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26092" w14:textId="77777777" w:rsidR="00006FFF" w:rsidRPr="00415AA4" w:rsidRDefault="00DE00E5" w:rsidP="00442D87">
      <w:pPr>
        <w:pStyle w:val="Testonormale"/>
        <w:ind w:right="-342"/>
        <w:rPr>
          <w:rFonts w:asciiTheme="minorHAnsi" w:hAnsiTheme="minorHAnsi" w:cstheme="minorHAnsi"/>
          <w:b/>
          <w:i/>
          <w:sz w:val="32"/>
          <w:szCs w:val="32"/>
        </w:rPr>
      </w:pPr>
      <w:r w:rsidRPr="00415AA4">
        <w:rPr>
          <w:rFonts w:asciiTheme="minorHAnsi" w:hAnsiTheme="minorHAnsi" w:cstheme="minorHAnsi"/>
          <w:b/>
          <w:i/>
          <w:sz w:val="32"/>
          <w:szCs w:val="32"/>
        </w:rPr>
        <w:t>CURRICULUM VITÆ</w:t>
      </w:r>
    </w:p>
    <w:p w14:paraId="16EF8BAC" w14:textId="77777777" w:rsidR="00006FFF" w:rsidRPr="00415AA4" w:rsidRDefault="00006FFF" w:rsidP="00442D87">
      <w:pPr>
        <w:pStyle w:val="Testonormale"/>
        <w:ind w:right="-342"/>
        <w:rPr>
          <w:rFonts w:asciiTheme="minorHAnsi" w:hAnsiTheme="minorHAnsi" w:cstheme="minorHAnsi"/>
          <w:sz w:val="24"/>
          <w:szCs w:val="24"/>
        </w:rPr>
      </w:pPr>
    </w:p>
    <w:p w14:paraId="3E564CBB" w14:textId="77777777" w:rsidR="00671A79" w:rsidRPr="00415AA4" w:rsidRDefault="00671A79" w:rsidP="00442D87">
      <w:pPr>
        <w:pStyle w:val="Testonormale"/>
        <w:ind w:right="-342"/>
        <w:rPr>
          <w:rFonts w:asciiTheme="minorHAnsi" w:hAnsiTheme="minorHAnsi" w:cstheme="minorHAnsi"/>
          <w:b/>
          <w:sz w:val="24"/>
          <w:szCs w:val="24"/>
        </w:rPr>
      </w:pPr>
    </w:p>
    <w:p w14:paraId="0FCA70FC" w14:textId="77777777" w:rsidR="00006FFF" w:rsidRPr="00415AA4" w:rsidRDefault="00DE00E5" w:rsidP="00442D87">
      <w:pPr>
        <w:pStyle w:val="Testonormale"/>
        <w:pBdr>
          <w:bottom w:val="single" w:sz="4" w:space="1" w:color="auto"/>
        </w:pBdr>
        <w:ind w:right="-342"/>
        <w:rPr>
          <w:rFonts w:asciiTheme="minorHAnsi" w:hAnsiTheme="minorHAnsi" w:cstheme="minorHAnsi"/>
          <w:b/>
          <w:i/>
          <w:sz w:val="24"/>
          <w:szCs w:val="24"/>
        </w:rPr>
      </w:pPr>
      <w:r w:rsidRPr="00E253EE">
        <w:rPr>
          <w:rFonts w:asciiTheme="minorHAnsi" w:hAnsiTheme="minorHAnsi" w:cstheme="minorHAnsi"/>
          <w:b/>
          <w:i/>
          <w:sz w:val="24"/>
          <w:szCs w:val="24"/>
        </w:rPr>
        <w:t>INFORMAZIONI PERSONALI</w:t>
      </w:r>
    </w:p>
    <w:p w14:paraId="645D3F39" w14:textId="77777777" w:rsidR="00006FFF" w:rsidRPr="00415AA4" w:rsidRDefault="00006FFF" w:rsidP="00442D87">
      <w:pPr>
        <w:pStyle w:val="Testonormale"/>
        <w:ind w:right="-342"/>
        <w:rPr>
          <w:rFonts w:asciiTheme="minorHAnsi" w:hAnsiTheme="minorHAnsi" w:cstheme="minorHAnsi"/>
          <w:sz w:val="24"/>
          <w:szCs w:val="24"/>
        </w:rPr>
      </w:pPr>
    </w:p>
    <w:p w14:paraId="684F5914" w14:textId="77777777" w:rsidR="00006FFF" w:rsidRPr="00415AA4" w:rsidRDefault="00006FFF" w:rsidP="00442D87">
      <w:pPr>
        <w:pStyle w:val="Testonormale"/>
        <w:ind w:right="-342"/>
        <w:rPr>
          <w:rFonts w:asciiTheme="minorHAnsi" w:hAnsiTheme="minorHAnsi" w:cstheme="minorHAnsi"/>
          <w:sz w:val="24"/>
          <w:szCs w:val="24"/>
        </w:rPr>
      </w:pPr>
    </w:p>
    <w:p w14:paraId="47193945" w14:textId="644EB565" w:rsidR="00006FFF" w:rsidRPr="00415AA4" w:rsidRDefault="00CF41FE" w:rsidP="00442D87">
      <w:pPr>
        <w:pStyle w:val="Testonormale"/>
        <w:ind w:right="-342"/>
        <w:rPr>
          <w:rFonts w:asciiTheme="minorHAnsi" w:hAnsiTheme="minorHAnsi" w:cstheme="minorHAnsi"/>
          <w:sz w:val="22"/>
          <w:szCs w:val="22"/>
        </w:rPr>
      </w:pPr>
      <w:r>
        <w:rPr>
          <w:rFonts w:asciiTheme="minorHAnsi" w:hAnsiTheme="minorHAnsi" w:cstheme="minorHAnsi"/>
          <w:sz w:val="22"/>
          <w:szCs w:val="22"/>
        </w:rPr>
        <w:t>Nome e C</w:t>
      </w:r>
      <w:r w:rsidR="00415AA4" w:rsidRPr="00415AA4">
        <w:rPr>
          <w:rFonts w:asciiTheme="minorHAnsi" w:hAnsiTheme="minorHAnsi" w:cstheme="minorHAnsi"/>
          <w:sz w:val="22"/>
          <w:szCs w:val="22"/>
        </w:rPr>
        <w:t>ognome</w:t>
      </w:r>
      <w:r w:rsidR="00515A80" w:rsidRPr="00415AA4">
        <w:rPr>
          <w:rFonts w:asciiTheme="minorHAnsi" w:hAnsiTheme="minorHAnsi" w:cstheme="minorHAnsi"/>
          <w:sz w:val="22"/>
          <w:szCs w:val="22"/>
        </w:rPr>
        <w:tab/>
      </w:r>
      <w:r w:rsidR="00515A80" w:rsidRPr="00415AA4">
        <w:rPr>
          <w:rFonts w:asciiTheme="minorHAnsi" w:hAnsiTheme="minorHAnsi" w:cstheme="minorHAnsi"/>
          <w:sz w:val="22"/>
          <w:szCs w:val="22"/>
        </w:rPr>
        <w:tab/>
      </w:r>
      <w:r w:rsidR="00C70EE0" w:rsidRPr="00415AA4">
        <w:rPr>
          <w:rFonts w:asciiTheme="minorHAnsi" w:hAnsiTheme="minorHAnsi" w:cstheme="minorHAnsi"/>
          <w:b/>
          <w:sz w:val="22"/>
          <w:szCs w:val="22"/>
        </w:rPr>
        <w:t>Vannozzi</w:t>
      </w:r>
      <w:r w:rsidR="00006FFF" w:rsidRPr="00415AA4">
        <w:rPr>
          <w:rFonts w:asciiTheme="minorHAnsi" w:hAnsiTheme="minorHAnsi" w:cstheme="minorHAnsi"/>
          <w:b/>
          <w:sz w:val="22"/>
          <w:szCs w:val="22"/>
        </w:rPr>
        <w:t xml:space="preserve"> Alessandro</w:t>
      </w:r>
      <w:r>
        <w:rPr>
          <w:rFonts w:asciiTheme="minorHAnsi" w:hAnsiTheme="minorHAnsi" w:cstheme="minorHAnsi"/>
          <w:b/>
          <w:sz w:val="22"/>
          <w:szCs w:val="22"/>
        </w:rPr>
        <w:t>, Ph.D.</w:t>
      </w:r>
    </w:p>
    <w:p w14:paraId="4B2C8855" w14:textId="3A91CDB7" w:rsidR="00CF41FE" w:rsidRDefault="00CF41FE"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Data </w:t>
      </w:r>
      <w:r>
        <w:rPr>
          <w:rFonts w:asciiTheme="minorHAnsi" w:hAnsiTheme="minorHAnsi" w:cstheme="minorHAnsi"/>
          <w:sz w:val="22"/>
          <w:szCs w:val="22"/>
        </w:rPr>
        <w:t xml:space="preserve">e Luogo </w:t>
      </w:r>
      <w:r w:rsidRPr="00415AA4">
        <w:rPr>
          <w:rFonts w:asciiTheme="minorHAnsi" w:hAnsiTheme="minorHAnsi" w:cstheme="minorHAnsi"/>
          <w:sz w:val="22"/>
          <w:szCs w:val="22"/>
        </w:rPr>
        <w:t xml:space="preserve">di </w:t>
      </w:r>
      <w:r>
        <w:rPr>
          <w:rFonts w:asciiTheme="minorHAnsi" w:hAnsiTheme="minorHAnsi" w:cstheme="minorHAnsi"/>
          <w:sz w:val="22"/>
          <w:szCs w:val="22"/>
        </w:rPr>
        <w:t>N</w:t>
      </w:r>
      <w:r w:rsidRPr="00415AA4">
        <w:rPr>
          <w:rFonts w:asciiTheme="minorHAnsi" w:hAnsiTheme="minorHAnsi" w:cstheme="minorHAnsi"/>
          <w:sz w:val="22"/>
          <w:szCs w:val="22"/>
        </w:rPr>
        <w:t xml:space="preserve">ascita </w:t>
      </w:r>
      <w:r w:rsidRPr="00415AA4">
        <w:rPr>
          <w:rFonts w:asciiTheme="minorHAnsi" w:hAnsiTheme="minorHAnsi" w:cstheme="minorHAnsi"/>
          <w:sz w:val="22"/>
          <w:szCs w:val="22"/>
        </w:rPr>
        <w:tab/>
        <w:t>30/06/1980</w:t>
      </w:r>
      <w:r>
        <w:rPr>
          <w:rFonts w:asciiTheme="minorHAnsi" w:hAnsiTheme="minorHAnsi" w:cstheme="minorHAnsi"/>
          <w:sz w:val="22"/>
          <w:szCs w:val="22"/>
        </w:rPr>
        <w:t>, Venezia, Italia</w:t>
      </w:r>
    </w:p>
    <w:p w14:paraId="0676F31C" w14:textId="3D868EBF" w:rsidR="00CF41FE" w:rsidRDefault="00CF41FE" w:rsidP="00442D87">
      <w:pPr>
        <w:pStyle w:val="Testonormale"/>
        <w:ind w:right="-342"/>
        <w:rPr>
          <w:rFonts w:asciiTheme="minorHAnsi" w:hAnsiTheme="minorHAnsi" w:cstheme="minorHAnsi"/>
          <w:sz w:val="22"/>
          <w:szCs w:val="22"/>
        </w:rPr>
      </w:pPr>
      <w:r>
        <w:rPr>
          <w:rFonts w:asciiTheme="minorHAnsi" w:hAnsiTheme="minorHAnsi" w:cstheme="minorHAnsi"/>
          <w:sz w:val="22"/>
          <w:szCs w:val="22"/>
        </w:rPr>
        <w:t>Stato civile</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CD0ABE">
        <w:rPr>
          <w:rFonts w:asciiTheme="minorHAnsi" w:hAnsiTheme="minorHAnsi" w:cstheme="minorHAnsi"/>
          <w:sz w:val="22"/>
          <w:szCs w:val="22"/>
        </w:rPr>
        <w:t>Celibe</w:t>
      </w:r>
    </w:p>
    <w:p w14:paraId="2DB6E036" w14:textId="2111C137" w:rsidR="00515A80" w:rsidRPr="00415AA4" w:rsidRDefault="00CF41FE" w:rsidP="00442D87">
      <w:pPr>
        <w:pStyle w:val="Testonormale"/>
        <w:ind w:right="-342"/>
        <w:rPr>
          <w:rFonts w:asciiTheme="minorHAnsi" w:hAnsiTheme="minorHAnsi" w:cstheme="minorHAnsi"/>
          <w:sz w:val="22"/>
          <w:szCs w:val="22"/>
        </w:rPr>
      </w:pPr>
      <w:r>
        <w:rPr>
          <w:rFonts w:asciiTheme="minorHAnsi" w:hAnsiTheme="minorHAnsi" w:cstheme="minorHAnsi"/>
          <w:sz w:val="22"/>
          <w:szCs w:val="22"/>
        </w:rPr>
        <w:t>Indirizzo P</w:t>
      </w:r>
      <w:r w:rsidR="00415AA4">
        <w:rPr>
          <w:rFonts w:asciiTheme="minorHAnsi" w:hAnsiTheme="minorHAnsi" w:cstheme="minorHAnsi"/>
          <w:sz w:val="22"/>
          <w:szCs w:val="22"/>
        </w:rPr>
        <w:t>rivato</w:t>
      </w:r>
      <w:r w:rsidR="00515A80"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00CD0ABE">
        <w:rPr>
          <w:rFonts w:asciiTheme="minorHAnsi" w:hAnsiTheme="minorHAnsi" w:cstheme="minorHAnsi"/>
          <w:sz w:val="22"/>
          <w:szCs w:val="22"/>
        </w:rPr>
        <w:t>via Jacopo da Riva, 10</w:t>
      </w:r>
      <w:r w:rsidR="00006FFF" w:rsidRPr="00415AA4">
        <w:rPr>
          <w:rFonts w:asciiTheme="minorHAnsi" w:hAnsiTheme="minorHAnsi" w:cstheme="minorHAnsi"/>
          <w:sz w:val="22"/>
          <w:szCs w:val="22"/>
        </w:rPr>
        <w:t xml:space="preserve"> - 3012</w:t>
      </w:r>
      <w:r w:rsidR="00CD0ABE">
        <w:rPr>
          <w:rFonts w:asciiTheme="minorHAnsi" w:hAnsiTheme="minorHAnsi" w:cstheme="minorHAnsi"/>
          <w:sz w:val="22"/>
          <w:szCs w:val="22"/>
        </w:rPr>
        <w:t>6</w:t>
      </w:r>
      <w:r w:rsidR="00006FFF" w:rsidRPr="00415AA4">
        <w:rPr>
          <w:rFonts w:asciiTheme="minorHAnsi" w:hAnsiTheme="minorHAnsi" w:cstheme="minorHAnsi"/>
          <w:sz w:val="22"/>
          <w:szCs w:val="22"/>
        </w:rPr>
        <w:t xml:space="preserve"> - Venezia (VE) </w:t>
      </w:r>
    </w:p>
    <w:p w14:paraId="5BC450C8" w14:textId="07111D0B"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Telefono     </w:t>
      </w:r>
      <w:r w:rsidR="00515A80" w:rsidRPr="00415AA4">
        <w:rPr>
          <w:rFonts w:asciiTheme="minorHAnsi" w:hAnsiTheme="minorHAnsi" w:cstheme="minorHAnsi"/>
          <w:sz w:val="22"/>
          <w:szCs w:val="22"/>
        </w:rPr>
        <w:tab/>
      </w:r>
      <w:r w:rsidR="00515A80"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00CF41FE">
        <w:rPr>
          <w:rFonts w:asciiTheme="minorHAnsi" w:hAnsiTheme="minorHAnsi" w:cstheme="minorHAnsi"/>
          <w:sz w:val="22"/>
          <w:szCs w:val="22"/>
        </w:rPr>
        <w:t>+</w:t>
      </w:r>
      <w:r w:rsidRPr="00415AA4">
        <w:rPr>
          <w:rFonts w:asciiTheme="minorHAnsi" w:hAnsiTheme="minorHAnsi" w:cstheme="minorHAnsi"/>
          <w:sz w:val="22"/>
          <w:szCs w:val="22"/>
        </w:rPr>
        <w:t>39</w:t>
      </w:r>
      <w:r w:rsidR="00221BE7" w:rsidRPr="00415AA4">
        <w:rPr>
          <w:rFonts w:asciiTheme="minorHAnsi" w:hAnsiTheme="minorHAnsi" w:cstheme="minorHAnsi"/>
          <w:sz w:val="22"/>
          <w:szCs w:val="22"/>
        </w:rPr>
        <w:t xml:space="preserve"> </w:t>
      </w:r>
      <w:r w:rsidRPr="00415AA4">
        <w:rPr>
          <w:rFonts w:asciiTheme="minorHAnsi" w:hAnsiTheme="minorHAnsi" w:cstheme="minorHAnsi"/>
          <w:sz w:val="22"/>
          <w:szCs w:val="22"/>
        </w:rPr>
        <w:t>3920094888</w:t>
      </w:r>
    </w:p>
    <w:p w14:paraId="01ED29BA" w14:textId="4E690AC0" w:rsidR="00006FFF" w:rsidRDefault="00515A80"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Cittadinanza     </w:t>
      </w:r>
      <w:r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00415AA4">
        <w:rPr>
          <w:rFonts w:asciiTheme="minorHAnsi" w:hAnsiTheme="minorHAnsi" w:cstheme="minorHAnsi"/>
          <w:sz w:val="22"/>
          <w:szCs w:val="22"/>
        </w:rPr>
        <w:tab/>
      </w:r>
      <w:r w:rsidR="00CF41FE">
        <w:rPr>
          <w:rFonts w:asciiTheme="minorHAnsi" w:hAnsiTheme="minorHAnsi" w:cstheme="minorHAnsi"/>
          <w:sz w:val="22"/>
          <w:szCs w:val="22"/>
        </w:rPr>
        <w:t>Italiana</w:t>
      </w:r>
    </w:p>
    <w:p w14:paraId="3693DB0E" w14:textId="29E364BC" w:rsidR="00CF41FE" w:rsidRPr="00415AA4" w:rsidRDefault="00CF41FE" w:rsidP="00442D87">
      <w:pPr>
        <w:pStyle w:val="Testonormale"/>
        <w:ind w:left="2832" w:right="-342" w:hanging="2832"/>
        <w:rPr>
          <w:rFonts w:asciiTheme="minorHAnsi" w:hAnsiTheme="minorHAnsi" w:cstheme="minorHAnsi"/>
          <w:sz w:val="22"/>
          <w:szCs w:val="22"/>
        </w:rPr>
      </w:pPr>
      <w:r>
        <w:rPr>
          <w:rFonts w:asciiTheme="minorHAnsi" w:hAnsiTheme="minorHAnsi" w:cstheme="minorHAnsi"/>
          <w:sz w:val="22"/>
          <w:szCs w:val="22"/>
        </w:rPr>
        <w:t>Sede di Lavoro</w:t>
      </w:r>
      <w:r>
        <w:rPr>
          <w:rFonts w:asciiTheme="minorHAnsi" w:hAnsiTheme="minorHAnsi" w:cstheme="minorHAnsi"/>
          <w:sz w:val="22"/>
          <w:szCs w:val="22"/>
        </w:rPr>
        <w:tab/>
        <w:t xml:space="preserve">Università degli Studi di Padova, Dipartimento di </w:t>
      </w:r>
      <w:r w:rsidRPr="00CF7F0B">
        <w:rPr>
          <w:rFonts w:asciiTheme="minorHAnsi" w:hAnsiTheme="minorHAnsi" w:cstheme="minorHAnsi"/>
          <w:sz w:val="22"/>
          <w:szCs w:val="22"/>
        </w:rPr>
        <w:t>Agro</w:t>
      </w:r>
      <w:r w:rsidR="0032582A">
        <w:rPr>
          <w:rFonts w:asciiTheme="minorHAnsi" w:hAnsiTheme="minorHAnsi" w:cstheme="minorHAnsi"/>
          <w:sz w:val="22"/>
          <w:szCs w:val="22"/>
        </w:rPr>
        <w:t xml:space="preserve">nomia Animali Alimenti </w:t>
      </w:r>
      <w:r w:rsidR="00BA022C">
        <w:rPr>
          <w:rFonts w:asciiTheme="minorHAnsi" w:hAnsiTheme="minorHAnsi" w:cstheme="minorHAnsi"/>
          <w:sz w:val="22"/>
          <w:szCs w:val="22"/>
        </w:rPr>
        <w:t>R</w:t>
      </w:r>
      <w:r w:rsidR="0032582A">
        <w:rPr>
          <w:rFonts w:asciiTheme="minorHAnsi" w:hAnsiTheme="minorHAnsi" w:cstheme="minorHAnsi"/>
          <w:sz w:val="22"/>
          <w:szCs w:val="22"/>
        </w:rPr>
        <w:t xml:space="preserve">isorse </w:t>
      </w:r>
      <w:r w:rsidR="00BA022C">
        <w:rPr>
          <w:rFonts w:asciiTheme="minorHAnsi" w:hAnsiTheme="minorHAnsi" w:cstheme="minorHAnsi"/>
          <w:sz w:val="22"/>
          <w:szCs w:val="22"/>
        </w:rPr>
        <w:t>n</w:t>
      </w:r>
      <w:r w:rsidR="0032582A">
        <w:rPr>
          <w:rFonts w:asciiTheme="minorHAnsi" w:hAnsiTheme="minorHAnsi" w:cstheme="minorHAnsi"/>
          <w:sz w:val="22"/>
          <w:szCs w:val="22"/>
        </w:rPr>
        <w:t>aturali e A</w:t>
      </w:r>
      <w:r w:rsidRPr="00CF7F0B">
        <w:rPr>
          <w:rFonts w:asciiTheme="minorHAnsi" w:hAnsiTheme="minorHAnsi" w:cstheme="minorHAnsi"/>
          <w:sz w:val="22"/>
          <w:szCs w:val="22"/>
        </w:rPr>
        <w:t>mbiente (DAFNAE)</w:t>
      </w:r>
      <w:r>
        <w:rPr>
          <w:rFonts w:asciiTheme="minorHAnsi" w:hAnsiTheme="minorHAnsi" w:cstheme="minorHAnsi"/>
          <w:sz w:val="22"/>
          <w:szCs w:val="22"/>
        </w:rPr>
        <w:t>, Viale dell’Università 16, Legnaro (PD)</w:t>
      </w:r>
    </w:p>
    <w:p w14:paraId="5B92624F" w14:textId="1A80C135" w:rsidR="00415AA4" w:rsidRPr="00B9287F" w:rsidRDefault="00415AA4" w:rsidP="00442D87">
      <w:pPr>
        <w:pStyle w:val="Testonormale"/>
        <w:ind w:right="-342"/>
        <w:rPr>
          <w:rFonts w:asciiTheme="minorHAnsi" w:hAnsiTheme="minorHAnsi" w:cstheme="minorHAnsi"/>
          <w:sz w:val="22"/>
          <w:szCs w:val="22"/>
          <w:lang w:val="en-US"/>
        </w:rPr>
      </w:pPr>
      <w:r w:rsidRPr="00B9287F">
        <w:rPr>
          <w:rFonts w:asciiTheme="minorHAnsi" w:hAnsiTheme="minorHAnsi" w:cstheme="minorHAnsi"/>
          <w:sz w:val="22"/>
          <w:szCs w:val="22"/>
          <w:lang w:val="en-US"/>
        </w:rPr>
        <w:t>Scopus Author ID</w:t>
      </w:r>
      <w:r w:rsidRPr="00B9287F">
        <w:rPr>
          <w:rFonts w:asciiTheme="minorHAnsi" w:hAnsiTheme="minorHAnsi" w:cstheme="minorHAnsi"/>
          <w:sz w:val="22"/>
          <w:szCs w:val="22"/>
          <w:lang w:val="en-US"/>
        </w:rPr>
        <w:tab/>
      </w:r>
      <w:r w:rsidRPr="00B9287F">
        <w:rPr>
          <w:rFonts w:asciiTheme="minorHAnsi" w:hAnsiTheme="minorHAnsi" w:cstheme="minorHAnsi"/>
          <w:sz w:val="22"/>
          <w:szCs w:val="22"/>
          <w:lang w:val="en-US"/>
        </w:rPr>
        <w:tab/>
      </w:r>
      <w:r w:rsidR="00B9287F" w:rsidRPr="00B9287F">
        <w:rPr>
          <w:rFonts w:asciiTheme="minorHAnsi" w:hAnsiTheme="minorHAnsi" w:cstheme="minorHAnsi"/>
          <w:color w:val="323232"/>
          <w:sz w:val="22"/>
          <w:szCs w:val="22"/>
          <w:shd w:val="clear" w:color="auto" w:fill="FFFFFF"/>
          <w:lang w:val="en-US"/>
        </w:rPr>
        <w:t>37099220700</w:t>
      </w:r>
    </w:p>
    <w:p w14:paraId="19D26717" w14:textId="3F331F6E" w:rsidR="00415AA4" w:rsidRPr="00B9287F" w:rsidRDefault="00415AA4" w:rsidP="00442D87">
      <w:pPr>
        <w:pStyle w:val="Testonormale"/>
        <w:ind w:right="-342"/>
        <w:rPr>
          <w:rFonts w:asciiTheme="minorHAnsi" w:hAnsiTheme="minorHAnsi" w:cstheme="minorHAnsi"/>
          <w:sz w:val="22"/>
          <w:szCs w:val="22"/>
          <w:lang w:val="en-US"/>
        </w:rPr>
      </w:pPr>
      <w:r w:rsidRPr="00B9287F">
        <w:rPr>
          <w:rFonts w:asciiTheme="minorHAnsi" w:hAnsiTheme="minorHAnsi" w:cstheme="minorHAnsi"/>
          <w:sz w:val="22"/>
          <w:szCs w:val="22"/>
          <w:lang w:val="en-US"/>
        </w:rPr>
        <w:t>ORCID Author ID</w:t>
      </w:r>
      <w:r w:rsidRPr="00B9287F">
        <w:rPr>
          <w:rFonts w:asciiTheme="minorHAnsi" w:hAnsiTheme="minorHAnsi" w:cstheme="minorHAnsi"/>
          <w:sz w:val="22"/>
          <w:szCs w:val="22"/>
          <w:lang w:val="en-US"/>
        </w:rPr>
        <w:tab/>
      </w:r>
      <w:r w:rsidRPr="00B9287F">
        <w:rPr>
          <w:rFonts w:asciiTheme="minorHAnsi" w:hAnsiTheme="minorHAnsi" w:cstheme="minorHAnsi"/>
          <w:sz w:val="22"/>
          <w:szCs w:val="22"/>
          <w:lang w:val="en-US"/>
        </w:rPr>
        <w:tab/>
      </w:r>
      <w:r w:rsidR="00B9287F" w:rsidRPr="00B9287F">
        <w:rPr>
          <w:rFonts w:asciiTheme="minorHAnsi" w:hAnsiTheme="minorHAnsi" w:cstheme="minorHAnsi"/>
          <w:sz w:val="22"/>
          <w:szCs w:val="22"/>
          <w:lang w:val="en-US"/>
        </w:rPr>
        <w:t>0000-0003-4033-477X</w:t>
      </w:r>
      <w:r w:rsidRPr="00B9287F">
        <w:rPr>
          <w:rFonts w:asciiTheme="minorHAnsi" w:hAnsiTheme="minorHAnsi" w:cstheme="minorHAnsi"/>
          <w:sz w:val="22"/>
          <w:szCs w:val="22"/>
          <w:lang w:val="en-US"/>
        </w:rPr>
        <w:tab/>
      </w:r>
    </w:p>
    <w:p w14:paraId="2030B069" w14:textId="4AC5F4C3" w:rsidR="00415AA4" w:rsidRPr="00415AA4" w:rsidRDefault="00415AA4"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E-mail </w:t>
      </w:r>
      <w:r w:rsidRPr="00415AA4">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hyperlink r:id="rId8" w:history="1">
        <w:r w:rsidRPr="00075DE4">
          <w:rPr>
            <w:rStyle w:val="Collegamentoipertestuale"/>
            <w:rFonts w:asciiTheme="minorHAnsi" w:hAnsiTheme="minorHAnsi" w:cstheme="minorHAnsi"/>
            <w:sz w:val="22"/>
            <w:szCs w:val="22"/>
          </w:rPr>
          <w:t>alessandro.vannozzi@unipd.it</w:t>
        </w:r>
      </w:hyperlink>
      <w:r>
        <w:rPr>
          <w:rFonts w:asciiTheme="minorHAnsi" w:hAnsiTheme="minorHAnsi" w:cstheme="minorHAnsi"/>
          <w:sz w:val="22"/>
          <w:szCs w:val="22"/>
        </w:rPr>
        <w:t xml:space="preserve"> </w:t>
      </w:r>
    </w:p>
    <w:p w14:paraId="2DD94FE6" w14:textId="77777777" w:rsidR="00E51FA1" w:rsidRPr="00415AA4" w:rsidRDefault="00E51FA1" w:rsidP="00442D87">
      <w:pPr>
        <w:pStyle w:val="Testonormale"/>
        <w:ind w:right="-342"/>
        <w:rPr>
          <w:rFonts w:asciiTheme="minorHAnsi" w:hAnsiTheme="minorHAnsi" w:cstheme="minorHAnsi"/>
          <w:sz w:val="22"/>
          <w:szCs w:val="22"/>
        </w:rPr>
      </w:pPr>
    </w:p>
    <w:p w14:paraId="04DB072A" w14:textId="77777777" w:rsidR="00671A79" w:rsidRDefault="00671A79" w:rsidP="00442D87">
      <w:pPr>
        <w:pStyle w:val="Testonormale"/>
        <w:ind w:right="-342"/>
        <w:rPr>
          <w:rFonts w:ascii="Arial" w:hAnsi="Arial" w:cs="Arial"/>
          <w:b/>
          <w:sz w:val="24"/>
          <w:szCs w:val="24"/>
        </w:rPr>
      </w:pPr>
    </w:p>
    <w:p w14:paraId="61AE9592" w14:textId="32931206" w:rsidR="00006FFF" w:rsidRPr="00415AA4" w:rsidRDefault="00CA4C7D" w:rsidP="00442D87">
      <w:pPr>
        <w:pStyle w:val="Testonormale"/>
        <w:pBdr>
          <w:bottom w:val="single" w:sz="4" w:space="1" w:color="auto"/>
        </w:pBdr>
        <w:ind w:right="-342"/>
        <w:rPr>
          <w:rFonts w:asciiTheme="minorHAnsi" w:hAnsiTheme="minorHAnsi" w:cstheme="minorHAnsi"/>
          <w:b/>
          <w:i/>
          <w:sz w:val="24"/>
          <w:szCs w:val="24"/>
        </w:rPr>
      </w:pPr>
      <w:r w:rsidRPr="00E253EE">
        <w:rPr>
          <w:rFonts w:asciiTheme="minorHAnsi" w:hAnsiTheme="minorHAnsi" w:cstheme="minorHAnsi"/>
          <w:b/>
          <w:i/>
          <w:sz w:val="24"/>
          <w:szCs w:val="24"/>
        </w:rPr>
        <w:t>ISTRUZIONE E</w:t>
      </w:r>
      <w:r w:rsidR="00E13BB9" w:rsidRPr="00E253EE">
        <w:rPr>
          <w:rFonts w:asciiTheme="minorHAnsi" w:hAnsiTheme="minorHAnsi" w:cstheme="minorHAnsi"/>
          <w:b/>
          <w:i/>
          <w:sz w:val="24"/>
          <w:szCs w:val="24"/>
        </w:rPr>
        <w:t xml:space="preserve"> QUALIFICAZIONE</w:t>
      </w:r>
      <w:r w:rsidR="00E13BB9" w:rsidRPr="00415AA4">
        <w:rPr>
          <w:rFonts w:asciiTheme="minorHAnsi" w:hAnsiTheme="minorHAnsi" w:cstheme="minorHAnsi"/>
          <w:b/>
          <w:i/>
          <w:sz w:val="24"/>
          <w:szCs w:val="24"/>
        </w:rPr>
        <w:t xml:space="preserve">                                </w:t>
      </w:r>
    </w:p>
    <w:p w14:paraId="6247D835" w14:textId="77777777" w:rsidR="002E0E77" w:rsidRPr="00415AA4" w:rsidRDefault="002E0E77" w:rsidP="00442D87">
      <w:pPr>
        <w:pStyle w:val="Testonormale"/>
        <w:ind w:right="-342"/>
        <w:rPr>
          <w:rFonts w:asciiTheme="minorHAnsi" w:hAnsiTheme="minorHAnsi" w:cstheme="minorHAnsi"/>
          <w:sz w:val="24"/>
          <w:szCs w:val="24"/>
        </w:rPr>
      </w:pPr>
    </w:p>
    <w:p w14:paraId="7508B876" w14:textId="6690F2D6" w:rsidR="00415AA4" w:rsidRDefault="00415AA4"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Data di conseguimento    </w:t>
      </w:r>
      <w:r>
        <w:rPr>
          <w:rFonts w:asciiTheme="minorHAnsi" w:hAnsiTheme="minorHAnsi" w:cstheme="minorHAnsi"/>
          <w:sz w:val="22"/>
          <w:szCs w:val="22"/>
        </w:rPr>
        <w:tab/>
        <w:t>25/10/2018</w:t>
      </w:r>
    </w:p>
    <w:p w14:paraId="06C21CF3" w14:textId="79E2DDCF" w:rsidR="00415AA4" w:rsidRDefault="00415AA4" w:rsidP="00442D87">
      <w:pPr>
        <w:pStyle w:val="Testonormale"/>
        <w:ind w:right="-342"/>
        <w:rPr>
          <w:rFonts w:asciiTheme="minorHAnsi" w:hAnsiTheme="minorHAnsi" w:cstheme="minorHAnsi"/>
          <w:sz w:val="22"/>
          <w:szCs w:val="22"/>
        </w:rPr>
      </w:pPr>
      <w:r>
        <w:rPr>
          <w:rFonts w:asciiTheme="minorHAnsi" w:hAnsiTheme="minorHAnsi" w:cstheme="minorHAnsi"/>
          <w:sz w:val="22"/>
          <w:szCs w:val="22"/>
        </w:rPr>
        <w:t>Titolo conseguito</w:t>
      </w:r>
      <w:r>
        <w:rPr>
          <w:rFonts w:asciiTheme="minorHAnsi" w:hAnsiTheme="minorHAnsi" w:cstheme="minorHAnsi"/>
          <w:sz w:val="22"/>
          <w:szCs w:val="22"/>
        </w:rPr>
        <w:tab/>
      </w:r>
      <w:r>
        <w:rPr>
          <w:rFonts w:asciiTheme="minorHAnsi" w:hAnsiTheme="minorHAnsi" w:cstheme="minorHAnsi"/>
          <w:sz w:val="22"/>
          <w:szCs w:val="22"/>
        </w:rPr>
        <w:tab/>
      </w:r>
      <w:r w:rsidR="0032582A">
        <w:rPr>
          <w:rFonts w:asciiTheme="minorHAnsi" w:hAnsiTheme="minorHAnsi" w:cstheme="minorHAnsi"/>
          <w:b/>
          <w:sz w:val="22"/>
          <w:szCs w:val="22"/>
        </w:rPr>
        <w:t>Abilitazione Scientifica N</w:t>
      </w:r>
      <w:r w:rsidRPr="00415AA4">
        <w:rPr>
          <w:rFonts w:asciiTheme="minorHAnsi" w:hAnsiTheme="minorHAnsi" w:cstheme="minorHAnsi"/>
          <w:b/>
          <w:sz w:val="22"/>
          <w:szCs w:val="22"/>
        </w:rPr>
        <w:t>azionale</w:t>
      </w:r>
    </w:p>
    <w:p w14:paraId="67072D7F" w14:textId="192EC3E2" w:rsidR="00415AA4" w:rsidRPr="00415AA4" w:rsidRDefault="00415AA4" w:rsidP="00442D87">
      <w:pPr>
        <w:pStyle w:val="Testonormale"/>
        <w:ind w:left="2832" w:right="-342" w:hanging="2832"/>
        <w:rPr>
          <w:rFonts w:asciiTheme="minorHAnsi" w:hAnsiTheme="minorHAnsi" w:cstheme="minorHAnsi"/>
          <w:sz w:val="22"/>
          <w:szCs w:val="22"/>
        </w:rPr>
      </w:pPr>
      <w:r>
        <w:rPr>
          <w:rFonts w:asciiTheme="minorHAnsi" w:hAnsiTheme="minorHAnsi" w:cstheme="minorHAnsi"/>
          <w:sz w:val="22"/>
          <w:szCs w:val="22"/>
        </w:rPr>
        <w:t>Descrizione</w:t>
      </w:r>
      <w:r>
        <w:rPr>
          <w:rFonts w:asciiTheme="minorHAnsi" w:hAnsiTheme="minorHAnsi" w:cstheme="minorHAnsi"/>
          <w:sz w:val="22"/>
          <w:szCs w:val="22"/>
        </w:rPr>
        <w:tab/>
      </w:r>
      <w:r w:rsidR="0032582A">
        <w:rPr>
          <w:rFonts w:asciiTheme="minorHAnsi" w:hAnsiTheme="minorHAnsi" w:cstheme="minorHAnsi"/>
          <w:sz w:val="22"/>
          <w:szCs w:val="22"/>
        </w:rPr>
        <w:t>Abilitazione Scientifica N</w:t>
      </w:r>
      <w:r w:rsidRPr="00415AA4">
        <w:rPr>
          <w:rFonts w:asciiTheme="minorHAnsi" w:hAnsiTheme="minorHAnsi" w:cstheme="minorHAnsi"/>
          <w:sz w:val="22"/>
          <w:szCs w:val="22"/>
        </w:rPr>
        <w:t>azionale per il ruolo di Professore Universitario di II Fascia; S.C. 07/E1 Chimica Agraria, Genetica Agraria e Pedologia, S.S.D. AGR/07 Genetica Agraria</w:t>
      </w:r>
    </w:p>
    <w:p w14:paraId="00704930" w14:textId="5F934488" w:rsidR="00415AA4" w:rsidRDefault="00415AA4" w:rsidP="00442D87">
      <w:pPr>
        <w:pStyle w:val="Testonormale"/>
        <w:ind w:right="-342"/>
        <w:rPr>
          <w:rFonts w:asciiTheme="minorHAnsi" w:hAnsiTheme="minorHAnsi" w:cstheme="minorHAnsi"/>
          <w:sz w:val="22"/>
          <w:szCs w:val="22"/>
        </w:rPr>
      </w:pPr>
      <w:r>
        <w:rPr>
          <w:rFonts w:asciiTheme="minorHAnsi" w:hAnsiTheme="minorHAnsi" w:cstheme="minorHAnsi"/>
          <w:sz w:val="22"/>
          <w:szCs w:val="22"/>
        </w:rPr>
        <w:t xml:space="preserve">Istituzione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415AA4">
        <w:rPr>
          <w:rFonts w:asciiTheme="minorHAnsi" w:hAnsiTheme="minorHAnsi" w:cstheme="minorHAnsi"/>
          <w:sz w:val="22"/>
          <w:szCs w:val="22"/>
        </w:rPr>
        <w:t>Ministero dell'Istruzione, dell'Università e della Ricerca (MIUR)</w:t>
      </w:r>
    </w:p>
    <w:p w14:paraId="18619DED" w14:textId="77777777" w:rsidR="00415AA4" w:rsidRDefault="00415AA4" w:rsidP="00442D87">
      <w:pPr>
        <w:pStyle w:val="Testonormale"/>
        <w:ind w:right="-342"/>
        <w:rPr>
          <w:rFonts w:asciiTheme="minorHAnsi" w:hAnsiTheme="minorHAnsi" w:cstheme="minorHAnsi"/>
          <w:sz w:val="22"/>
          <w:szCs w:val="22"/>
        </w:rPr>
      </w:pPr>
    </w:p>
    <w:p w14:paraId="793E4C4F" w14:textId="77777777" w:rsidR="00006FFF" w:rsidRPr="00415AA4" w:rsidRDefault="002E0E77"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Data di</w:t>
      </w:r>
      <w:r w:rsidR="00006FFF" w:rsidRPr="00415AA4">
        <w:rPr>
          <w:rFonts w:asciiTheme="minorHAnsi" w:hAnsiTheme="minorHAnsi" w:cstheme="minorHAnsi"/>
          <w:sz w:val="22"/>
          <w:szCs w:val="22"/>
        </w:rPr>
        <w:t xml:space="preserve"> conseguimento    </w:t>
      </w:r>
      <w:r w:rsidR="00BA4CE6" w:rsidRPr="00415AA4">
        <w:rPr>
          <w:rFonts w:asciiTheme="minorHAnsi" w:hAnsiTheme="minorHAnsi" w:cstheme="minorHAnsi"/>
          <w:sz w:val="22"/>
          <w:szCs w:val="22"/>
        </w:rPr>
        <w:tab/>
      </w:r>
      <w:r w:rsidRPr="00415AA4">
        <w:rPr>
          <w:rFonts w:asciiTheme="minorHAnsi" w:hAnsiTheme="minorHAnsi" w:cstheme="minorHAnsi"/>
          <w:sz w:val="22"/>
          <w:szCs w:val="22"/>
        </w:rPr>
        <w:t>12/04/2011</w:t>
      </w:r>
    </w:p>
    <w:p w14:paraId="6602687C" w14:textId="2D30883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Titolo conseguito     </w:t>
      </w:r>
      <w:r w:rsidR="00515A80" w:rsidRPr="00415AA4">
        <w:rPr>
          <w:rFonts w:asciiTheme="minorHAnsi" w:hAnsiTheme="minorHAnsi" w:cstheme="minorHAnsi"/>
          <w:sz w:val="22"/>
          <w:szCs w:val="22"/>
        </w:rPr>
        <w:t xml:space="preserve"> </w:t>
      </w:r>
      <w:r w:rsidR="00BA4CE6" w:rsidRPr="00415AA4">
        <w:rPr>
          <w:rFonts w:asciiTheme="minorHAnsi" w:hAnsiTheme="minorHAnsi" w:cstheme="minorHAnsi"/>
          <w:sz w:val="22"/>
          <w:szCs w:val="22"/>
        </w:rPr>
        <w:tab/>
      </w:r>
      <w:r w:rsidR="00C70EE0" w:rsidRPr="00415AA4">
        <w:rPr>
          <w:rFonts w:asciiTheme="minorHAnsi" w:hAnsiTheme="minorHAnsi" w:cstheme="minorHAnsi"/>
          <w:sz w:val="22"/>
          <w:szCs w:val="22"/>
        </w:rPr>
        <w:tab/>
      </w:r>
      <w:r w:rsidR="00CF41FE">
        <w:rPr>
          <w:rFonts w:asciiTheme="minorHAnsi" w:hAnsiTheme="minorHAnsi" w:cstheme="minorHAnsi"/>
          <w:b/>
          <w:sz w:val="22"/>
          <w:szCs w:val="22"/>
        </w:rPr>
        <w:t>Dottor</w:t>
      </w:r>
      <w:r w:rsidR="0032582A">
        <w:rPr>
          <w:rFonts w:asciiTheme="minorHAnsi" w:hAnsiTheme="minorHAnsi" w:cstheme="minorHAnsi"/>
          <w:b/>
          <w:sz w:val="22"/>
          <w:szCs w:val="22"/>
        </w:rPr>
        <w:t>ato</w:t>
      </w:r>
      <w:r w:rsidRPr="00415AA4">
        <w:rPr>
          <w:rFonts w:asciiTheme="minorHAnsi" w:hAnsiTheme="minorHAnsi" w:cstheme="minorHAnsi"/>
          <w:b/>
          <w:sz w:val="22"/>
          <w:szCs w:val="22"/>
        </w:rPr>
        <w:t xml:space="preserve"> di ricerca</w:t>
      </w:r>
    </w:p>
    <w:p w14:paraId="056F4B92" w14:textId="07533438" w:rsidR="00006FFF" w:rsidRPr="00415AA4" w:rsidRDefault="00006FFF"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Descrizione     </w:t>
      </w:r>
      <w:r w:rsidR="00515A80" w:rsidRPr="00415AA4">
        <w:rPr>
          <w:rFonts w:asciiTheme="minorHAnsi" w:hAnsiTheme="minorHAnsi" w:cstheme="minorHAnsi"/>
          <w:sz w:val="22"/>
          <w:szCs w:val="22"/>
        </w:rPr>
        <w:tab/>
      </w:r>
      <w:r w:rsidRPr="00415AA4">
        <w:rPr>
          <w:rFonts w:asciiTheme="minorHAnsi" w:hAnsiTheme="minorHAnsi" w:cstheme="minorHAnsi"/>
          <w:sz w:val="22"/>
          <w:szCs w:val="22"/>
        </w:rPr>
        <w:t>Scuola di dottora</w:t>
      </w:r>
      <w:r w:rsidR="00A95257" w:rsidRPr="00415AA4">
        <w:rPr>
          <w:rFonts w:asciiTheme="minorHAnsi" w:hAnsiTheme="minorHAnsi" w:cstheme="minorHAnsi"/>
          <w:sz w:val="22"/>
          <w:szCs w:val="22"/>
        </w:rPr>
        <w:t>to in Scienze delle Produzioni V</w:t>
      </w:r>
      <w:r w:rsidR="0032582A">
        <w:rPr>
          <w:rFonts w:asciiTheme="minorHAnsi" w:hAnsiTheme="minorHAnsi" w:cstheme="minorHAnsi"/>
          <w:sz w:val="22"/>
          <w:szCs w:val="22"/>
        </w:rPr>
        <w:t>egetali - C</w:t>
      </w:r>
      <w:r w:rsidRPr="00415AA4">
        <w:rPr>
          <w:rFonts w:asciiTheme="minorHAnsi" w:hAnsiTheme="minorHAnsi" w:cstheme="minorHAnsi"/>
          <w:sz w:val="22"/>
          <w:szCs w:val="22"/>
        </w:rPr>
        <w:t xml:space="preserve">iclo XXIII </w:t>
      </w:r>
      <w:r w:rsidR="00A95257" w:rsidRPr="00415AA4">
        <w:rPr>
          <w:rFonts w:asciiTheme="minorHAnsi" w:hAnsiTheme="minorHAnsi" w:cstheme="minorHAnsi"/>
          <w:sz w:val="22"/>
          <w:szCs w:val="22"/>
        </w:rPr>
        <w:t>-</w:t>
      </w:r>
      <w:r w:rsidRPr="00415AA4">
        <w:rPr>
          <w:rFonts w:asciiTheme="minorHAnsi" w:hAnsiTheme="minorHAnsi" w:cstheme="minorHAnsi"/>
          <w:sz w:val="22"/>
          <w:szCs w:val="22"/>
        </w:rPr>
        <w:t xml:space="preserve"> </w:t>
      </w:r>
      <w:r w:rsidR="006B0493" w:rsidRPr="00415AA4">
        <w:rPr>
          <w:rFonts w:asciiTheme="minorHAnsi" w:hAnsiTheme="minorHAnsi" w:cstheme="minorHAnsi"/>
          <w:sz w:val="22"/>
          <w:szCs w:val="22"/>
        </w:rPr>
        <w:t>Curriculum</w:t>
      </w:r>
      <w:r w:rsidR="00515A80" w:rsidRPr="00415AA4">
        <w:rPr>
          <w:rFonts w:asciiTheme="minorHAnsi" w:hAnsiTheme="minorHAnsi" w:cstheme="minorHAnsi"/>
          <w:sz w:val="22"/>
          <w:szCs w:val="22"/>
        </w:rPr>
        <w:t xml:space="preserve"> </w:t>
      </w:r>
      <w:r w:rsidRPr="00415AA4">
        <w:rPr>
          <w:rFonts w:asciiTheme="minorHAnsi" w:hAnsiTheme="minorHAnsi" w:cstheme="minorHAnsi"/>
          <w:sz w:val="22"/>
          <w:szCs w:val="22"/>
        </w:rPr>
        <w:t>Agrobiotecnologie</w:t>
      </w:r>
    </w:p>
    <w:p w14:paraId="19B2D072" w14:textId="7777777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Voto conseguito     </w:t>
      </w:r>
      <w:r w:rsidR="00515A80"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Pr="00415AA4">
        <w:rPr>
          <w:rFonts w:asciiTheme="minorHAnsi" w:hAnsiTheme="minorHAnsi" w:cstheme="minorHAnsi"/>
          <w:sz w:val="22"/>
          <w:szCs w:val="22"/>
        </w:rPr>
        <w:t>Eccellente</w:t>
      </w:r>
    </w:p>
    <w:p w14:paraId="7BF365ED" w14:textId="77777777" w:rsidR="00006FFF" w:rsidRPr="005764AF" w:rsidRDefault="00006FFF" w:rsidP="00442D87">
      <w:pPr>
        <w:pStyle w:val="Testonormale"/>
        <w:ind w:left="2835" w:right="-342" w:hanging="2835"/>
        <w:rPr>
          <w:rFonts w:asciiTheme="minorHAnsi" w:hAnsiTheme="minorHAnsi" w:cstheme="minorHAnsi"/>
          <w:sz w:val="22"/>
          <w:szCs w:val="22"/>
        </w:rPr>
      </w:pPr>
      <w:r w:rsidRPr="005764AF">
        <w:rPr>
          <w:rFonts w:asciiTheme="minorHAnsi" w:hAnsiTheme="minorHAnsi" w:cstheme="minorHAnsi"/>
          <w:sz w:val="22"/>
          <w:szCs w:val="22"/>
        </w:rPr>
        <w:t xml:space="preserve">Titolo della Tesi     </w:t>
      </w:r>
      <w:r w:rsidR="00BA4CE6" w:rsidRPr="005764AF">
        <w:rPr>
          <w:rFonts w:asciiTheme="minorHAnsi" w:hAnsiTheme="minorHAnsi" w:cstheme="minorHAnsi"/>
          <w:sz w:val="22"/>
          <w:szCs w:val="22"/>
        </w:rPr>
        <w:tab/>
      </w:r>
      <w:r w:rsidRPr="005764AF">
        <w:rPr>
          <w:rFonts w:asciiTheme="minorHAnsi" w:hAnsiTheme="minorHAnsi" w:cstheme="minorHAnsi"/>
          <w:sz w:val="22"/>
          <w:szCs w:val="22"/>
        </w:rPr>
        <w:t>"The stilben</w:t>
      </w:r>
      <w:r w:rsidR="00515A80" w:rsidRPr="005764AF">
        <w:rPr>
          <w:rFonts w:asciiTheme="minorHAnsi" w:hAnsiTheme="minorHAnsi" w:cstheme="minorHAnsi"/>
          <w:sz w:val="22"/>
          <w:szCs w:val="22"/>
        </w:rPr>
        <w:t xml:space="preserve">e synthase multigenic family in </w:t>
      </w:r>
      <w:r w:rsidR="00DE00E5" w:rsidRPr="005764AF">
        <w:rPr>
          <w:rFonts w:asciiTheme="minorHAnsi" w:hAnsiTheme="minorHAnsi" w:cstheme="minorHAnsi"/>
          <w:sz w:val="22"/>
          <w:szCs w:val="22"/>
        </w:rPr>
        <w:t xml:space="preserve">grapevine: </w:t>
      </w:r>
      <w:r w:rsidRPr="005764AF">
        <w:rPr>
          <w:rFonts w:asciiTheme="minorHAnsi" w:hAnsiTheme="minorHAnsi" w:cstheme="minorHAnsi"/>
          <w:sz w:val="22"/>
          <w:szCs w:val="22"/>
        </w:rPr>
        <w:t>genome-wide analysis and transcriptional regulation"</w:t>
      </w:r>
    </w:p>
    <w:p w14:paraId="439A1DFF" w14:textId="4D4F0B51" w:rsidR="00006FFF" w:rsidRPr="00415AA4" w:rsidRDefault="00DE00E5"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w:t>
      </w:r>
      <w:r w:rsidR="00006FFF" w:rsidRPr="00415AA4">
        <w:rPr>
          <w:rFonts w:asciiTheme="minorHAnsi" w:hAnsiTheme="minorHAnsi" w:cstheme="minorHAnsi"/>
          <w:sz w:val="22"/>
          <w:szCs w:val="22"/>
        </w:rPr>
        <w:t xml:space="preserve">stituzione     </w:t>
      </w:r>
      <w:r w:rsidR="00515A80"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006FFF" w:rsidRPr="00415AA4">
        <w:rPr>
          <w:rFonts w:asciiTheme="minorHAnsi" w:hAnsiTheme="minorHAnsi" w:cstheme="minorHAnsi"/>
          <w:sz w:val="22"/>
          <w:szCs w:val="22"/>
        </w:rPr>
        <w:t>Università degli Studi di P</w:t>
      </w:r>
      <w:r w:rsidR="0032582A">
        <w:rPr>
          <w:rFonts w:asciiTheme="minorHAnsi" w:hAnsiTheme="minorHAnsi" w:cstheme="minorHAnsi"/>
          <w:sz w:val="22"/>
          <w:szCs w:val="22"/>
        </w:rPr>
        <w:t>adova</w:t>
      </w:r>
      <w:r w:rsidR="00006FFF" w:rsidRPr="00415AA4">
        <w:rPr>
          <w:rFonts w:asciiTheme="minorHAnsi" w:hAnsiTheme="minorHAnsi" w:cstheme="minorHAnsi"/>
          <w:sz w:val="22"/>
          <w:szCs w:val="22"/>
        </w:rPr>
        <w:t xml:space="preserve"> - Via 8 </w:t>
      </w:r>
      <w:r w:rsidR="00CD0ABE" w:rsidRPr="00415AA4">
        <w:rPr>
          <w:rFonts w:asciiTheme="minorHAnsi" w:hAnsiTheme="minorHAnsi" w:cstheme="minorHAnsi"/>
          <w:sz w:val="22"/>
          <w:szCs w:val="22"/>
        </w:rPr>
        <w:t>Febbraio</w:t>
      </w:r>
      <w:r w:rsidR="00006FFF" w:rsidRPr="00415AA4">
        <w:rPr>
          <w:rFonts w:asciiTheme="minorHAnsi" w:hAnsiTheme="minorHAnsi" w:cstheme="minorHAnsi"/>
          <w:sz w:val="22"/>
          <w:szCs w:val="22"/>
        </w:rPr>
        <w:t xml:space="preserve">, 2 </w:t>
      </w:r>
      <w:r w:rsidR="0032582A">
        <w:rPr>
          <w:rFonts w:asciiTheme="minorHAnsi" w:hAnsiTheme="minorHAnsi" w:cstheme="minorHAnsi"/>
          <w:sz w:val="22"/>
          <w:szCs w:val="22"/>
        </w:rPr>
        <w:t>-</w:t>
      </w:r>
      <w:r w:rsidR="00006FFF" w:rsidRPr="00415AA4">
        <w:rPr>
          <w:rFonts w:asciiTheme="minorHAnsi" w:hAnsiTheme="minorHAnsi" w:cstheme="minorHAnsi"/>
          <w:sz w:val="22"/>
          <w:szCs w:val="22"/>
        </w:rPr>
        <w:t xml:space="preserve"> </w:t>
      </w:r>
      <w:r w:rsidR="00567D29">
        <w:rPr>
          <w:rFonts w:asciiTheme="minorHAnsi" w:hAnsiTheme="minorHAnsi" w:cstheme="minorHAnsi"/>
          <w:sz w:val="22"/>
          <w:szCs w:val="22"/>
        </w:rPr>
        <w:t>Padova</w:t>
      </w:r>
    </w:p>
    <w:p w14:paraId="112A9B56" w14:textId="77777777" w:rsidR="00671A79" w:rsidRPr="00415AA4" w:rsidRDefault="00671A79" w:rsidP="00442D87">
      <w:pPr>
        <w:pStyle w:val="Testonormale"/>
        <w:ind w:right="-342"/>
        <w:rPr>
          <w:rFonts w:asciiTheme="minorHAnsi" w:hAnsiTheme="minorHAnsi" w:cstheme="minorHAnsi"/>
          <w:sz w:val="22"/>
          <w:szCs w:val="22"/>
        </w:rPr>
      </w:pPr>
    </w:p>
    <w:p w14:paraId="2A95FF0C" w14:textId="7777777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Data di</w:t>
      </w:r>
      <w:r w:rsidR="002E0E77" w:rsidRPr="00415AA4">
        <w:rPr>
          <w:rFonts w:asciiTheme="minorHAnsi" w:hAnsiTheme="minorHAnsi" w:cstheme="minorHAnsi"/>
          <w:sz w:val="22"/>
          <w:szCs w:val="22"/>
        </w:rPr>
        <w:t xml:space="preserve"> </w:t>
      </w:r>
      <w:r w:rsidRPr="00415AA4">
        <w:rPr>
          <w:rFonts w:asciiTheme="minorHAnsi" w:hAnsiTheme="minorHAnsi" w:cstheme="minorHAnsi"/>
          <w:sz w:val="22"/>
          <w:szCs w:val="22"/>
        </w:rPr>
        <w:t xml:space="preserve">conseguimento     </w:t>
      </w:r>
      <w:r w:rsidR="00515A80" w:rsidRPr="00415AA4">
        <w:rPr>
          <w:rFonts w:asciiTheme="minorHAnsi" w:hAnsiTheme="minorHAnsi" w:cstheme="minorHAnsi"/>
          <w:sz w:val="22"/>
          <w:szCs w:val="22"/>
        </w:rPr>
        <w:tab/>
      </w:r>
      <w:r w:rsidRPr="00415AA4">
        <w:rPr>
          <w:rFonts w:asciiTheme="minorHAnsi" w:hAnsiTheme="minorHAnsi" w:cstheme="minorHAnsi"/>
          <w:sz w:val="22"/>
          <w:szCs w:val="22"/>
        </w:rPr>
        <w:t>29/03/2007</w:t>
      </w:r>
    </w:p>
    <w:p w14:paraId="576629CD" w14:textId="7777777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Titolo conseguito    </w:t>
      </w:r>
      <w:r w:rsidR="00515A80" w:rsidRPr="00415AA4">
        <w:rPr>
          <w:rFonts w:asciiTheme="minorHAnsi" w:hAnsiTheme="minorHAnsi" w:cstheme="minorHAnsi"/>
          <w:sz w:val="22"/>
          <w:szCs w:val="22"/>
        </w:rPr>
        <w:t xml:space="preserve"> </w:t>
      </w:r>
      <w:r w:rsidR="00BA4CE6" w:rsidRPr="00415AA4">
        <w:rPr>
          <w:rFonts w:asciiTheme="minorHAnsi" w:hAnsiTheme="minorHAnsi" w:cstheme="minorHAnsi"/>
          <w:sz w:val="22"/>
          <w:szCs w:val="22"/>
        </w:rPr>
        <w:tab/>
      </w:r>
      <w:r w:rsidR="00C70EE0" w:rsidRPr="00415AA4">
        <w:rPr>
          <w:rFonts w:asciiTheme="minorHAnsi" w:hAnsiTheme="minorHAnsi" w:cstheme="minorHAnsi"/>
          <w:sz w:val="22"/>
          <w:szCs w:val="22"/>
        </w:rPr>
        <w:tab/>
      </w:r>
      <w:r w:rsidR="00515A80" w:rsidRPr="00415AA4">
        <w:rPr>
          <w:rFonts w:asciiTheme="minorHAnsi" w:hAnsiTheme="minorHAnsi" w:cstheme="minorHAnsi"/>
          <w:b/>
          <w:sz w:val="22"/>
          <w:szCs w:val="22"/>
        </w:rPr>
        <w:t>Laurea</w:t>
      </w:r>
      <w:r w:rsidR="00515A80" w:rsidRPr="00415AA4">
        <w:rPr>
          <w:rFonts w:asciiTheme="minorHAnsi" w:hAnsiTheme="minorHAnsi" w:cstheme="minorHAnsi"/>
          <w:sz w:val="22"/>
          <w:szCs w:val="22"/>
        </w:rPr>
        <w:t xml:space="preserve"> (vecchio ordinamento</w:t>
      </w:r>
      <w:r w:rsidR="006B0493" w:rsidRPr="00415AA4">
        <w:rPr>
          <w:rFonts w:asciiTheme="minorHAnsi" w:hAnsiTheme="minorHAnsi" w:cstheme="minorHAnsi"/>
          <w:sz w:val="22"/>
          <w:szCs w:val="22"/>
        </w:rPr>
        <w:t xml:space="preserve"> quinquennale</w:t>
      </w:r>
      <w:r w:rsidRPr="00415AA4">
        <w:rPr>
          <w:rFonts w:asciiTheme="minorHAnsi" w:hAnsiTheme="minorHAnsi" w:cstheme="minorHAnsi"/>
          <w:sz w:val="22"/>
          <w:szCs w:val="22"/>
        </w:rPr>
        <w:t>)</w:t>
      </w:r>
    </w:p>
    <w:p w14:paraId="055E9164" w14:textId="104BAEC4"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Descrizione     </w:t>
      </w:r>
      <w:r w:rsidR="00515A80" w:rsidRPr="00415AA4">
        <w:rPr>
          <w:rFonts w:asciiTheme="minorHAnsi" w:hAnsiTheme="minorHAnsi" w:cstheme="minorHAnsi"/>
          <w:sz w:val="22"/>
          <w:szCs w:val="22"/>
        </w:rPr>
        <w:tab/>
      </w:r>
      <w:r w:rsidR="00515A80" w:rsidRPr="00415AA4">
        <w:rPr>
          <w:rFonts w:asciiTheme="minorHAnsi" w:hAnsiTheme="minorHAnsi" w:cstheme="minorHAnsi"/>
          <w:sz w:val="22"/>
          <w:szCs w:val="22"/>
        </w:rPr>
        <w:tab/>
      </w:r>
      <w:r w:rsidR="00415AA4">
        <w:rPr>
          <w:rFonts w:asciiTheme="minorHAnsi" w:hAnsiTheme="minorHAnsi" w:cstheme="minorHAnsi"/>
          <w:sz w:val="22"/>
          <w:szCs w:val="22"/>
        </w:rPr>
        <w:tab/>
      </w:r>
      <w:r w:rsidR="0032582A">
        <w:rPr>
          <w:rFonts w:asciiTheme="minorHAnsi" w:hAnsiTheme="minorHAnsi" w:cstheme="minorHAnsi"/>
          <w:sz w:val="22"/>
          <w:szCs w:val="22"/>
        </w:rPr>
        <w:t>Laurea in B</w:t>
      </w:r>
      <w:r w:rsidR="00A95257" w:rsidRPr="00415AA4">
        <w:rPr>
          <w:rFonts w:asciiTheme="minorHAnsi" w:hAnsiTheme="minorHAnsi" w:cstheme="minorHAnsi"/>
          <w:sz w:val="22"/>
          <w:szCs w:val="22"/>
        </w:rPr>
        <w:t>iotecnologie Agrarie V</w:t>
      </w:r>
      <w:r w:rsidRPr="00415AA4">
        <w:rPr>
          <w:rFonts w:asciiTheme="minorHAnsi" w:hAnsiTheme="minorHAnsi" w:cstheme="minorHAnsi"/>
          <w:sz w:val="22"/>
          <w:szCs w:val="22"/>
        </w:rPr>
        <w:t>egetali</w:t>
      </w:r>
    </w:p>
    <w:p w14:paraId="17FC5CBB" w14:textId="7777777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Voto conseguito     </w:t>
      </w:r>
      <w:r w:rsidR="00515A80"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Pr="00415AA4">
        <w:rPr>
          <w:rFonts w:asciiTheme="minorHAnsi" w:hAnsiTheme="minorHAnsi" w:cstheme="minorHAnsi"/>
          <w:sz w:val="22"/>
          <w:szCs w:val="22"/>
        </w:rPr>
        <w:t>108/110</w:t>
      </w:r>
    </w:p>
    <w:p w14:paraId="477E3CA3" w14:textId="77777777" w:rsidR="00006FFF" w:rsidRPr="00415AA4" w:rsidRDefault="00006FFF"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Titolo della Tesi     </w:t>
      </w:r>
      <w:r w:rsidR="00BA4CE6" w:rsidRPr="00415AA4">
        <w:rPr>
          <w:rFonts w:asciiTheme="minorHAnsi" w:hAnsiTheme="minorHAnsi" w:cstheme="minorHAnsi"/>
          <w:sz w:val="22"/>
          <w:szCs w:val="22"/>
        </w:rPr>
        <w:tab/>
      </w:r>
      <w:r w:rsidR="00C70EE0" w:rsidRPr="00415AA4">
        <w:rPr>
          <w:rFonts w:asciiTheme="minorHAnsi" w:hAnsiTheme="minorHAnsi" w:cstheme="minorHAnsi"/>
          <w:sz w:val="22"/>
          <w:szCs w:val="22"/>
        </w:rPr>
        <w:t>“</w:t>
      </w:r>
      <w:r w:rsidRPr="00415AA4">
        <w:rPr>
          <w:rFonts w:asciiTheme="minorHAnsi" w:hAnsiTheme="minorHAnsi" w:cstheme="minorHAnsi"/>
          <w:sz w:val="22"/>
          <w:szCs w:val="22"/>
        </w:rPr>
        <w:t xml:space="preserve">Effetti della vernalizzazione sull'espressione di trascritti </w:t>
      </w:r>
      <w:r w:rsidRPr="00415AA4">
        <w:rPr>
          <w:rFonts w:asciiTheme="minorHAnsi" w:hAnsiTheme="minorHAnsi" w:cstheme="minorHAnsi"/>
          <w:i/>
          <w:sz w:val="22"/>
          <w:szCs w:val="22"/>
        </w:rPr>
        <w:t>AtFLC</w:t>
      </w:r>
      <w:r w:rsidR="00A95257" w:rsidRPr="00415AA4">
        <w:rPr>
          <w:rFonts w:asciiTheme="minorHAnsi" w:hAnsiTheme="minorHAnsi" w:cstheme="minorHAnsi"/>
          <w:sz w:val="22"/>
          <w:szCs w:val="22"/>
        </w:rPr>
        <w:t>-l</w:t>
      </w:r>
      <w:r w:rsidRPr="00415AA4">
        <w:rPr>
          <w:rFonts w:asciiTheme="minorHAnsi" w:hAnsiTheme="minorHAnsi" w:cstheme="minorHAnsi"/>
          <w:sz w:val="22"/>
          <w:szCs w:val="22"/>
        </w:rPr>
        <w:t xml:space="preserve">ike in </w:t>
      </w:r>
      <w:r w:rsidR="00C70EE0" w:rsidRPr="00415AA4">
        <w:rPr>
          <w:rFonts w:asciiTheme="minorHAnsi" w:hAnsiTheme="minorHAnsi" w:cstheme="minorHAnsi"/>
          <w:i/>
          <w:sz w:val="22"/>
          <w:szCs w:val="22"/>
        </w:rPr>
        <w:t>Cichorium intybus</w:t>
      </w:r>
      <w:r w:rsidR="00C70EE0" w:rsidRPr="00415AA4">
        <w:rPr>
          <w:rFonts w:asciiTheme="minorHAnsi" w:hAnsiTheme="minorHAnsi" w:cstheme="minorHAnsi"/>
          <w:sz w:val="22"/>
          <w:szCs w:val="22"/>
        </w:rPr>
        <w:t>”.</w:t>
      </w:r>
    </w:p>
    <w:p w14:paraId="50E916BA" w14:textId="6AB6DC15" w:rsidR="00006FFF" w:rsidRPr="00415AA4" w:rsidRDefault="00DE00E5"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w:t>
      </w:r>
      <w:r w:rsidR="00006FFF" w:rsidRPr="00415AA4">
        <w:rPr>
          <w:rFonts w:asciiTheme="minorHAnsi" w:hAnsiTheme="minorHAnsi" w:cstheme="minorHAnsi"/>
          <w:sz w:val="22"/>
          <w:szCs w:val="22"/>
        </w:rPr>
        <w:t xml:space="preserve">stituzione     </w:t>
      </w:r>
      <w:r w:rsidR="00BA4CE6"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32582A">
        <w:rPr>
          <w:rFonts w:asciiTheme="minorHAnsi" w:hAnsiTheme="minorHAnsi" w:cstheme="minorHAnsi"/>
          <w:sz w:val="22"/>
          <w:szCs w:val="22"/>
        </w:rPr>
        <w:t>Università degli S</w:t>
      </w:r>
      <w:r w:rsidR="00006FFF" w:rsidRPr="00415AA4">
        <w:rPr>
          <w:rFonts w:asciiTheme="minorHAnsi" w:hAnsiTheme="minorHAnsi" w:cstheme="minorHAnsi"/>
          <w:sz w:val="22"/>
          <w:szCs w:val="22"/>
        </w:rPr>
        <w:t xml:space="preserve">tudi di </w:t>
      </w:r>
      <w:r w:rsidR="0032582A" w:rsidRPr="00415AA4">
        <w:rPr>
          <w:rFonts w:asciiTheme="minorHAnsi" w:hAnsiTheme="minorHAnsi" w:cstheme="minorHAnsi"/>
          <w:sz w:val="22"/>
          <w:szCs w:val="22"/>
        </w:rPr>
        <w:t>Padova</w:t>
      </w:r>
      <w:r w:rsidR="00006FFF" w:rsidRPr="00415AA4">
        <w:rPr>
          <w:rFonts w:asciiTheme="minorHAnsi" w:hAnsiTheme="minorHAnsi" w:cstheme="minorHAnsi"/>
          <w:sz w:val="22"/>
          <w:szCs w:val="22"/>
        </w:rPr>
        <w:t xml:space="preserve"> - Via 8 </w:t>
      </w:r>
      <w:r w:rsidR="00CD0ABE" w:rsidRPr="00415AA4">
        <w:rPr>
          <w:rFonts w:asciiTheme="minorHAnsi" w:hAnsiTheme="minorHAnsi" w:cstheme="minorHAnsi"/>
          <w:sz w:val="22"/>
          <w:szCs w:val="22"/>
        </w:rPr>
        <w:t>Febbraio</w:t>
      </w:r>
      <w:r w:rsidR="00006FFF" w:rsidRPr="00415AA4">
        <w:rPr>
          <w:rFonts w:asciiTheme="minorHAnsi" w:hAnsiTheme="minorHAnsi" w:cstheme="minorHAnsi"/>
          <w:sz w:val="22"/>
          <w:szCs w:val="22"/>
        </w:rPr>
        <w:t xml:space="preserve">, 2 </w:t>
      </w:r>
      <w:r w:rsidR="0032582A">
        <w:rPr>
          <w:rFonts w:asciiTheme="minorHAnsi" w:hAnsiTheme="minorHAnsi" w:cstheme="minorHAnsi"/>
          <w:sz w:val="22"/>
          <w:szCs w:val="22"/>
        </w:rPr>
        <w:t>-</w:t>
      </w:r>
      <w:r w:rsidR="00006FFF" w:rsidRPr="00415AA4">
        <w:rPr>
          <w:rFonts w:asciiTheme="minorHAnsi" w:hAnsiTheme="minorHAnsi" w:cstheme="minorHAnsi"/>
          <w:sz w:val="22"/>
          <w:szCs w:val="22"/>
        </w:rPr>
        <w:t xml:space="preserve"> </w:t>
      </w:r>
      <w:r w:rsidR="00567D29">
        <w:rPr>
          <w:rFonts w:asciiTheme="minorHAnsi" w:hAnsiTheme="minorHAnsi" w:cstheme="minorHAnsi"/>
          <w:sz w:val="22"/>
          <w:szCs w:val="22"/>
        </w:rPr>
        <w:t>Padova</w:t>
      </w:r>
    </w:p>
    <w:p w14:paraId="08D21D83" w14:textId="77777777" w:rsidR="00671A79" w:rsidRPr="00415AA4" w:rsidRDefault="00671A79" w:rsidP="00442D87">
      <w:pPr>
        <w:pStyle w:val="Testonormale"/>
        <w:ind w:right="-342"/>
        <w:rPr>
          <w:rFonts w:asciiTheme="minorHAnsi" w:hAnsiTheme="minorHAnsi" w:cstheme="minorHAnsi"/>
          <w:sz w:val="22"/>
          <w:szCs w:val="22"/>
        </w:rPr>
      </w:pPr>
    </w:p>
    <w:p w14:paraId="72D0B835" w14:textId="02E64E1C"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Data di</w:t>
      </w:r>
      <w:r w:rsidR="00037D1D">
        <w:rPr>
          <w:rFonts w:asciiTheme="minorHAnsi" w:hAnsiTheme="minorHAnsi" w:cstheme="minorHAnsi"/>
          <w:sz w:val="22"/>
          <w:szCs w:val="22"/>
        </w:rPr>
        <w:t xml:space="preserve"> </w:t>
      </w:r>
      <w:r w:rsidRPr="00415AA4">
        <w:rPr>
          <w:rFonts w:asciiTheme="minorHAnsi" w:hAnsiTheme="minorHAnsi" w:cstheme="minorHAnsi"/>
          <w:sz w:val="22"/>
          <w:szCs w:val="22"/>
        </w:rPr>
        <w:t xml:space="preserve">conseguimento     </w:t>
      </w:r>
      <w:r w:rsidR="00515A80" w:rsidRPr="00415AA4">
        <w:rPr>
          <w:rFonts w:asciiTheme="minorHAnsi" w:hAnsiTheme="minorHAnsi" w:cstheme="minorHAnsi"/>
          <w:sz w:val="22"/>
          <w:szCs w:val="22"/>
        </w:rPr>
        <w:tab/>
      </w:r>
      <w:r w:rsidRPr="00415AA4">
        <w:rPr>
          <w:rFonts w:asciiTheme="minorHAnsi" w:hAnsiTheme="minorHAnsi" w:cstheme="minorHAnsi"/>
          <w:sz w:val="22"/>
          <w:szCs w:val="22"/>
        </w:rPr>
        <w:t>04/07/1999</w:t>
      </w:r>
    </w:p>
    <w:p w14:paraId="4C37AF61" w14:textId="7AF9F7A9"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Titolo conseguito     </w:t>
      </w:r>
      <w:r w:rsidR="00BA4CE6" w:rsidRPr="00415AA4">
        <w:rPr>
          <w:rFonts w:asciiTheme="minorHAnsi" w:hAnsiTheme="minorHAnsi" w:cstheme="minorHAnsi"/>
          <w:sz w:val="22"/>
          <w:szCs w:val="22"/>
        </w:rPr>
        <w:tab/>
      </w:r>
      <w:r w:rsidR="00C70EE0" w:rsidRPr="00415AA4">
        <w:rPr>
          <w:rFonts w:asciiTheme="minorHAnsi" w:hAnsiTheme="minorHAnsi" w:cstheme="minorHAnsi"/>
          <w:sz w:val="22"/>
          <w:szCs w:val="22"/>
        </w:rPr>
        <w:tab/>
      </w:r>
      <w:r w:rsidRPr="00415AA4">
        <w:rPr>
          <w:rFonts w:asciiTheme="minorHAnsi" w:hAnsiTheme="minorHAnsi" w:cstheme="minorHAnsi"/>
          <w:b/>
          <w:sz w:val="22"/>
          <w:szCs w:val="22"/>
        </w:rPr>
        <w:t>Diploma</w:t>
      </w:r>
      <w:r w:rsidR="0032582A">
        <w:rPr>
          <w:rFonts w:asciiTheme="minorHAnsi" w:hAnsiTheme="minorHAnsi" w:cstheme="minorHAnsi"/>
          <w:sz w:val="22"/>
          <w:szCs w:val="22"/>
        </w:rPr>
        <w:t xml:space="preserve"> di Scuola Secondaria S</w:t>
      </w:r>
      <w:r w:rsidRPr="00415AA4">
        <w:rPr>
          <w:rFonts w:asciiTheme="minorHAnsi" w:hAnsiTheme="minorHAnsi" w:cstheme="minorHAnsi"/>
          <w:sz w:val="22"/>
          <w:szCs w:val="22"/>
        </w:rPr>
        <w:t>uperiore</w:t>
      </w:r>
    </w:p>
    <w:p w14:paraId="0F500C42" w14:textId="4AA65CFB"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Descrizione     </w:t>
      </w:r>
      <w:r w:rsidR="00515A80" w:rsidRPr="00415AA4">
        <w:rPr>
          <w:rFonts w:asciiTheme="minorHAnsi" w:hAnsiTheme="minorHAnsi" w:cstheme="minorHAnsi"/>
          <w:sz w:val="22"/>
          <w:szCs w:val="22"/>
        </w:rPr>
        <w:tab/>
      </w:r>
      <w:r w:rsidR="00515A80" w:rsidRPr="00415AA4">
        <w:rPr>
          <w:rFonts w:asciiTheme="minorHAnsi" w:hAnsiTheme="minorHAnsi" w:cstheme="minorHAnsi"/>
          <w:sz w:val="22"/>
          <w:szCs w:val="22"/>
        </w:rPr>
        <w:tab/>
      </w:r>
      <w:r w:rsidR="00415AA4">
        <w:rPr>
          <w:rFonts w:asciiTheme="minorHAnsi" w:hAnsiTheme="minorHAnsi" w:cstheme="minorHAnsi"/>
          <w:sz w:val="22"/>
          <w:szCs w:val="22"/>
        </w:rPr>
        <w:tab/>
      </w:r>
      <w:r w:rsidRPr="00415AA4">
        <w:rPr>
          <w:rFonts w:asciiTheme="minorHAnsi" w:hAnsiTheme="minorHAnsi" w:cstheme="minorHAnsi"/>
          <w:sz w:val="22"/>
          <w:szCs w:val="22"/>
        </w:rPr>
        <w:t>Maturità Classica</w:t>
      </w:r>
    </w:p>
    <w:p w14:paraId="0CF308A9" w14:textId="7777777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Voto conseguito     </w:t>
      </w:r>
      <w:r w:rsidR="00515A80"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Pr="00415AA4">
        <w:rPr>
          <w:rFonts w:asciiTheme="minorHAnsi" w:hAnsiTheme="minorHAnsi" w:cstheme="minorHAnsi"/>
          <w:sz w:val="22"/>
          <w:szCs w:val="22"/>
        </w:rPr>
        <w:t>73/100</w:t>
      </w:r>
    </w:p>
    <w:p w14:paraId="629FF636" w14:textId="15AA02DD" w:rsidR="00006FFF" w:rsidRPr="00415AA4" w:rsidRDefault="00DE00E5"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w:t>
      </w:r>
      <w:r w:rsidR="00006FFF" w:rsidRPr="00415AA4">
        <w:rPr>
          <w:rFonts w:asciiTheme="minorHAnsi" w:hAnsiTheme="minorHAnsi" w:cstheme="minorHAnsi"/>
          <w:sz w:val="22"/>
          <w:szCs w:val="22"/>
        </w:rPr>
        <w:t xml:space="preserve">stituzione     </w:t>
      </w:r>
      <w:r w:rsidRPr="00415AA4">
        <w:rPr>
          <w:rFonts w:asciiTheme="minorHAnsi" w:hAnsiTheme="minorHAnsi" w:cstheme="minorHAnsi"/>
          <w:sz w:val="22"/>
          <w:szCs w:val="22"/>
        </w:rPr>
        <w:tab/>
      </w:r>
      <w:r w:rsidR="009C2075" w:rsidRPr="00415AA4">
        <w:rPr>
          <w:rFonts w:asciiTheme="minorHAnsi" w:hAnsiTheme="minorHAnsi" w:cstheme="minorHAnsi"/>
          <w:sz w:val="22"/>
          <w:szCs w:val="22"/>
        </w:rPr>
        <w:tab/>
      </w:r>
      <w:r w:rsidRPr="00415AA4">
        <w:rPr>
          <w:rFonts w:asciiTheme="minorHAnsi" w:hAnsiTheme="minorHAnsi" w:cstheme="minorHAnsi"/>
          <w:sz w:val="22"/>
          <w:szCs w:val="22"/>
        </w:rPr>
        <w:tab/>
      </w:r>
      <w:r w:rsidR="0032582A">
        <w:rPr>
          <w:rFonts w:asciiTheme="minorHAnsi" w:hAnsiTheme="minorHAnsi" w:cstheme="minorHAnsi"/>
          <w:sz w:val="22"/>
          <w:szCs w:val="22"/>
        </w:rPr>
        <w:t>Liceo G</w:t>
      </w:r>
      <w:r w:rsidR="00006FFF" w:rsidRPr="00415AA4">
        <w:rPr>
          <w:rFonts w:asciiTheme="minorHAnsi" w:hAnsiTheme="minorHAnsi" w:cstheme="minorHAnsi"/>
          <w:sz w:val="22"/>
          <w:szCs w:val="22"/>
        </w:rPr>
        <w:t>i</w:t>
      </w:r>
      <w:r w:rsidR="0032582A">
        <w:rPr>
          <w:rFonts w:asciiTheme="minorHAnsi" w:hAnsiTheme="minorHAnsi" w:cstheme="minorHAnsi"/>
          <w:sz w:val="22"/>
          <w:szCs w:val="22"/>
        </w:rPr>
        <w:t>nnasio S</w:t>
      </w:r>
      <w:r w:rsidRPr="00415AA4">
        <w:rPr>
          <w:rFonts w:asciiTheme="minorHAnsi" w:hAnsiTheme="minorHAnsi" w:cstheme="minorHAnsi"/>
          <w:sz w:val="22"/>
          <w:szCs w:val="22"/>
        </w:rPr>
        <w:t xml:space="preserve">tatale "M. Foscarini" </w:t>
      </w:r>
      <w:r w:rsidR="00C70EE0" w:rsidRPr="00415AA4">
        <w:rPr>
          <w:rFonts w:asciiTheme="minorHAnsi" w:hAnsiTheme="minorHAnsi" w:cstheme="minorHAnsi"/>
          <w:sz w:val="22"/>
          <w:szCs w:val="22"/>
        </w:rPr>
        <w:t>-</w:t>
      </w:r>
      <w:r w:rsidRPr="00415AA4">
        <w:rPr>
          <w:rFonts w:asciiTheme="minorHAnsi" w:hAnsiTheme="minorHAnsi" w:cstheme="minorHAnsi"/>
          <w:sz w:val="22"/>
          <w:szCs w:val="22"/>
        </w:rPr>
        <w:t xml:space="preserve"> Venezia (VE)</w:t>
      </w:r>
    </w:p>
    <w:p w14:paraId="59C24FAA" w14:textId="77777777" w:rsidR="00FB1EC9" w:rsidRDefault="00006FFF" w:rsidP="00FB1EC9">
      <w:pPr>
        <w:pStyle w:val="Testonormale"/>
        <w:ind w:right="-342"/>
        <w:rPr>
          <w:rFonts w:ascii="Arial" w:hAnsi="Arial" w:cs="Arial"/>
          <w:b/>
          <w:sz w:val="24"/>
          <w:szCs w:val="24"/>
          <w:u w:val="single"/>
        </w:rPr>
      </w:pPr>
      <w:r w:rsidRPr="00415AA4">
        <w:rPr>
          <w:rFonts w:asciiTheme="minorHAnsi" w:hAnsiTheme="minorHAnsi" w:cstheme="minorHAnsi"/>
          <w:sz w:val="22"/>
          <w:szCs w:val="22"/>
        </w:rPr>
        <w:t xml:space="preserve">Tipo istituzione     </w:t>
      </w:r>
      <w:r w:rsidR="00515A80"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Pr="00415AA4">
        <w:rPr>
          <w:rFonts w:asciiTheme="minorHAnsi" w:hAnsiTheme="minorHAnsi" w:cstheme="minorHAnsi"/>
          <w:sz w:val="22"/>
          <w:szCs w:val="22"/>
        </w:rPr>
        <w:t>Scuola secondaria di II grado</w:t>
      </w:r>
    </w:p>
    <w:p w14:paraId="46431EDC" w14:textId="0E7715E3" w:rsidR="00006FFF" w:rsidRPr="00FB1EC9" w:rsidRDefault="00A24103" w:rsidP="00FB1EC9">
      <w:pPr>
        <w:pStyle w:val="Testonormale"/>
        <w:ind w:right="-342"/>
        <w:rPr>
          <w:rFonts w:ascii="Arial" w:hAnsi="Arial" w:cs="Arial"/>
          <w:b/>
          <w:sz w:val="24"/>
          <w:szCs w:val="24"/>
          <w:u w:val="single"/>
        </w:rPr>
      </w:pPr>
      <w:r w:rsidRPr="00E253EE">
        <w:rPr>
          <w:rFonts w:asciiTheme="minorHAnsi" w:hAnsiTheme="minorHAnsi" w:cstheme="minorHAnsi"/>
          <w:b/>
          <w:i/>
          <w:sz w:val="24"/>
          <w:szCs w:val="24"/>
        </w:rPr>
        <w:lastRenderedPageBreak/>
        <w:t>PERCORSO PROFESSIONALE</w:t>
      </w:r>
    </w:p>
    <w:p w14:paraId="58DB6ABF" w14:textId="77777777" w:rsidR="00037D1D" w:rsidRPr="00415AA4" w:rsidRDefault="00037D1D" w:rsidP="00442D87">
      <w:pPr>
        <w:pStyle w:val="Testonormale"/>
        <w:ind w:right="-342"/>
        <w:rPr>
          <w:rFonts w:asciiTheme="minorHAnsi" w:hAnsiTheme="minorHAnsi" w:cstheme="minorHAnsi"/>
          <w:sz w:val="24"/>
          <w:szCs w:val="24"/>
        </w:rPr>
      </w:pPr>
    </w:p>
    <w:p w14:paraId="1B75A61C" w14:textId="4763A8DE" w:rsidR="00FC2426" w:rsidRPr="00CF7F0B" w:rsidRDefault="00FC2426" w:rsidP="00FC2426">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sz w:val="22"/>
          <w:szCs w:val="22"/>
        </w:rPr>
        <w:tab/>
      </w:r>
      <w:r w:rsidRPr="00CF7F0B">
        <w:rPr>
          <w:rFonts w:asciiTheme="minorHAnsi" w:hAnsiTheme="minorHAnsi" w:cstheme="minorHAnsi"/>
          <w:sz w:val="22"/>
          <w:szCs w:val="22"/>
        </w:rPr>
        <w:t>0</w:t>
      </w:r>
      <w:r>
        <w:rPr>
          <w:rFonts w:asciiTheme="minorHAnsi" w:hAnsiTheme="minorHAnsi" w:cstheme="minorHAnsi"/>
          <w:sz w:val="22"/>
          <w:szCs w:val="22"/>
        </w:rPr>
        <w:t>7</w:t>
      </w:r>
      <w:r w:rsidRPr="00CF7F0B">
        <w:rPr>
          <w:rFonts w:asciiTheme="minorHAnsi" w:hAnsiTheme="minorHAnsi" w:cstheme="minorHAnsi"/>
          <w:sz w:val="22"/>
          <w:szCs w:val="22"/>
        </w:rPr>
        <w:t>/10/20</w:t>
      </w:r>
      <w:r>
        <w:rPr>
          <w:rFonts w:asciiTheme="minorHAnsi" w:hAnsiTheme="minorHAnsi" w:cstheme="minorHAnsi"/>
          <w:sz w:val="22"/>
          <w:szCs w:val="22"/>
        </w:rPr>
        <w:t>22</w:t>
      </w:r>
      <w:r w:rsidRPr="00CF7F0B">
        <w:rPr>
          <w:rFonts w:asciiTheme="minorHAnsi" w:hAnsiTheme="minorHAnsi" w:cstheme="minorHAnsi"/>
          <w:sz w:val="22"/>
          <w:szCs w:val="22"/>
        </w:rPr>
        <w:t xml:space="preserve"> </w:t>
      </w:r>
      <w:r>
        <w:rPr>
          <w:rFonts w:asciiTheme="minorHAnsi" w:hAnsiTheme="minorHAnsi" w:cstheme="minorHAnsi"/>
          <w:sz w:val="22"/>
          <w:szCs w:val="22"/>
        </w:rPr>
        <w:t>–</w:t>
      </w:r>
      <w:r w:rsidRPr="00CF7F0B">
        <w:rPr>
          <w:rFonts w:asciiTheme="minorHAnsi" w:hAnsiTheme="minorHAnsi" w:cstheme="minorHAnsi"/>
          <w:sz w:val="22"/>
          <w:szCs w:val="22"/>
        </w:rPr>
        <w:t xml:space="preserve"> </w:t>
      </w:r>
      <w:r>
        <w:rPr>
          <w:rFonts w:asciiTheme="minorHAnsi" w:hAnsiTheme="minorHAnsi" w:cstheme="minorHAnsi"/>
          <w:sz w:val="22"/>
          <w:szCs w:val="22"/>
        </w:rPr>
        <w:t>oggi</w:t>
      </w:r>
    </w:p>
    <w:p w14:paraId="0B7243FC" w14:textId="2A914CB9" w:rsidR="00FC2426" w:rsidRDefault="00FC2426" w:rsidP="00FC2426">
      <w:pPr>
        <w:pStyle w:val="Testonormale"/>
        <w:ind w:right="-342"/>
        <w:rPr>
          <w:rFonts w:asciiTheme="minorHAnsi" w:hAnsiTheme="minorHAnsi" w:cstheme="minorHAnsi"/>
          <w:b/>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b/>
          <w:sz w:val="22"/>
          <w:szCs w:val="22"/>
        </w:rPr>
        <w:t>Professore associato</w:t>
      </w:r>
    </w:p>
    <w:p w14:paraId="5170D460" w14:textId="77777777" w:rsidR="00FC2426" w:rsidRPr="00415AA4" w:rsidRDefault="00FC2426" w:rsidP="00FC2426">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Dipartimento</w:t>
      </w:r>
      <w:r w:rsidRPr="00415AA4">
        <w:rPr>
          <w:rFonts w:asciiTheme="minorHAnsi" w:hAnsiTheme="minorHAnsi" w:cstheme="minorHAnsi"/>
          <w:sz w:val="22"/>
          <w:szCs w:val="22"/>
        </w:rPr>
        <w:tab/>
        <w:t>Agro</w:t>
      </w:r>
      <w:r>
        <w:rPr>
          <w:rFonts w:asciiTheme="minorHAnsi" w:hAnsiTheme="minorHAnsi" w:cstheme="minorHAnsi"/>
          <w:sz w:val="22"/>
          <w:szCs w:val="22"/>
        </w:rPr>
        <w:t>nomia Animali Alimenti Risorse Naturali e A</w:t>
      </w:r>
      <w:r w:rsidRPr="00415AA4">
        <w:rPr>
          <w:rFonts w:asciiTheme="minorHAnsi" w:hAnsiTheme="minorHAnsi" w:cstheme="minorHAnsi"/>
          <w:sz w:val="22"/>
          <w:szCs w:val="22"/>
        </w:rPr>
        <w:t>mbiente (DAFNAE). Laboratorio di Genet</w:t>
      </w:r>
      <w:r>
        <w:rPr>
          <w:rFonts w:asciiTheme="minorHAnsi" w:hAnsiTheme="minorHAnsi" w:cstheme="minorHAnsi"/>
          <w:sz w:val="22"/>
          <w:szCs w:val="22"/>
        </w:rPr>
        <w:t>ica Agraria e Genomica Vegetale</w:t>
      </w:r>
    </w:p>
    <w:p w14:paraId="70903A0B" w14:textId="77777777" w:rsidR="00FC2426" w:rsidRPr="00415AA4" w:rsidRDefault="00FC2426" w:rsidP="00FC2426">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Istituzione</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t>Università degli Studi di Padova - Via 8 Febbraio</w:t>
      </w:r>
      <w:r>
        <w:rPr>
          <w:rFonts w:asciiTheme="minorHAnsi" w:hAnsiTheme="minorHAnsi" w:cstheme="minorHAnsi"/>
          <w:sz w:val="22"/>
          <w:szCs w:val="22"/>
        </w:rPr>
        <w:t>, 2 - Padova</w:t>
      </w:r>
    </w:p>
    <w:p w14:paraId="3BECA75D" w14:textId="77777777" w:rsidR="00FC2426" w:rsidRDefault="00FC2426" w:rsidP="006F23AD">
      <w:pPr>
        <w:pStyle w:val="Testonormale"/>
        <w:ind w:right="-342"/>
        <w:rPr>
          <w:rFonts w:asciiTheme="minorHAnsi" w:hAnsiTheme="minorHAnsi" w:cstheme="minorHAnsi"/>
          <w:sz w:val="22"/>
          <w:szCs w:val="22"/>
        </w:rPr>
      </w:pPr>
    </w:p>
    <w:p w14:paraId="37C3A068" w14:textId="0D4BF9FF" w:rsidR="006F23AD" w:rsidRPr="00CF7F0B" w:rsidRDefault="006F23AD" w:rsidP="006F23AD">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sz w:val="22"/>
          <w:szCs w:val="22"/>
        </w:rPr>
        <w:tab/>
      </w:r>
      <w:r w:rsidRPr="00CF7F0B">
        <w:rPr>
          <w:rFonts w:asciiTheme="minorHAnsi" w:hAnsiTheme="minorHAnsi" w:cstheme="minorHAnsi"/>
          <w:sz w:val="22"/>
          <w:szCs w:val="22"/>
        </w:rPr>
        <w:t>0</w:t>
      </w:r>
      <w:r w:rsidR="0072741F">
        <w:rPr>
          <w:rFonts w:asciiTheme="minorHAnsi" w:hAnsiTheme="minorHAnsi" w:cstheme="minorHAnsi"/>
          <w:sz w:val="22"/>
          <w:szCs w:val="22"/>
        </w:rPr>
        <w:t>7</w:t>
      </w:r>
      <w:r w:rsidRPr="00CF7F0B">
        <w:rPr>
          <w:rFonts w:asciiTheme="minorHAnsi" w:hAnsiTheme="minorHAnsi" w:cstheme="minorHAnsi"/>
          <w:sz w:val="22"/>
          <w:szCs w:val="22"/>
        </w:rPr>
        <w:t>/10/201</w:t>
      </w:r>
      <w:r w:rsidR="00BD420D">
        <w:rPr>
          <w:rFonts w:asciiTheme="minorHAnsi" w:hAnsiTheme="minorHAnsi" w:cstheme="minorHAnsi"/>
          <w:sz w:val="22"/>
          <w:szCs w:val="22"/>
        </w:rPr>
        <w:t>9</w:t>
      </w:r>
      <w:r w:rsidRPr="00CF7F0B">
        <w:rPr>
          <w:rFonts w:asciiTheme="minorHAnsi" w:hAnsiTheme="minorHAnsi" w:cstheme="minorHAnsi"/>
          <w:sz w:val="22"/>
          <w:szCs w:val="22"/>
        </w:rPr>
        <w:t xml:space="preserve"> </w:t>
      </w:r>
      <w:r w:rsidR="00FC2426">
        <w:rPr>
          <w:rFonts w:asciiTheme="minorHAnsi" w:hAnsiTheme="minorHAnsi" w:cstheme="minorHAnsi"/>
          <w:sz w:val="22"/>
          <w:szCs w:val="22"/>
        </w:rPr>
        <w:t>–</w:t>
      </w:r>
      <w:r w:rsidRPr="00CF7F0B">
        <w:rPr>
          <w:rFonts w:asciiTheme="minorHAnsi" w:hAnsiTheme="minorHAnsi" w:cstheme="minorHAnsi"/>
          <w:sz w:val="22"/>
          <w:szCs w:val="22"/>
        </w:rPr>
        <w:t xml:space="preserve"> </w:t>
      </w:r>
      <w:r w:rsidR="00FC2426">
        <w:rPr>
          <w:rFonts w:asciiTheme="minorHAnsi" w:hAnsiTheme="minorHAnsi" w:cstheme="minorHAnsi"/>
          <w:sz w:val="22"/>
          <w:szCs w:val="22"/>
        </w:rPr>
        <w:t>06/10/2022</w:t>
      </w:r>
    </w:p>
    <w:p w14:paraId="66ED90BE" w14:textId="419EB055" w:rsidR="006F23AD" w:rsidRDefault="006F23AD" w:rsidP="006F23AD">
      <w:pPr>
        <w:pStyle w:val="Testonormale"/>
        <w:ind w:right="-342"/>
        <w:rPr>
          <w:rFonts w:asciiTheme="minorHAnsi" w:hAnsiTheme="minorHAnsi" w:cstheme="minorHAnsi"/>
          <w:b/>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B91027" w:rsidRPr="0072741F">
        <w:rPr>
          <w:rFonts w:asciiTheme="minorHAnsi" w:hAnsiTheme="minorHAnsi" w:cstheme="minorHAnsi"/>
          <w:b/>
          <w:sz w:val="22"/>
          <w:szCs w:val="22"/>
        </w:rPr>
        <w:t>Ricercatore universitario a t.d.</w:t>
      </w:r>
    </w:p>
    <w:p w14:paraId="7FDF727C" w14:textId="3D154BE6" w:rsidR="00B91027" w:rsidRPr="00B91027" w:rsidRDefault="00B91027" w:rsidP="006F23AD">
      <w:pPr>
        <w:pStyle w:val="Testonormale"/>
        <w:ind w:right="-342"/>
        <w:rPr>
          <w:rFonts w:asciiTheme="minorHAnsi" w:hAnsiTheme="minorHAnsi" w:cstheme="minorHAnsi"/>
          <w:bCs/>
          <w:sz w:val="22"/>
          <w:szCs w:val="22"/>
        </w:rPr>
      </w:pPr>
      <w:r w:rsidRPr="00B91027">
        <w:rPr>
          <w:rFonts w:asciiTheme="minorHAnsi" w:hAnsiTheme="minorHAnsi" w:cstheme="minorHAnsi"/>
          <w:bCs/>
          <w:sz w:val="22"/>
          <w:szCs w:val="22"/>
        </w:rPr>
        <w:t>Qualifica</w:t>
      </w:r>
      <w:r w:rsidR="003253D6">
        <w:rPr>
          <w:rFonts w:asciiTheme="minorHAnsi" w:hAnsiTheme="minorHAnsi" w:cstheme="minorHAnsi"/>
          <w:bCs/>
          <w:sz w:val="22"/>
          <w:szCs w:val="22"/>
        </w:rPr>
        <w:tab/>
      </w:r>
      <w:r w:rsidR="003253D6">
        <w:rPr>
          <w:rFonts w:asciiTheme="minorHAnsi" w:hAnsiTheme="minorHAnsi" w:cstheme="minorHAnsi"/>
          <w:bCs/>
          <w:sz w:val="22"/>
          <w:szCs w:val="22"/>
        </w:rPr>
        <w:tab/>
      </w:r>
      <w:r w:rsidR="003253D6">
        <w:rPr>
          <w:rFonts w:asciiTheme="minorHAnsi" w:hAnsiTheme="minorHAnsi" w:cstheme="minorHAnsi"/>
          <w:bCs/>
          <w:sz w:val="22"/>
          <w:szCs w:val="22"/>
        </w:rPr>
        <w:tab/>
      </w:r>
      <w:r w:rsidR="003253D6" w:rsidRPr="003253D6">
        <w:rPr>
          <w:rFonts w:asciiTheme="minorHAnsi" w:hAnsiTheme="minorHAnsi" w:cstheme="minorHAnsi"/>
          <w:bCs/>
          <w:sz w:val="22"/>
          <w:szCs w:val="22"/>
        </w:rPr>
        <w:t>Ricercatore a t.d. - t.</w:t>
      </w:r>
      <w:r w:rsidR="00795846">
        <w:rPr>
          <w:rFonts w:asciiTheme="minorHAnsi" w:hAnsiTheme="minorHAnsi" w:cstheme="minorHAnsi"/>
          <w:bCs/>
          <w:sz w:val="22"/>
          <w:szCs w:val="22"/>
        </w:rPr>
        <w:t xml:space="preserve"> </w:t>
      </w:r>
      <w:r w:rsidR="003253D6" w:rsidRPr="003253D6">
        <w:rPr>
          <w:rFonts w:asciiTheme="minorHAnsi" w:hAnsiTheme="minorHAnsi" w:cstheme="minorHAnsi"/>
          <w:bCs/>
          <w:sz w:val="22"/>
          <w:szCs w:val="22"/>
        </w:rPr>
        <w:t>pieno (art. 24 c.3-b L. 240/10)</w:t>
      </w:r>
    </w:p>
    <w:p w14:paraId="4223E813" w14:textId="77777777" w:rsidR="006F23AD" w:rsidRPr="00415AA4" w:rsidRDefault="006F23AD" w:rsidP="006F23AD">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Dipartimento</w:t>
      </w:r>
      <w:r w:rsidRPr="00415AA4">
        <w:rPr>
          <w:rFonts w:asciiTheme="minorHAnsi" w:hAnsiTheme="minorHAnsi" w:cstheme="minorHAnsi"/>
          <w:sz w:val="22"/>
          <w:szCs w:val="22"/>
        </w:rPr>
        <w:tab/>
        <w:t>Agro</w:t>
      </w:r>
      <w:r>
        <w:rPr>
          <w:rFonts w:asciiTheme="minorHAnsi" w:hAnsiTheme="minorHAnsi" w:cstheme="minorHAnsi"/>
          <w:sz w:val="22"/>
          <w:szCs w:val="22"/>
        </w:rPr>
        <w:t>nomia Animali Alimenti Risorse Naturali e A</w:t>
      </w:r>
      <w:r w:rsidRPr="00415AA4">
        <w:rPr>
          <w:rFonts w:asciiTheme="minorHAnsi" w:hAnsiTheme="minorHAnsi" w:cstheme="minorHAnsi"/>
          <w:sz w:val="22"/>
          <w:szCs w:val="22"/>
        </w:rPr>
        <w:t>mbiente (DAFNAE). Laboratorio di Genet</w:t>
      </w:r>
      <w:r>
        <w:rPr>
          <w:rFonts w:asciiTheme="minorHAnsi" w:hAnsiTheme="minorHAnsi" w:cstheme="minorHAnsi"/>
          <w:sz w:val="22"/>
          <w:szCs w:val="22"/>
        </w:rPr>
        <w:t>ica Agraria e Genomica Vegetale</w:t>
      </w:r>
    </w:p>
    <w:p w14:paraId="768AF4BE" w14:textId="77777777" w:rsidR="006F23AD" w:rsidRPr="00415AA4" w:rsidRDefault="006F23AD" w:rsidP="006F23AD">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Istituzione</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t>Università degli Studi di Padova - Via 8 Febbraio</w:t>
      </w:r>
      <w:r>
        <w:rPr>
          <w:rFonts w:asciiTheme="minorHAnsi" w:hAnsiTheme="minorHAnsi" w:cstheme="minorHAnsi"/>
          <w:sz w:val="22"/>
          <w:szCs w:val="22"/>
        </w:rPr>
        <w:t>, 2 - Padova</w:t>
      </w:r>
    </w:p>
    <w:p w14:paraId="57D29AF3" w14:textId="77777777" w:rsidR="006F23AD" w:rsidRDefault="006F23AD" w:rsidP="00442D87">
      <w:pPr>
        <w:pStyle w:val="Testonormale"/>
        <w:ind w:right="-342"/>
        <w:rPr>
          <w:rFonts w:asciiTheme="minorHAnsi" w:hAnsiTheme="minorHAnsi" w:cstheme="minorHAnsi"/>
          <w:sz w:val="22"/>
          <w:szCs w:val="22"/>
        </w:rPr>
      </w:pPr>
    </w:p>
    <w:p w14:paraId="1E4497AD" w14:textId="44306A53" w:rsidR="00E51FA1" w:rsidRPr="00CF7F0B" w:rsidRDefault="00E51FA1"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415AA4">
        <w:rPr>
          <w:rFonts w:asciiTheme="minorHAnsi" w:hAnsiTheme="minorHAnsi" w:cstheme="minorHAnsi"/>
          <w:sz w:val="22"/>
          <w:szCs w:val="22"/>
        </w:rPr>
        <w:tab/>
      </w:r>
      <w:r w:rsidR="00415AA4" w:rsidRPr="00CF7F0B">
        <w:rPr>
          <w:rFonts w:asciiTheme="minorHAnsi" w:hAnsiTheme="minorHAnsi" w:cstheme="minorHAnsi"/>
          <w:sz w:val="22"/>
          <w:szCs w:val="22"/>
        </w:rPr>
        <w:t>03/</w:t>
      </w:r>
      <w:r w:rsidRPr="00CF7F0B">
        <w:rPr>
          <w:rFonts w:asciiTheme="minorHAnsi" w:hAnsiTheme="minorHAnsi" w:cstheme="minorHAnsi"/>
          <w:sz w:val="22"/>
          <w:szCs w:val="22"/>
        </w:rPr>
        <w:t>1</w:t>
      </w:r>
      <w:r w:rsidR="00415AA4" w:rsidRPr="00CF7F0B">
        <w:rPr>
          <w:rFonts w:asciiTheme="minorHAnsi" w:hAnsiTheme="minorHAnsi" w:cstheme="minorHAnsi"/>
          <w:sz w:val="22"/>
          <w:szCs w:val="22"/>
        </w:rPr>
        <w:t>0/2016</w:t>
      </w:r>
      <w:r w:rsidRPr="00CF7F0B">
        <w:rPr>
          <w:rFonts w:asciiTheme="minorHAnsi" w:hAnsiTheme="minorHAnsi" w:cstheme="minorHAnsi"/>
          <w:sz w:val="22"/>
          <w:szCs w:val="22"/>
        </w:rPr>
        <w:t xml:space="preserve"> </w:t>
      </w:r>
      <w:r w:rsidR="00BD420D">
        <w:rPr>
          <w:rFonts w:asciiTheme="minorHAnsi" w:hAnsiTheme="minorHAnsi" w:cstheme="minorHAnsi"/>
          <w:sz w:val="22"/>
          <w:szCs w:val="22"/>
        </w:rPr>
        <w:t>–</w:t>
      </w:r>
      <w:r w:rsidRPr="00CF7F0B">
        <w:rPr>
          <w:rFonts w:asciiTheme="minorHAnsi" w:hAnsiTheme="minorHAnsi" w:cstheme="minorHAnsi"/>
          <w:sz w:val="22"/>
          <w:szCs w:val="22"/>
        </w:rPr>
        <w:t xml:space="preserve"> </w:t>
      </w:r>
      <w:r w:rsidR="00BD420D">
        <w:rPr>
          <w:rFonts w:asciiTheme="minorHAnsi" w:hAnsiTheme="minorHAnsi" w:cstheme="minorHAnsi"/>
          <w:sz w:val="22"/>
          <w:szCs w:val="22"/>
        </w:rPr>
        <w:t>2/10/2019</w:t>
      </w:r>
    </w:p>
    <w:p w14:paraId="487B8AC2" w14:textId="546D6F05" w:rsidR="00E51FA1" w:rsidRPr="00415AA4" w:rsidRDefault="00E51FA1"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3253D6" w:rsidRPr="0072741F">
        <w:rPr>
          <w:rFonts w:asciiTheme="minorHAnsi" w:hAnsiTheme="minorHAnsi" w:cstheme="minorHAnsi"/>
          <w:b/>
          <w:bCs/>
          <w:sz w:val="22"/>
          <w:szCs w:val="22"/>
        </w:rPr>
        <w:t>Ricercatore universitario a t.d.</w:t>
      </w:r>
    </w:p>
    <w:p w14:paraId="703C22E0" w14:textId="32095EC8" w:rsidR="003253D6" w:rsidRPr="00795846" w:rsidRDefault="003253D6" w:rsidP="00442D87">
      <w:pPr>
        <w:pStyle w:val="Testonormale"/>
        <w:ind w:left="2832" w:right="-342" w:hanging="2832"/>
        <w:rPr>
          <w:rFonts w:asciiTheme="minorHAnsi" w:hAnsiTheme="minorHAnsi" w:cstheme="minorHAnsi"/>
          <w:sz w:val="22"/>
          <w:szCs w:val="22"/>
        </w:rPr>
      </w:pPr>
      <w:r w:rsidRPr="00795846">
        <w:rPr>
          <w:rFonts w:asciiTheme="minorHAnsi" w:hAnsiTheme="minorHAnsi" w:cstheme="minorHAnsi"/>
          <w:sz w:val="22"/>
          <w:szCs w:val="22"/>
        </w:rPr>
        <w:t xml:space="preserve">Qualifica </w:t>
      </w:r>
      <w:r w:rsidR="00795846">
        <w:rPr>
          <w:rFonts w:asciiTheme="minorHAnsi" w:hAnsiTheme="minorHAnsi" w:cstheme="minorHAnsi"/>
          <w:sz w:val="22"/>
          <w:szCs w:val="22"/>
        </w:rPr>
        <w:tab/>
      </w:r>
      <w:r w:rsidR="00795846" w:rsidRPr="00795846">
        <w:rPr>
          <w:rFonts w:asciiTheme="minorHAnsi" w:hAnsiTheme="minorHAnsi" w:cstheme="minorHAnsi"/>
          <w:sz w:val="22"/>
          <w:szCs w:val="22"/>
        </w:rPr>
        <w:t>Ricercatore a t.d. - t.</w:t>
      </w:r>
      <w:r w:rsidR="00795846">
        <w:rPr>
          <w:rFonts w:asciiTheme="minorHAnsi" w:hAnsiTheme="minorHAnsi" w:cstheme="minorHAnsi"/>
          <w:sz w:val="22"/>
          <w:szCs w:val="22"/>
        </w:rPr>
        <w:t xml:space="preserve"> </w:t>
      </w:r>
      <w:r w:rsidR="00795846" w:rsidRPr="00795846">
        <w:rPr>
          <w:rFonts w:asciiTheme="minorHAnsi" w:hAnsiTheme="minorHAnsi" w:cstheme="minorHAnsi"/>
          <w:sz w:val="22"/>
          <w:szCs w:val="22"/>
        </w:rPr>
        <w:t>pieno (art. 24 c.3-a L. 240/10)</w:t>
      </w:r>
    </w:p>
    <w:p w14:paraId="4687162F" w14:textId="427DD409" w:rsidR="00E51FA1" w:rsidRPr="00415AA4" w:rsidRDefault="00E51FA1" w:rsidP="00442D87">
      <w:pPr>
        <w:pStyle w:val="Testonormale"/>
        <w:ind w:left="2832" w:right="-342" w:hanging="2832"/>
        <w:rPr>
          <w:rFonts w:asciiTheme="minorHAnsi" w:hAnsiTheme="minorHAnsi" w:cstheme="minorHAnsi"/>
          <w:sz w:val="22"/>
          <w:szCs w:val="22"/>
          <w:lang w:val="en-US"/>
        </w:rPr>
      </w:pPr>
      <w:r w:rsidRPr="00B9287F">
        <w:rPr>
          <w:rFonts w:asciiTheme="minorHAnsi" w:hAnsiTheme="minorHAnsi" w:cstheme="minorHAnsi"/>
          <w:sz w:val="22"/>
          <w:szCs w:val="22"/>
          <w:lang w:val="en-US"/>
        </w:rPr>
        <w:t>Progetto di ricerca</w:t>
      </w:r>
      <w:r w:rsidRPr="00B9287F">
        <w:rPr>
          <w:rFonts w:asciiTheme="minorHAnsi" w:hAnsiTheme="minorHAnsi" w:cstheme="minorHAnsi"/>
          <w:sz w:val="22"/>
          <w:szCs w:val="22"/>
          <w:lang w:val="en-US"/>
        </w:rPr>
        <w:tab/>
        <w:t xml:space="preserve">“Grapevine plasticity and </w:t>
      </w:r>
      <w:r w:rsidRPr="00B9287F">
        <w:rPr>
          <w:rFonts w:asciiTheme="minorHAnsi" w:hAnsiTheme="minorHAnsi" w:cstheme="minorHAnsi"/>
          <w:i/>
          <w:sz w:val="22"/>
          <w:szCs w:val="22"/>
          <w:lang w:val="en-US"/>
        </w:rPr>
        <w:t>terroir</w:t>
      </w:r>
      <w:r w:rsidRPr="00B9287F">
        <w:rPr>
          <w:rFonts w:asciiTheme="minorHAnsi" w:hAnsiTheme="minorHAnsi" w:cstheme="minorHAnsi"/>
          <w:sz w:val="22"/>
          <w:szCs w:val="22"/>
          <w:lang w:val="en-US"/>
        </w:rPr>
        <w:t>: a multidiscip</w:t>
      </w:r>
      <w:r w:rsidRPr="00415AA4">
        <w:rPr>
          <w:rFonts w:asciiTheme="minorHAnsi" w:hAnsiTheme="minorHAnsi" w:cstheme="minorHAnsi"/>
          <w:sz w:val="22"/>
          <w:szCs w:val="22"/>
          <w:lang w:val="en-US"/>
        </w:rPr>
        <w:t xml:space="preserve">linary approach for dissecting the single effect of soil and climate on berry and wine </w:t>
      </w:r>
      <w:r w:rsidR="00CA4C7D" w:rsidRPr="00415AA4">
        <w:rPr>
          <w:rFonts w:asciiTheme="minorHAnsi" w:hAnsiTheme="minorHAnsi" w:cstheme="minorHAnsi"/>
          <w:sz w:val="22"/>
          <w:szCs w:val="22"/>
          <w:lang w:val="en-US"/>
        </w:rPr>
        <w:t>quality.</w:t>
      </w:r>
      <w:r w:rsidRPr="00415AA4">
        <w:rPr>
          <w:rFonts w:asciiTheme="minorHAnsi" w:hAnsiTheme="minorHAnsi" w:cstheme="minorHAnsi"/>
          <w:sz w:val="22"/>
          <w:szCs w:val="22"/>
          <w:lang w:val="en-US"/>
        </w:rPr>
        <w:t>”</w:t>
      </w:r>
    </w:p>
    <w:p w14:paraId="476ADD85" w14:textId="5DA39010" w:rsidR="00E51FA1" w:rsidRPr="00415AA4" w:rsidRDefault="00E51FA1"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Dipartimento</w:t>
      </w:r>
      <w:r w:rsidRPr="00415AA4">
        <w:rPr>
          <w:rFonts w:asciiTheme="minorHAnsi" w:hAnsiTheme="minorHAnsi" w:cstheme="minorHAnsi"/>
          <w:sz w:val="22"/>
          <w:szCs w:val="22"/>
        </w:rPr>
        <w:tab/>
        <w:t>Agro</w:t>
      </w:r>
      <w:r w:rsidR="0032582A">
        <w:rPr>
          <w:rFonts w:asciiTheme="minorHAnsi" w:hAnsiTheme="minorHAnsi" w:cstheme="minorHAnsi"/>
          <w:sz w:val="22"/>
          <w:szCs w:val="22"/>
        </w:rPr>
        <w:t>nomia Animali Alimenti Risorse Naturali e A</w:t>
      </w:r>
      <w:r w:rsidRPr="00415AA4">
        <w:rPr>
          <w:rFonts w:asciiTheme="minorHAnsi" w:hAnsiTheme="minorHAnsi" w:cstheme="minorHAnsi"/>
          <w:sz w:val="22"/>
          <w:szCs w:val="22"/>
        </w:rPr>
        <w:t>mbiente (DAFNAE). Laboratorio di Genet</w:t>
      </w:r>
      <w:r w:rsidR="00567D29">
        <w:rPr>
          <w:rFonts w:asciiTheme="minorHAnsi" w:hAnsiTheme="minorHAnsi" w:cstheme="minorHAnsi"/>
          <w:sz w:val="22"/>
          <w:szCs w:val="22"/>
        </w:rPr>
        <w:t>ica Agraria e Genomica Vegetale</w:t>
      </w:r>
    </w:p>
    <w:p w14:paraId="69C105FD" w14:textId="48BAFF5C" w:rsidR="00E51FA1" w:rsidRPr="00415AA4" w:rsidRDefault="00E51FA1"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Istituzione</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t xml:space="preserve">Università degli Studi di </w:t>
      </w:r>
      <w:r w:rsidR="0032582A" w:rsidRPr="00415AA4">
        <w:rPr>
          <w:rFonts w:asciiTheme="minorHAnsi" w:hAnsiTheme="minorHAnsi" w:cstheme="minorHAnsi"/>
          <w:sz w:val="22"/>
          <w:szCs w:val="22"/>
        </w:rPr>
        <w:t xml:space="preserve">Padova </w:t>
      </w:r>
      <w:r w:rsidRPr="00415AA4">
        <w:rPr>
          <w:rFonts w:asciiTheme="minorHAnsi" w:hAnsiTheme="minorHAnsi" w:cstheme="minorHAnsi"/>
          <w:sz w:val="22"/>
          <w:szCs w:val="22"/>
        </w:rPr>
        <w:t xml:space="preserve">- Via 8 </w:t>
      </w:r>
      <w:r w:rsidR="00CA4C7D" w:rsidRPr="00415AA4">
        <w:rPr>
          <w:rFonts w:asciiTheme="minorHAnsi" w:hAnsiTheme="minorHAnsi" w:cstheme="minorHAnsi"/>
          <w:sz w:val="22"/>
          <w:szCs w:val="22"/>
        </w:rPr>
        <w:t>Febbraio</w:t>
      </w:r>
      <w:r w:rsidR="0032582A">
        <w:rPr>
          <w:rFonts w:asciiTheme="minorHAnsi" w:hAnsiTheme="minorHAnsi" w:cstheme="minorHAnsi"/>
          <w:sz w:val="22"/>
          <w:szCs w:val="22"/>
        </w:rPr>
        <w:t xml:space="preserve">, 2 - </w:t>
      </w:r>
      <w:r w:rsidR="00567D29">
        <w:rPr>
          <w:rFonts w:asciiTheme="minorHAnsi" w:hAnsiTheme="minorHAnsi" w:cstheme="minorHAnsi"/>
          <w:sz w:val="22"/>
          <w:szCs w:val="22"/>
        </w:rPr>
        <w:t>Padova</w:t>
      </w:r>
    </w:p>
    <w:p w14:paraId="4DF1EB92" w14:textId="77777777" w:rsidR="007E1A17" w:rsidRDefault="007E1A17" w:rsidP="00442D87">
      <w:pPr>
        <w:pStyle w:val="Testonormale"/>
        <w:ind w:right="-342"/>
        <w:rPr>
          <w:rFonts w:asciiTheme="minorHAnsi" w:hAnsiTheme="minorHAnsi" w:cstheme="minorHAnsi"/>
          <w:sz w:val="22"/>
          <w:szCs w:val="22"/>
        </w:rPr>
      </w:pPr>
    </w:p>
    <w:p w14:paraId="0EDE449A" w14:textId="76F59F6D" w:rsidR="00CF7F0B" w:rsidRDefault="00CF7F0B" w:rsidP="00442D87">
      <w:pPr>
        <w:pStyle w:val="Testonormale"/>
        <w:ind w:right="-342"/>
        <w:rPr>
          <w:rFonts w:asciiTheme="minorHAnsi" w:hAnsiTheme="minorHAnsi" w:cstheme="minorHAnsi"/>
          <w:sz w:val="22"/>
          <w:szCs w:val="22"/>
        </w:rPr>
      </w:pPr>
      <w:r w:rsidRPr="00CF7F0B">
        <w:rPr>
          <w:rFonts w:asciiTheme="minorHAnsi" w:hAnsiTheme="minorHAnsi" w:cstheme="minorHAnsi"/>
          <w:sz w:val="22"/>
          <w:szCs w:val="22"/>
        </w:rPr>
        <w:t xml:space="preserve">Periodo   </w:t>
      </w:r>
      <w:r>
        <w:rPr>
          <w:rFonts w:asciiTheme="minorHAnsi" w:hAnsiTheme="minorHAnsi" w:cstheme="minorHAnsi"/>
          <w:sz w:val="22"/>
          <w:szCs w:val="22"/>
        </w:rPr>
        <w:tab/>
      </w:r>
      <w:r>
        <w:rPr>
          <w:rFonts w:asciiTheme="minorHAnsi" w:hAnsiTheme="minorHAnsi" w:cstheme="minorHAnsi"/>
          <w:sz w:val="22"/>
          <w:szCs w:val="22"/>
        </w:rPr>
        <w:tab/>
      </w:r>
      <w:r w:rsidR="00037D1D">
        <w:rPr>
          <w:rFonts w:asciiTheme="minorHAnsi" w:hAnsiTheme="minorHAnsi" w:cstheme="minorHAnsi"/>
          <w:sz w:val="22"/>
          <w:szCs w:val="22"/>
        </w:rPr>
        <w:tab/>
      </w:r>
      <w:r w:rsidRPr="00CF7F0B">
        <w:rPr>
          <w:rFonts w:asciiTheme="minorHAnsi" w:hAnsiTheme="minorHAnsi" w:cstheme="minorHAnsi"/>
          <w:sz w:val="22"/>
          <w:szCs w:val="22"/>
        </w:rPr>
        <w:t xml:space="preserve">01/01/2015 </w:t>
      </w:r>
      <w:r w:rsidR="00037D1D">
        <w:rPr>
          <w:rFonts w:asciiTheme="minorHAnsi" w:hAnsiTheme="minorHAnsi" w:cstheme="minorHAnsi"/>
          <w:sz w:val="22"/>
          <w:szCs w:val="22"/>
        </w:rPr>
        <w:t>-</w:t>
      </w:r>
      <w:r w:rsidRPr="00CF7F0B">
        <w:rPr>
          <w:rFonts w:asciiTheme="minorHAnsi" w:hAnsiTheme="minorHAnsi" w:cstheme="minorHAnsi"/>
          <w:sz w:val="22"/>
          <w:szCs w:val="22"/>
        </w:rPr>
        <w:t xml:space="preserve"> 02/10/2016 </w:t>
      </w:r>
    </w:p>
    <w:p w14:paraId="186774EE" w14:textId="42827670" w:rsidR="00CF7F0B" w:rsidRDefault="00CF7F0B" w:rsidP="00442D87">
      <w:pPr>
        <w:pStyle w:val="Testonormale"/>
        <w:ind w:right="-342"/>
        <w:rPr>
          <w:rFonts w:asciiTheme="minorHAnsi" w:hAnsiTheme="minorHAnsi" w:cstheme="minorHAnsi"/>
          <w:sz w:val="22"/>
          <w:szCs w:val="22"/>
        </w:rPr>
      </w:pPr>
      <w:r w:rsidRPr="00CF7F0B">
        <w:rPr>
          <w:rFonts w:asciiTheme="minorHAnsi" w:hAnsiTheme="minorHAnsi" w:cstheme="minorHAnsi"/>
          <w:sz w:val="22"/>
          <w:szCs w:val="22"/>
        </w:rPr>
        <w:t xml:space="preserve">Posizione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567D29">
        <w:rPr>
          <w:rFonts w:asciiTheme="minorHAnsi" w:hAnsiTheme="minorHAnsi" w:cstheme="minorHAnsi"/>
          <w:b/>
          <w:sz w:val="22"/>
          <w:szCs w:val="22"/>
        </w:rPr>
        <w:t>Assegnista</w:t>
      </w:r>
      <w:r w:rsidRPr="00CF7F0B">
        <w:rPr>
          <w:rFonts w:asciiTheme="minorHAnsi" w:hAnsiTheme="minorHAnsi" w:cstheme="minorHAnsi"/>
          <w:b/>
          <w:sz w:val="22"/>
          <w:szCs w:val="22"/>
        </w:rPr>
        <w:t xml:space="preserve"> di ricerca Senior</w:t>
      </w:r>
      <w:r w:rsidRPr="00CF7F0B">
        <w:rPr>
          <w:rFonts w:asciiTheme="minorHAnsi" w:hAnsiTheme="minorHAnsi" w:cstheme="minorHAnsi"/>
          <w:sz w:val="22"/>
          <w:szCs w:val="22"/>
        </w:rPr>
        <w:t xml:space="preserve"> </w:t>
      </w:r>
      <w:r w:rsidRPr="004063B4">
        <w:rPr>
          <w:rFonts w:asciiTheme="minorHAnsi" w:hAnsiTheme="minorHAnsi" w:cstheme="minorHAnsi"/>
          <w:b/>
          <w:sz w:val="22"/>
          <w:szCs w:val="22"/>
        </w:rPr>
        <w:t>(Post-doc)</w:t>
      </w:r>
      <w:r w:rsidRPr="00CF7F0B">
        <w:rPr>
          <w:rFonts w:asciiTheme="minorHAnsi" w:hAnsiTheme="minorHAnsi" w:cstheme="minorHAnsi"/>
          <w:sz w:val="22"/>
          <w:szCs w:val="22"/>
        </w:rPr>
        <w:t xml:space="preserve"> </w:t>
      </w:r>
    </w:p>
    <w:p w14:paraId="5F12A418" w14:textId="77777777" w:rsidR="00CF7F0B" w:rsidRDefault="00CF7F0B" w:rsidP="00442D87">
      <w:pPr>
        <w:pStyle w:val="Testonormale"/>
        <w:ind w:left="2832" w:right="-342" w:hanging="2832"/>
        <w:rPr>
          <w:rFonts w:asciiTheme="minorHAnsi" w:hAnsiTheme="minorHAnsi" w:cstheme="minorHAnsi"/>
          <w:sz w:val="22"/>
          <w:szCs w:val="22"/>
          <w:lang w:val="en-US"/>
        </w:rPr>
      </w:pPr>
      <w:r w:rsidRPr="00B9287F">
        <w:rPr>
          <w:rFonts w:asciiTheme="minorHAnsi" w:hAnsiTheme="minorHAnsi" w:cstheme="minorHAnsi"/>
          <w:sz w:val="22"/>
          <w:szCs w:val="22"/>
          <w:lang w:val="en-US"/>
        </w:rPr>
        <w:t xml:space="preserve">Progetto di ricerca </w:t>
      </w:r>
      <w:r w:rsidRPr="00B9287F">
        <w:rPr>
          <w:rFonts w:asciiTheme="minorHAnsi" w:hAnsiTheme="minorHAnsi" w:cstheme="minorHAnsi"/>
          <w:sz w:val="22"/>
          <w:szCs w:val="22"/>
          <w:lang w:val="en-US"/>
        </w:rPr>
        <w:tab/>
        <w:t>“Transcriptional regulation of the stilbene and f</w:t>
      </w:r>
      <w:r w:rsidRPr="00CF7F0B">
        <w:rPr>
          <w:rFonts w:asciiTheme="minorHAnsi" w:hAnsiTheme="minorHAnsi" w:cstheme="minorHAnsi"/>
          <w:sz w:val="22"/>
          <w:szCs w:val="22"/>
          <w:lang w:val="en-US"/>
        </w:rPr>
        <w:t>lavonoid competing pathways in grapevine (</w:t>
      </w:r>
      <w:r w:rsidRPr="0032582A">
        <w:rPr>
          <w:rFonts w:asciiTheme="minorHAnsi" w:hAnsiTheme="minorHAnsi" w:cstheme="minorHAnsi"/>
          <w:i/>
          <w:sz w:val="22"/>
          <w:szCs w:val="22"/>
          <w:lang w:val="en-US"/>
        </w:rPr>
        <w:t>V. vinifera</w:t>
      </w:r>
      <w:r w:rsidRPr="00CF7F0B">
        <w:rPr>
          <w:rFonts w:asciiTheme="minorHAnsi" w:hAnsiTheme="minorHAnsi" w:cstheme="minorHAnsi"/>
          <w:sz w:val="22"/>
          <w:szCs w:val="22"/>
          <w:lang w:val="en-US"/>
        </w:rPr>
        <w:t xml:space="preserve"> L.)”  </w:t>
      </w:r>
    </w:p>
    <w:p w14:paraId="283C24BD" w14:textId="5FE28AC3" w:rsidR="00CF7F0B" w:rsidRDefault="00CF7F0B" w:rsidP="00442D87">
      <w:pPr>
        <w:pStyle w:val="Testonormale"/>
        <w:ind w:left="2832" w:right="-342" w:hanging="2832"/>
        <w:rPr>
          <w:rFonts w:asciiTheme="minorHAnsi" w:hAnsiTheme="minorHAnsi" w:cstheme="minorHAnsi"/>
          <w:sz w:val="22"/>
          <w:szCs w:val="22"/>
        </w:rPr>
      </w:pPr>
      <w:r w:rsidRPr="00CF7F0B">
        <w:rPr>
          <w:rFonts w:asciiTheme="minorHAnsi" w:hAnsiTheme="minorHAnsi" w:cstheme="minorHAnsi"/>
          <w:sz w:val="22"/>
          <w:szCs w:val="22"/>
        </w:rPr>
        <w:t xml:space="preserve">Dipartimento </w:t>
      </w:r>
      <w:r>
        <w:rPr>
          <w:rFonts w:asciiTheme="minorHAnsi" w:hAnsiTheme="minorHAnsi" w:cstheme="minorHAnsi"/>
          <w:sz w:val="22"/>
          <w:szCs w:val="22"/>
        </w:rPr>
        <w:tab/>
      </w:r>
      <w:r w:rsidRPr="00CF7F0B">
        <w:rPr>
          <w:rFonts w:asciiTheme="minorHAnsi" w:hAnsiTheme="minorHAnsi" w:cstheme="minorHAnsi"/>
          <w:sz w:val="22"/>
          <w:szCs w:val="22"/>
        </w:rPr>
        <w:t>Agro</w:t>
      </w:r>
      <w:r w:rsidR="0032582A">
        <w:rPr>
          <w:rFonts w:asciiTheme="minorHAnsi" w:hAnsiTheme="minorHAnsi" w:cstheme="minorHAnsi"/>
          <w:sz w:val="22"/>
          <w:szCs w:val="22"/>
        </w:rPr>
        <w:t>nomia Animali Alimenti Risorse Naturali e A</w:t>
      </w:r>
      <w:r w:rsidRPr="00CF7F0B">
        <w:rPr>
          <w:rFonts w:asciiTheme="minorHAnsi" w:hAnsiTheme="minorHAnsi" w:cstheme="minorHAnsi"/>
          <w:sz w:val="22"/>
          <w:szCs w:val="22"/>
        </w:rPr>
        <w:t>mbiente (DAFNAE). Laboratorio di Genetica Agraria e Genomica Veg</w:t>
      </w:r>
      <w:r w:rsidR="00567D29">
        <w:rPr>
          <w:rFonts w:asciiTheme="minorHAnsi" w:hAnsiTheme="minorHAnsi" w:cstheme="minorHAnsi"/>
          <w:sz w:val="22"/>
          <w:szCs w:val="22"/>
        </w:rPr>
        <w:t>etale</w:t>
      </w:r>
    </w:p>
    <w:p w14:paraId="34C5E27D" w14:textId="3B7C9722" w:rsidR="00CF7F0B" w:rsidRDefault="00CF7F0B" w:rsidP="00442D87">
      <w:pPr>
        <w:pStyle w:val="Testonormale"/>
        <w:ind w:left="2832" w:right="-342" w:hanging="2832"/>
        <w:rPr>
          <w:rFonts w:asciiTheme="minorHAnsi" w:hAnsiTheme="minorHAnsi" w:cstheme="minorHAnsi"/>
          <w:sz w:val="22"/>
          <w:szCs w:val="22"/>
        </w:rPr>
      </w:pPr>
      <w:r w:rsidRPr="00CF7F0B">
        <w:rPr>
          <w:rFonts w:asciiTheme="minorHAnsi" w:hAnsiTheme="minorHAnsi" w:cstheme="minorHAnsi"/>
          <w:sz w:val="22"/>
          <w:szCs w:val="22"/>
        </w:rPr>
        <w:t xml:space="preserve">Istituzione   </w:t>
      </w:r>
      <w:r>
        <w:rPr>
          <w:rFonts w:asciiTheme="minorHAnsi" w:hAnsiTheme="minorHAnsi" w:cstheme="minorHAnsi"/>
          <w:sz w:val="22"/>
          <w:szCs w:val="22"/>
        </w:rPr>
        <w:tab/>
      </w:r>
      <w:r w:rsidRPr="00CF7F0B">
        <w:rPr>
          <w:rFonts w:asciiTheme="minorHAnsi" w:hAnsiTheme="minorHAnsi" w:cstheme="minorHAnsi"/>
          <w:sz w:val="22"/>
          <w:szCs w:val="22"/>
        </w:rPr>
        <w:t xml:space="preserve">Università degli Studi di </w:t>
      </w:r>
      <w:r w:rsidR="0032582A" w:rsidRPr="00CF7F0B">
        <w:rPr>
          <w:rFonts w:asciiTheme="minorHAnsi" w:hAnsiTheme="minorHAnsi" w:cstheme="minorHAnsi"/>
          <w:sz w:val="22"/>
          <w:szCs w:val="22"/>
        </w:rPr>
        <w:t xml:space="preserve">Padova </w:t>
      </w:r>
      <w:r w:rsidRPr="00CF7F0B">
        <w:rPr>
          <w:rFonts w:asciiTheme="minorHAnsi" w:hAnsiTheme="minorHAnsi" w:cstheme="minorHAnsi"/>
          <w:sz w:val="22"/>
          <w:szCs w:val="22"/>
        </w:rPr>
        <w:t>- Via 8 Febbr</w:t>
      </w:r>
      <w:r>
        <w:rPr>
          <w:rFonts w:asciiTheme="minorHAnsi" w:hAnsiTheme="minorHAnsi" w:cstheme="minorHAnsi"/>
          <w:sz w:val="22"/>
          <w:szCs w:val="22"/>
        </w:rPr>
        <w:t xml:space="preserve">aio, 2 - </w:t>
      </w:r>
      <w:r w:rsidR="00567D29">
        <w:rPr>
          <w:rFonts w:asciiTheme="minorHAnsi" w:hAnsiTheme="minorHAnsi" w:cstheme="minorHAnsi"/>
          <w:sz w:val="22"/>
          <w:szCs w:val="22"/>
        </w:rPr>
        <w:t>Padova</w:t>
      </w:r>
    </w:p>
    <w:p w14:paraId="66F24825" w14:textId="77777777" w:rsidR="00A24103" w:rsidRPr="00415AA4" w:rsidRDefault="00A24103" w:rsidP="00442D87">
      <w:pPr>
        <w:pStyle w:val="Testonormale"/>
        <w:ind w:right="-342"/>
        <w:rPr>
          <w:rFonts w:asciiTheme="minorHAnsi" w:hAnsiTheme="minorHAnsi" w:cstheme="minorHAnsi"/>
          <w:sz w:val="22"/>
          <w:szCs w:val="22"/>
        </w:rPr>
      </w:pPr>
    </w:p>
    <w:p w14:paraId="77C68EB3" w14:textId="06A14010" w:rsidR="00830612" w:rsidRPr="00415AA4" w:rsidRDefault="006B0493" w:rsidP="00442D87">
      <w:pPr>
        <w:pStyle w:val="Testonormale"/>
        <w:ind w:right="-342"/>
        <w:rPr>
          <w:rFonts w:asciiTheme="minorHAnsi" w:hAnsiTheme="minorHAnsi" w:cstheme="minorHAnsi"/>
          <w:b/>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415AA4">
        <w:rPr>
          <w:rFonts w:asciiTheme="minorHAnsi" w:hAnsiTheme="minorHAnsi" w:cstheme="minorHAnsi"/>
          <w:sz w:val="22"/>
          <w:szCs w:val="22"/>
        </w:rPr>
        <w:tab/>
      </w:r>
      <w:r w:rsidRPr="00CF7F0B">
        <w:rPr>
          <w:rFonts w:asciiTheme="minorHAnsi" w:hAnsiTheme="minorHAnsi" w:cstheme="minorHAnsi"/>
          <w:sz w:val="22"/>
          <w:szCs w:val="22"/>
        </w:rPr>
        <w:t>01/01/2014</w:t>
      </w:r>
      <w:r w:rsidR="00221BE7" w:rsidRPr="00CF7F0B">
        <w:rPr>
          <w:rFonts w:asciiTheme="minorHAnsi" w:hAnsiTheme="minorHAnsi" w:cstheme="minorHAnsi"/>
          <w:sz w:val="22"/>
          <w:szCs w:val="22"/>
        </w:rPr>
        <w:t xml:space="preserve"> -</w:t>
      </w:r>
      <w:r w:rsidR="00830612" w:rsidRPr="00CF7F0B">
        <w:rPr>
          <w:rFonts w:asciiTheme="minorHAnsi" w:hAnsiTheme="minorHAnsi" w:cstheme="minorHAnsi"/>
          <w:sz w:val="22"/>
          <w:szCs w:val="22"/>
        </w:rPr>
        <w:t xml:space="preserve"> </w:t>
      </w:r>
      <w:r w:rsidR="00A24103" w:rsidRPr="00CF7F0B">
        <w:rPr>
          <w:rFonts w:asciiTheme="minorHAnsi" w:hAnsiTheme="minorHAnsi" w:cstheme="minorHAnsi"/>
          <w:sz w:val="22"/>
          <w:szCs w:val="22"/>
        </w:rPr>
        <w:t>31/12/2014</w:t>
      </w:r>
    </w:p>
    <w:p w14:paraId="175D7260" w14:textId="59F0919D" w:rsidR="00830612" w:rsidRPr="00415AA4" w:rsidRDefault="00830612"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sidR="00567D29">
        <w:rPr>
          <w:rFonts w:asciiTheme="minorHAnsi" w:hAnsiTheme="minorHAnsi" w:cstheme="minorHAnsi"/>
          <w:b/>
          <w:sz w:val="22"/>
          <w:szCs w:val="22"/>
        </w:rPr>
        <w:t>Assegnista di R</w:t>
      </w:r>
      <w:r w:rsidR="00364DF7" w:rsidRPr="00415AA4">
        <w:rPr>
          <w:rFonts w:asciiTheme="minorHAnsi" w:hAnsiTheme="minorHAnsi" w:cstheme="minorHAnsi"/>
          <w:b/>
          <w:sz w:val="22"/>
          <w:szCs w:val="22"/>
        </w:rPr>
        <w:t>icerca (</w:t>
      </w:r>
      <w:r w:rsidR="00A24103" w:rsidRPr="00415AA4">
        <w:rPr>
          <w:rFonts w:asciiTheme="minorHAnsi" w:hAnsiTheme="minorHAnsi" w:cstheme="minorHAnsi"/>
          <w:b/>
          <w:sz w:val="22"/>
          <w:szCs w:val="22"/>
        </w:rPr>
        <w:t>Post-doc</w:t>
      </w:r>
      <w:r w:rsidR="00364DF7" w:rsidRPr="00415AA4">
        <w:rPr>
          <w:rFonts w:asciiTheme="minorHAnsi" w:hAnsiTheme="minorHAnsi" w:cstheme="minorHAnsi"/>
          <w:b/>
          <w:sz w:val="22"/>
          <w:szCs w:val="22"/>
        </w:rPr>
        <w:t>)</w:t>
      </w:r>
    </w:p>
    <w:p w14:paraId="76F97E66" w14:textId="2F6A6764" w:rsidR="006B0493" w:rsidRPr="00415AA4" w:rsidRDefault="00A24103"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P</w:t>
      </w:r>
      <w:r w:rsidR="00830612" w:rsidRPr="00415AA4">
        <w:rPr>
          <w:rFonts w:asciiTheme="minorHAnsi" w:hAnsiTheme="minorHAnsi" w:cstheme="minorHAnsi"/>
          <w:sz w:val="22"/>
          <w:szCs w:val="22"/>
        </w:rPr>
        <w:t>rogetto di ricerca</w:t>
      </w:r>
      <w:r w:rsidR="00830612" w:rsidRPr="00415AA4">
        <w:rPr>
          <w:rFonts w:asciiTheme="minorHAnsi" w:hAnsiTheme="minorHAnsi" w:cstheme="minorHAnsi"/>
          <w:sz w:val="22"/>
          <w:szCs w:val="22"/>
        </w:rPr>
        <w:tab/>
        <w:t>“Ret</w:t>
      </w:r>
      <w:r w:rsidR="00567D29">
        <w:rPr>
          <w:rFonts w:asciiTheme="minorHAnsi" w:hAnsiTheme="minorHAnsi" w:cstheme="minorHAnsi"/>
          <w:sz w:val="22"/>
          <w:szCs w:val="22"/>
        </w:rPr>
        <w:t>e Regionale della Biodiversità - BIONET -</w:t>
      </w:r>
      <w:r w:rsidR="00830612" w:rsidRPr="00415AA4">
        <w:rPr>
          <w:rFonts w:asciiTheme="minorHAnsi" w:hAnsiTheme="minorHAnsi" w:cstheme="minorHAnsi"/>
          <w:sz w:val="22"/>
          <w:szCs w:val="22"/>
        </w:rPr>
        <w:t xml:space="preserve"> WP Viticolo”</w:t>
      </w:r>
      <w:r w:rsidR="006B0493" w:rsidRPr="00415AA4">
        <w:rPr>
          <w:rFonts w:asciiTheme="minorHAnsi" w:hAnsiTheme="minorHAnsi" w:cstheme="minorHAnsi"/>
          <w:sz w:val="22"/>
          <w:szCs w:val="22"/>
        </w:rPr>
        <w:t xml:space="preserve">. </w:t>
      </w:r>
    </w:p>
    <w:p w14:paraId="5C7311BA" w14:textId="2DCF7A26" w:rsidR="00A24103" w:rsidRPr="00415AA4" w:rsidRDefault="00A24103"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Dipartimento</w:t>
      </w:r>
      <w:r w:rsidRPr="00415AA4">
        <w:rPr>
          <w:rFonts w:asciiTheme="minorHAnsi" w:hAnsiTheme="minorHAnsi" w:cstheme="minorHAnsi"/>
          <w:sz w:val="22"/>
          <w:szCs w:val="22"/>
        </w:rPr>
        <w:tab/>
        <w:t>Agronomia Animali Aliment</w:t>
      </w:r>
      <w:r w:rsidR="003F7D0C" w:rsidRPr="00415AA4">
        <w:rPr>
          <w:rFonts w:asciiTheme="minorHAnsi" w:hAnsiTheme="minorHAnsi" w:cstheme="minorHAnsi"/>
          <w:sz w:val="22"/>
          <w:szCs w:val="22"/>
        </w:rPr>
        <w:t xml:space="preserve">i Risorse </w:t>
      </w:r>
      <w:r w:rsidR="00567D29">
        <w:rPr>
          <w:rFonts w:asciiTheme="minorHAnsi" w:hAnsiTheme="minorHAnsi" w:cstheme="minorHAnsi"/>
          <w:sz w:val="22"/>
          <w:szCs w:val="22"/>
        </w:rPr>
        <w:t>Naturali e A</w:t>
      </w:r>
      <w:r w:rsidR="003F7D0C" w:rsidRPr="00415AA4">
        <w:rPr>
          <w:rFonts w:asciiTheme="minorHAnsi" w:hAnsiTheme="minorHAnsi" w:cstheme="minorHAnsi"/>
          <w:sz w:val="22"/>
          <w:szCs w:val="22"/>
        </w:rPr>
        <w:t>mbiente (</w:t>
      </w:r>
      <w:r w:rsidRPr="00415AA4">
        <w:rPr>
          <w:rFonts w:asciiTheme="minorHAnsi" w:hAnsiTheme="minorHAnsi" w:cstheme="minorHAnsi"/>
          <w:sz w:val="22"/>
          <w:szCs w:val="22"/>
        </w:rPr>
        <w:t>DAFNAE</w:t>
      </w:r>
      <w:r w:rsidR="003F7D0C" w:rsidRPr="00415AA4">
        <w:rPr>
          <w:rFonts w:asciiTheme="minorHAnsi" w:hAnsiTheme="minorHAnsi" w:cstheme="minorHAnsi"/>
          <w:sz w:val="22"/>
          <w:szCs w:val="22"/>
        </w:rPr>
        <w:t>)</w:t>
      </w:r>
    </w:p>
    <w:p w14:paraId="457C0461" w14:textId="423B5CDB" w:rsidR="006B0493" w:rsidRPr="00415AA4" w:rsidRDefault="006B0493" w:rsidP="00442D87">
      <w:pPr>
        <w:pStyle w:val="Testonormale"/>
        <w:ind w:left="2832" w:right="-342"/>
        <w:rPr>
          <w:rFonts w:asciiTheme="minorHAnsi" w:hAnsiTheme="minorHAnsi" w:cstheme="minorHAnsi"/>
          <w:sz w:val="22"/>
          <w:szCs w:val="22"/>
        </w:rPr>
      </w:pPr>
      <w:r w:rsidRPr="00415AA4">
        <w:rPr>
          <w:rFonts w:asciiTheme="minorHAnsi" w:hAnsiTheme="minorHAnsi" w:cstheme="minorHAnsi"/>
          <w:sz w:val="22"/>
          <w:szCs w:val="22"/>
        </w:rPr>
        <w:t xml:space="preserve">Laboratorio </w:t>
      </w:r>
      <w:r w:rsidR="002E0E77" w:rsidRPr="00415AA4">
        <w:rPr>
          <w:rFonts w:asciiTheme="minorHAnsi" w:hAnsiTheme="minorHAnsi" w:cstheme="minorHAnsi"/>
          <w:sz w:val="22"/>
          <w:szCs w:val="22"/>
        </w:rPr>
        <w:t>di Genetica Agraria e Genomica V</w:t>
      </w:r>
      <w:r w:rsidR="00567D29">
        <w:rPr>
          <w:rFonts w:asciiTheme="minorHAnsi" w:hAnsiTheme="minorHAnsi" w:cstheme="minorHAnsi"/>
          <w:sz w:val="22"/>
          <w:szCs w:val="22"/>
        </w:rPr>
        <w:t>egetale</w:t>
      </w:r>
    </w:p>
    <w:p w14:paraId="41C0E816" w14:textId="50A6DA0C" w:rsidR="00830612" w:rsidRPr="00415AA4" w:rsidRDefault="00A24103"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Istituzione</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t xml:space="preserve">Università degli Studi di </w:t>
      </w:r>
      <w:r w:rsidR="00567D29" w:rsidRPr="00415AA4">
        <w:rPr>
          <w:rFonts w:asciiTheme="minorHAnsi" w:hAnsiTheme="minorHAnsi" w:cstheme="minorHAnsi"/>
          <w:sz w:val="22"/>
          <w:szCs w:val="22"/>
        </w:rPr>
        <w:t xml:space="preserve">Padova </w:t>
      </w:r>
      <w:r w:rsidRPr="00415AA4">
        <w:rPr>
          <w:rFonts w:asciiTheme="minorHAnsi" w:hAnsiTheme="minorHAnsi" w:cstheme="minorHAnsi"/>
          <w:sz w:val="22"/>
          <w:szCs w:val="22"/>
        </w:rPr>
        <w:t xml:space="preserve">- Via 8 </w:t>
      </w:r>
      <w:r w:rsidR="00CA4C7D" w:rsidRPr="00415AA4">
        <w:rPr>
          <w:rFonts w:asciiTheme="minorHAnsi" w:hAnsiTheme="minorHAnsi" w:cstheme="minorHAnsi"/>
          <w:sz w:val="22"/>
          <w:szCs w:val="22"/>
        </w:rPr>
        <w:t>Febbraio</w:t>
      </w:r>
      <w:r w:rsidRPr="00415AA4">
        <w:rPr>
          <w:rFonts w:asciiTheme="minorHAnsi" w:hAnsiTheme="minorHAnsi" w:cstheme="minorHAnsi"/>
          <w:sz w:val="22"/>
          <w:szCs w:val="22"/>
        </w:rPr>
        <w:t xml:space="preserve">, 2 </w:t>
      </w:r>
      <w:r w:rsidR="00221BE7" w:rsidRPr="00415AA4">
        <w:rPr>
          <w:rFonts w:asciiTheme="minorHAnsi" w:hAnsiTheme="minorHAnsi" w:cstheme="minorHAnsi"/>
          <w:sz w:val="22"/>
          <w:szCs w:val="22"/>
        </w:rPr>
        <w:t xml:space="preserve">- </w:t>
      </w:r>
      <w:r w:rsidR="00567D29">
        <w:rPr>
          <w:rFonts w:asciiTheme="minorHAnsi" w:hAnsiTheme="minorHAnsi" w:cstheme="minorHAnsi"/>
          <w:sz w:val="22"/>
          <w:szCs w:val="22"/>
        </w:rPr>
        <w:t>Padova</w:t>
      </w:r>
    </w:p>
    <w:p w14:paraId="796314C1" w14:textId="77777777" w:rsidR="00830612" w:rsidRPr="00415AA4" w:rsidRDefault="00830612" w:rsidP="00442D87">
      <w:pPr>
        <w:pStyle w:val="Testonormale"/>
        <w:ind w:right="-342"/>
        <w:rPr>
          <w:rFonts w:asciiTheme="minorHAnsi" w:hAnsiTheme="minorHAnsi" w:cstheme="minorHAnsi"/>
          <w:sz w:val="22"/>
          <w:szCs w:val="22"/>
        </w:rPr>
      </w:pPr>
    </w:p>
    <w:p w14:paraId="69202D04" w14:textId="77777777"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Periodo     </w:t>
      </w:r>
      <w:r w:rsidR="00BA4CE6"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Pr="00CF7F0B">
        <w:rPr>
          <w:rFonts w:asciiTheme="minorHAnsi" w:hAnsiTheme="minorHAnsi" w:cstheme="minorHAnsi"/>
          <w:sz w:val="22"/>
          <w:szCs w:val="22"/>
        </w:rPr>
        <w:t xml:space="preserve">01/01/2011 </w:t>
      </w:r>
      <w:r w:rsidR="00221BE7" w:rsidRPr="00CF7F0B">
        <w:rPr>
          <w:rFonts w:asciiTheme="minorHAnsi" w:hAnsiTheme="minorHAnsi" w:cstheme="minorHAnsi"/>
          <w:sz w:val="22"/>
          <w:szCs w:val="22"/>
        </w:rPr>
        <w:t>-</w:t>
      </w:r>
      <w:r w:rsidRPr="00CF7F0B">
        <w:rPr>
          <w:rFonts w:asciiTheme="minorHAnsi" w:hAnsiTheme="minorHAnsi" w:cstheme="minorHAnsi"/>
          <w:sz w:val="22"/>
          <w:szCs w:val="22"/>
        </w:rPr>
        <w:t xml:space="preserve"> </w:t>
      </w:r>
      <w:r w:rsidR="00830612" w:rsidRPr="00CF7F0B">
        <w:rPr>
          <w:rFonts w:asciiTheme="minorHAnsi" w:hAnsiTheme="minorHAnsi" w:cstheme="minorHAnsi"/>
          <w:sz w:val="22"/>
          <w:szCs w:val="22"/>
        </w:rPr>
        <w:t>31/12/2013</w:t>
      </w:r>
    </w:p>
    <w:p w14:paraId="126BEADE" w14:textId="7B46DD58" w:rsidR="00006FFF" w:rsidRPr="00415AA4" w:rsidRDefault="00006FFF"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00BA4CE6"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00BA4CE6" w:rsidRPr="00415AA4">
        <w:rPr>
          <w:rFonts w:asciiTheme="minorHAnsi" w:hAnsiTheme="minorHAnsi" w:cstheme="minorHAnsi"/>
          <w:sz w:val="22"/>
          <w:szCs w:val="22"/>
        </w:rPr>
        <w:tab/>
      </w:r>
      <w:r w:rsidR="00567D29">
        <w:rPr>
          <w:rFonts w:asciiTheme="minorHAnsi" w:hAnsiTheme="minorHAnsi" w:cstheme="minorHAnsi"/>
          <w:b/>
          <w:sz w:val="22"/>
          <w:szCs w:val="22"/>
        </w:rPr>
        <w:t>Assegnista di R</w:t>
      </w:r>
      <w:r w:rsidR="00364DF7" w:rsidRPr="00415AA4">
        <w:rPr>
          <w:rFonts w:asciiTheme="minorHAnsi" w:hAnsiTheme="minorHAnsi" w:cstheme="minorHAnsi"/>
          <w:b/>
          <w:sz w:val="22"/>
          <w:szCs w:val="22"/>
        </w:rPr>
        <w:t>icerca Junior (</w:t>
      </w:r>
      <w:r w:rsidR="00221BE7" w:rsidRPr="00415AA4">
        <w:rPr>
          <w:rFonts w:asciiTheme="minorHAnsi" w:hAnsiTheme="minorHAnsi" w:cstheme="minorHAnsi"/>
          <w:b/>
          <w:sz w:val="22"/>
          <w:szCs w:val="22"/>
        </w:rPr>
        <w:t>Post-d</w:t>
      </w:r>
      <w:r w:rsidR="00A24103" w:rsidRPr="00415AA4">
        <w:rPr>
          <w:rFonts w:asciiTheme="minorHAnsi" w:hAnsiTheme="minorHAnsi" w:cstheme="minorHAnsi"/>
          <w:b/>
          <w:sz w:val="22"/>
          <w:szCs w:val="22"/>
        </w:rPr>
        <w:t>oc</w:t>
      </w:r>
      <w:r w:rsidR="00364DF7" w:rsidRPr="00415AA4">
        <w:rPr>
          <w:rFonts w:asciiTheme="minorHAnsi" w:hAnsiTheme="minorHAnsi" w:cstheme="minorHAnsi"/>
          <w:b/>
          <w:sz w:val="22"/>
          <w:szCs w:val="22"/>
        </w:rPr>
        <w:t>)</w:t>
      </w:r>
    </w:p>
    <w:p w14:paraId="511DF627" w14:textId="200D3601" w:rsidR="009C2075" w:rsidRPr="00415AA4" w:rsidRDefault="00A24103"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P</w:t>
      </w:r>
      <w:r w:rsidR="00830612" w:rsidRPr="00415AA4">
        <w:rPr>
          <w:rFonts w:asciiTheme="minorHAnsi" w:hAnsiTheme="minorHAnsi" w:cstheme="minorHAnsi"/>
          <w:sz w:val="22"/>
          <w:szCs w:val="22"/>
        </w:rPr>
        <w:t>rogetto</w:t>
      </w:r>
      <w:r w:rsidR="009C2075" w:rsidRPr="00415AA4">
        <w:rPr>
          <w:rFonts w:asciiTheme="minorHAnsi" w:hAnsiTheme="minorHAnsi" w:cstheme="minorHAnsi"/>
          <w:sz w:val="22"/>
          <w:szCs w:val="22"/>
        </w:rPr>
        <w:tab/>
      </w:r>
      <w:r w:rsidR="00830612" w:rsidRPr="00415AA4">
        <w:rPr>
          <w:rFonts w:asciiTheme="minorHAnsi" w:hAnsiTheme="minorHAnsi" w:cstheme="minorHAnsi"/>
          <w:sz w:val="22"/>
          <w:szCs w:val="22"/>
        </w:rPr>
        <w:t>“</w:t>
      </w:r>
      <w:r w:rsidR="009C2075" w:rsidRPr="00415AA4">
        <w:rPr>
          <w:rFonts w:asciiTheme="minorHAnsi" w:hAnsiTheme="minorHAnsi" w:cstheme="minorHAnsi"/>
          <w:sz w:val="22"/>
          <w:szCs w:val="22"/>
        </w:rPr>
        <w:t>Identificazione di geni coinvolti nella risposta a stress abiotici e analisi del loro profilo trascrizionale in portainnesti di vite</w:t>
      </w:r>
      <w:r w:rsidR="00FF113F" w:rsidRPr="00415AA4">
        <w:rPr>
          <w:rFonts w:asciiTheme="minorHAnsi" w:hAnsiTheme="minorHAnsi" w:cstheme="minorHAnsi"/>
          <w:sz w:val="22"/>
          <w:szCs w:val="22"/>
        </w:rPr>
        <w:t>” Progett</w:t>
      </w:r>
      <w:r w:rsidRPr="00415AA4">
        <w:rPr>
          <w:rFonts w:asciiTheme="minorHAnsi" w:hAnsiTheme="minorHAnsi" w:cstheme="minorHAnsi"/>
          <w:sz w:val="22"/>
          <w:szCs w:val="22"/>
        </w:rPr>
        <w:t>o</w:t>
      </w:r>
      <w:r w:rsidR="00FF113F" w:rsidRPr="00415AA4">
        <w:rPr>
          <w:rFonts w:asciiTheme="minorHAnsi" w:hAnsiTheme="minorHAnsi" w:cstheme="minorHAnsi"/>
          <w:sz w:val="22"/>
          <w:szCs w:val="22"/>
        </w:rPr>
        <w:t xml:space="preserve"> AGER </w:t>
      </w:r>
      <w:r w:rsidRPr="00415AA4">
        <w:rPr>
          <w:rFonts w:asciiTheme="minorHAnsi" w:hAnsiTheme="minorHAnsi" w:cstheme="minorHAnsi"/>
          <w:sz w:val="22"/>
          <w:szCs w:val="22"/>
        </w:rPr>
        <w:t xml:space="preserve">SERRES - </w:t>
      </w:r>
      <w:r w:rsidR="009C2075" w:rsidRPr="00415AA4">
        <w:rPr>
          <w:rFonts w:asciiTheme="minorHAnsi" w:hAnsiTheme="minorHAnsi" w:cstheme="minorHAnsi"/>
          <w:sz w:val="22"/>
          <w:szCs w:val="22"/>
        </w:rPr>
        <w:t>Selezione di nuovi portainnesti di vite resistenti a stress abiotici mediante lo sviluppo e la validazione di mar</w:t>
      </w:r>
      <w:r w:rsidR="00830612" w:rsidRPr="00415AA4">
        <w:rPr>
          <w:rFonts w:asciiTheme="minorHAnsi" w:hAnsiTheme="minorHAnsi" w:cstheme="minorHAnsi"/>
          <w:sz w:val="22"/>
          <w:szCs w:val="22"/>
        </w:rPr>
        <w:t>catori fisiologici e molecolari</w:t>
      </w:r>
      <w:r w:rsidR="00324F78" w:rsidRPr="00415AA4">
        <w:rPr>
          <w:rFonts w:asciiTheme="minorHAnsi" w:hAnsiTheme="minorHAnsi" w:cstheme="minorHAnsi"/>
          <w:sz w:val="22"/>
          <w:szCs w:val="22"/>
        </w:rPr>
        <w:t xml:space="preserve">. </w:t>
      </w:r>
    </w:p>
    <w:p w14:paraId="05791628" w14:textId="1F67AD38" w:rsidR="00A24103" w:rsidRPr="00415AA4" w:rsidRDefault="00A24103" w:rsidP="00442D87">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rPr>
        <w:t>Dipartimento</w:t>
      </w:r>
      <w:r w:rsidRPr="00415AA4">
        <w:rPr>
          <w:rFonts w:asciiTheme="minorHAnsi" w:hAnsiTheme="minorHAnsi" w:cstheme="minorHAnsi"/>
          <w:sz w:val="22"/>
          <w:szCs w:val="22"/>
        </w:rPr>
        <w:tab/>
        <w:t>Agro</w:t>
      </w:r>
      <w:r w:rsidR="00567D29">
        <w:rPr>
          <w:rFonts w:asciiTheme="minorHAnsi" w:hAnsiTheme="minorHAnsi" w:cstheme="minorHAnsi"/>
          <w:sz w:val="22"/>
          <w:szCs w:val="22"/>
        </w:rPr>
        <w:t>nomia Animali Alimenti Risorse Naturali e A</w:t>
      </w:r>
      <w:r w:rsidRPr="00415AA4">
        <w:rPr>
          <w:rFonts w:asciiTheme="minorHAnsi" w:hAnsiTheme="minorHAnsi" w:cstheme="minorHAnsi"/>
          <w:sz w:val="22"/>
          <w:szCs w:val="22"/>
        </w:rPr>
        <w:t xml:space="preserve">mbiente </w:t>
      </w:r>
      <w:r w:rsidR="003F7D0C" w:rsidRPr="00415AA4">
        <w:rPr>
          <w:rFonts w:asciiTheme="minorHAnsi" w:hAnsiTheme="minorHAnsi" w:cstheme="minorHAnsi"/>
          <w:sz w:val="22"/>
          <w:szCs w:val="22"/>
        </w:rPr>
        <w:t>(</w:t>
      </w:r>
      <w:r w:rsidRPr="00415AA4">
        <w:rPr>
          <w:rFonts w:asciiTheme="minorHAnsi" w:hAnsiTheme="minorHAnsi" w:cstheme="minorHAnsi"/>
          <w:sz w:val="22"/>
          <w:szCs w:val="22"/>
        </w:rPr>
        <w:t>DAFNAE</w:t>
      </w:r>
      <w:r w:rsidR="00567D29">
        <w:rPr>
          <w:rFonts w:asciiTheme="minorHAnsi" w:hAnsiTheme="minorHAnsi" w:cstheme="minorHAnsi"/>
          <w:sz w:val="22"/>
          <w:szCs w:val="22"/>
        </w:rPr>
        <w:t>)</w:t>
      </w:r>
    </w:p>
    <w:p w14:paraId="1153A3CC" w14:textId="5C33D95F" w:rsidR="006B0493" w:rsidRPr="00415AA4" w:rsidRDefault="006B0493" w:rsidP="00442D87">
      <w:pPr>
        <w:pStyle w:val="Testonormale"/>
        <w:ind w:left="2835" w:right="-342" w:hanging="3"/>
        <w:rPr>
          <w:rFonts w:asciiTheme="minorHAnsi" w:hAnsiTheme="minorHAnsi" w:cstheme="minorHAnsi"/>
          <w:sz w:val="22"/>
          <w:szCs w:val="22"/>
        </w:rPr>
      </w:pPr>
      <w:r w:rsidRPr="00415AA4">
        <w:rPr>
          <w:rFonts w:asciiTheme="minorHAnsi" w:hAnsiTheme="minorHAnsi" w:cstheme="minorHAnsi"/>
          <w:sz w:val="22"/>
          <w:szCs w:val="22"/>
        </w:rPr>
        <w:t xml:space="preserve">Laboratorio </w:t>
      </w:r>
      <w:r w:rsidR="002E0E77" w:rsidRPr="00415AA4">
        <w:rPr>
          <w:rFonts w:asciiTheme="minorHAnsi" w:hAnsiTheme="minorHAnsi" w:cstheme="minorHAnsi"/>
          <w:sz w:val="22"/>
          <w:szCs w:val="22"/>
        </w:rPr>
        <w:t>di Genetica Agraria e Genomica V</w:t>
      </w:r>
      <w:r w:rsidR="00567D29">
        <w:rPr>
          <w:rFonts w:asciiTheme="minorHAnsi" w:hAnsiTheme="minorHAnsi" w:cstheme="minorHAnsi"/>
          <w:sz w:val="22"/>
          <w:szCs w:val="22"/>
        </w:rPr>
        <w:t>egetale</w:t>
      </w:r>
    </w:p>
    <w:p w14:paraId="50BF837A" w14:textId="45C419C4" w:rsidR="009C2075" w:rsidRPr="00415AA4" w:rsidRDefault="00A24103" w:rsidP="00442D87">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rPr>
        <w:t>Istituzione</w:t>
      </w:r>
      <w:r w:rsidRPr="00415AA4">
        <w:rPr>
          <w:rFonts w:asciiTheme="minorHAnsi" w:hAnsiTheme="minorHAnsi" w:cstheme="minorHAnsi"/>
          <w:sz w:val="22"/>
          <w:szCs w:val="22"/>
        </w:rPr>
        <w:tab/>
        <w:t xml:space="preserve">Università degli Studi di </w:t>
      </w:r>
      <w:r w:rsidR="00567D29" w:rsidRPr="00415AA4">
        <w:rPr>
          <w:rFonts w:asciiTheme="minorHAnsi" w:hAnsiTheme="minorHAnsi" w:cstheme="minorHAnsi"/>
          <w:sz w:val="22"/>
          <w:szCs w:val="22"/>
        </w:rPr>
        <w:t xml:space="preserve">Padova </w:t>
      </w:r>
      <w:r w:rsidRPr="00415AA4">
        <w:rPr>
          <w:rFonts w:asciiTheme="minorHAnsi" w:hAnsiTheme="minorHAnsi" w:cstheme="minorHAnsi"/>
          <w:sz w:val="22"/>
          <w:szCs w:val="22"/>
        </w:rPr>
        <w:t xml:space="preserve">- Via 8 </w:t>
      </w:r>
      <w:r w:rsidR="00CA4C7D" w:rsidRPr="00415AA4">
        <w:rPr>
          <w:rFonts w:asciiTheme="minorHAnsi" w:hAnsiTheme="minorHAnsi" w:cstheme="minorHAnsi"/>
          <w:sz w:val="22"/>
          <w:szCs w:val="22"/>
        </w:rPr>
        <w:t>Febbraio</w:t>
      </w:r>
      <w:r w:rsidRPr="00415AA4">
        <w:rPr>
          <w:rFonts w:asciiTheme="minorHAnsi" w:hAnsiTheme="minorHAnsi" w:cstheme="minorHAnsi"/>
          <w:sz w:val="22"/>
          <w:szCs w:val="22"/>
        </w:rPr>
        <w:t xml:space="preserve">, 2 </w:t>
      </w:r>
      <w:r w:rsidR="00C70EE0" w:rsidRPr="00415AA4">
        <w:rPr>
          <w:rFonts w:asciiTheme="minorHAnsi" w:hAnsiTheme="minorHAnsi" w:cstheme="minorHAnsi"/>
          <w:sz w:val="22"/>
          <w:szCs w:val="22"/>
        </w:rPr>
        <w:t xml:space="preserve">- </w:t>
      </w:r>
      <w:r w:rsidR="00567D29">
        <w:rPr>
          <w:rFonts w:asciiTheme="minorHAnsi" w:hAnsiTheme="minorHAnsi" w:cstheme="minorHAnsi"/>
          <w:sz w:val="22"/>
          <w:szCs w:val="22"/>
        </w:rPr>
        <w:t>Padova</w:t>
      </w:r>
    </w:p>
    <w:p w14:paraId="749B0676" w14:textId="77777777" w:rsidR="00037D1D" w:rsidRPr="00B700DE" w:rsidRDefault="00037D1D" w:rsidP="00442D87">
      <w:pPr>
        <w:pStyle w:val="Testonormale"/>
        <w:ind w:right="-342"/>
        <w:rPr>
          <w:rFonts w:asciiTheme="minorHAnsi" w:hAnsiTheme="minorHAnsi" w:cstheme="minorHAnsi"/>
          <w:sz w:val="22"/>
          <w:szCs w:val="22"/>
        </w:rPr>
      </w:pPr>
    </w:p>
    <w:p w14:paraId="5BB9D4A2" w14:textId="2C003642" w:rsidR="00324F78" w:rsidRPr="00415AA4" w:rsidRDefault="00324F78" w:rsidP="00442D87">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00E32EE3" w:rsidRPr="00415AA4">
        <w:rPr>
          <w:rFonts w:asciiTheme="minorHAnsi" w:hAnsiTheme="minorHAnsi" w:cstheme="minorHAnsi"/>
          <w:sz w:val="22"/>
          <w:szCs w:val="22"/>
        </w:rPr>
        <w:tab/>
      </w:r>
      <w:r w:rsidR="00E32EE3" w:rsidRPr="00415AA4">
        <w:rPr>
          <w:rFonts w:asciiTheme="minorHAnsi" w:hAnsiTheme="minorHAnsi" w:cstheme="minorHAnsi"/>
          <w:sz w:val="22"/>
          <w:szCs w:val="22"/>
        </w:rPr>
        <w:tab/>
      </w:r>
      <w:r w:rsidRPr="00415AA4">
        <w:rPr>
          <w:rFonts w:asciiTheme="minorHAnsi" w:hAnsiTheme="minorHAnsi" w:cstheme="minorHAnsi"/>
          <w:sz w:val="22"/>
          <w:szCs w:val="22"/>
        </w:rPr>
        <w:tab/>
      </w:r>
      <w:r w:rsidR="00415AA4">
        <w:rPr>
          <w:rFonts w:asciiTheme="minorHAnsi" w:hAnsiTheme="minorHAnsi" w:cstheme="minorHAnsi"/>
          <w:sz w:val="22"/>
          <w:szCs w:val="22"/>
        </w:rPr>
        <w:tab/>
      </w:r>
      <w:r w:rsidRPr="00037D1D">
        <w:rPr>
          <w:rFonts w:asciiTheme="minorHAnsi" w:hAnsiTheme="minorHAnsi" w:cstheme="minorHAnsi"/>
          <w:sz w:val="22"/>
          <w:szCs w:val="22"/>
        </w:rPr>
        <w:t>01/01/2008 - 31/12/2010</w:t>
      </w:r>
    </w:p>
    <w:p w14:paraId="031F442A" w14:textId="39DD41A3" w:rsidR="00324F78" w:rsidRPr="00415AA4" w:rsidRDefault="00324F78" w:rsidP="00442D87">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00567D29">
        <w:rPr>
          <w:rFonts w:asciiTheme="minorHAnsi" w:hAnsiTheme="minorHAnsi" w:cstheme="minorHAnsi"/>
          <w:b/>
          <w:sz w:val="22"/>
          <w:szCs w:val="22"/>
        </w:rPr>
        <w:t>Dottorando</w:t>
      </w:r>
      <w:r w:rsidR="006465C9">
        <w:rPr>
          <w:rFonts w:asciiTheme="minorHAnsi" w:hAnsiTheme="minorHAnsi" w:cstheme="minorHAnsi"/>
          <w:b/>
          <w:sz w:val="22"/>
          <w:szCs w:val="22"/>
        </w:rPr>
        <w:t xml:space="preserve"> di </w:t>
      </w:r>
      <w:r w:rsidR="00CA4C7D">
        <w:rPr>
          <w:rFonts w:asciiTheme="minorHAnsi" w:hAnsiTheme="minorHAnsi" w:cstheme="minorHAnsi"/>
          <w:b/>
          <w:sz w:val="22"/>
          <w:szCs w:val="22"/>
        </w:rPr>
        <w:t xml:space="preserve">ricerca </w:t>
      </w:r>
      <w:r w:rsidR="00CA4C7D">
        <w:rPr>
          <w:rFonts w:asciiTheme="minorHAnsi" w:hAnsiTheme="minorHAnsi" w:cstheme="minorHAnsi"/>
          <w:sz w:val="22"/>
          <w:szCs w:val="22"/>
        </w:rPr>
        <w:t>in</w:t>
      </w:r>
      <w:r w:rsidR="00567D29">
        <w:rPr>
          <w:rFonts w:asciiTheme="minorHAnsi" w:hAnsiTheme="minorHAnsi" w:cstheme="minorHAnsi"/>
          <w:sz w:val="22"/>
          <w:szCs w:val="22"/>
        </w:rPr>
        <w:t xml:space="preserve"> Scienze delle Produzioni Vegetali - Ciclo XXIII -</w:t>
      </w:r>
      <w:r w:rsidR="00B11072" w:rsidRPr="00415AA4">
        <w:rPr>
          <w:rFonts w:asciiTheme="minorHAnsi" w:hAnsiTheme="minorHAnsi" w:cstheme="minorHAnsi"/>
          <w:sz w:val="22"/>
          <w:szCs w:val="22"/>
        </w:rPr>
        <w:t xml:space="preserve"> </w:t>
      </w:r>
      <w:r w:rsidR="006B0493" w:rsidRPr="00415AA4">
        <w:rPr>
          <w:rFonts w:asciiTheme="minorHAnsi" w:hAnsiTheme="minorHAnsi" w:cstheme="minorHAnsi"/>
          <w:sz w:val="22"/>
          <w:szCs w:val="22"/>
        </w:rPr>
        <w:t>Indirizzo</w:t>
      </w:r>
      <w:r w:rsidR="00567D29">
        <w:rPr>
          <w:rFonts w:asciiTheme="minorHAnsi" w:hAnsiTheme="minorHAnsi" w:cstheme="minorHAnsi"/>
          <w:sz w:val="22"/>
          <w:szCs w:val="22"/>
        </w:rPr>
        <w:t xml:space="preserve"> Agrobiotecnologie</w:t>
      </w:r>
    </w:p>
    <w:p w14:paraId="6186B5A7" w14:textId="5DC65BCB" w:rsidR="00324F78" w:rsidRPr="00415AA4" w:rsidRDefault="00E51FA1" w:rsidP="00442D87">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lang w:val="en-US"/>
        </w:rPr>
        <w:lastRenderedPageBreak/>
        <w:t xml:space="preserve">Progetto </w:t>
      </w:r>
      <w:r w:rsidRPr="00415AA4">
        <w:rPr>
          <w:rFonts w:asciiTheme="minorHAnsi" w:hAnsiTheme="minorHAnsi" w:cstheme="minorHAnsi"/>
          <w:sz w:val="22"/>
          <w:szCs w:val="22"/>
          <w:lang w:val="en-US"/>
        </w:rPr>
        <w:tab/>
      </w:r>
      <w:r w:rsidR="00324F78" w:rsidRPr="00415AA4">
        <w:rPr>
          <w:rFonts w:asciiTheme="minorHAnsi" w:hAnsiTheme="minorHAnsi" w:cstheme="minorHAnsi"/>
          <w:sz w:val="22"/>
          <w:szCs w:val="22"/>
          <w:lang w:val="en-US"/>
        </w:rPr>
        <w:t>“Genomic and functional characterization</w:t>
      </w:r>
      <w:r w:rsidR="00B11072" w:rsidRPr="00415AA4">
        <w:rPr>
          <w:rFonts w:asciiTheme="minorHAnsi" w:hAnsiTheme="minorHAnsi" w:cstheme="minorHAnsi"/>
          <w:sz w:val="22"/>
          <w:szCs w:val="22"/>
          <w:lang w:val="en-US"/>
        </w:rPr>
        <w:t xml:space="preserve"> </w:t>
      </w:r>
      <w:r w:rsidR="00324F78" w:rsidRPr="00415AA4">
        <w:rPr>
          <w:rFonts w:asciiTheme="minorHAnsi" w:hAnsiTheme="minorHAnsi" w:cstheme="minorHAnsi"/>
          <w:sz w:val="22"/>
          <w:szCs w:val="22"/>
          <w:lang w:val="en-US"/>
        </w:rPr>
        <w:t xml:space="preserve">of the stilbene synthase multigenic family in </w:t>
      </w:r>
      <w:r w:rsidR="00324F78" w:rsidRPr="00415AA4">
        <w:rPr>
          <w:rFonts w:asciiTheme="minorHAnsi" w:hAnsiTheme="minorHAnsi" w:cstheme="minorHAnsi"/>
          <w:i/>
          <w:sz w:val="22"/>
          <w:szCs w:val="22"/>
          <w:lang w:val="en-US"/>
        </w:rPr>
        <w:t>Vitis vinifera</w:t>
      </w:r>
      <w:r w:rsidR="00324F78" w:rsidRPr="00415AA4">
        <w:rPr>
          <w:rFonts w:asciiTheme="minorHAnsi" w:hAnsiTheme="minorHAnsi" w:cstheme="minorHAnsi"/>
          <w:sz w:val="22"/>
          <w:szCs w:val="22"/>
          <w:lang w:val="en-US"/>
        </w:rPr>
        <w:t xml:space="preserve"> L.”</w:t>
      </w:r>
      <w:r w:rsidR="00415AA4">
        <w:rPr>
          <w:rFonts w:asciiTheme="minorHAnsi" w:hAnsiTheme="minorHAnsi" w:cstheme="minorHAnsi"/>
          <w:sz w:val="22"/>
          <w:szCs w:val="22"/>
          <w:lang w:val="en-US"/>
        </w:rPr>
        <w:t>.</w:t>
      </w:r>
      <w:r w:rsidR="006B0493" w:rsidRPr="00415AA4">
        <w:rPr>
          <w:rFonts w:asciiTheme="minorHAnsi" w:hAnsiTheme="minorHAnsi" w:cstheme="minorHAnsi"/>
          <w:sz w:val="22"/>
          <w:szCs w:val="22"/>
          <w:lang w:val="en-US"/>
        </w:rPr>
        <w:t xml:space="preserve"> </w:t>
      </w:r>
      <w:r w:rsidR="006B0493" w:rsidRPr="00415AA4">
        <w:rPr>
          <w:rFonts w:asciiTheme="minorHAnsi" w:hAnsiTheme="minorHAnsi" w:cstheme="minorHAnsi"/>
          <w:sz w:val="22"/>
          <w:szCs w:val="22"/>
        </w:rPr>
        <w:t xml:space="preserve">Referente </w:t>
      </w:r>
      <w:r w:rsidR="007A31D4" w:rsidRPr="00415AA4">
        <w:rPr>
          <w:rFonts w:asciiTheme="minorHAnsi" w:hAnsiTheme="minorHAnsi" w:cstheme="minorHAnsi"/>
          <w:sz w:val="22"/>
          <w:szCs w:val="22"/>
        </w:rPr>
        <w:t>Prof.ssa Margherita</w:t>
      </w:r>
      <w:r w:rsidR="00567D29">
        <w:rPr>
          <w:rFonts w:asciiTheme="minorHAnsi" w:hAnsiTheme="minorHAnsi" w:cstheme="minorHAnsi"/>
          <w:sz w:val="22"/>
          <w:szCs w:val="22"/>
        </w:rPr>
        <w:t xml:space="preserve"> Lucchin</w:t>
      </w:r>
    </w:p>
    <w:p w14:paraId="07F3C2EE" w14:textId="77777777" w:rsidR="00324F78" w:rsidRPr="00415AA4" w:rsidRDefault="00324F78" w:rsidP="00442D87">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rPr>
        <w:t xml:space="preserve">Dipartimento     </w:t>
      </w:r>
      <w:r w:rsidRPr="00415AA4">
        <w:rPr>
          <w:rFonts w:asciiTheme="minorHAnsi" w:hAnsiTheme="minorHAnsi" w:cstheme="minorHAnsi"/>
          <w:sz w:val="22"/>
          <w:szCs w:val="22"/>
        </w:rPr>
        <w:tab/>
        <w:t>Agronomia Ambientale e Produzioni Vegetali</w:t>
      </w:r>
      <w:r w:rsidR="00550DD5" w:rsidRPr="00415AA4">
        <w:rPr>
          <w:rFonts w:asciiTheme="minorHAnsi" w:hAnsiTheme="minorHAnsi" w:cstheme="minorHAnsi"/>
          <w:sz w:val="22"/>
          <w:szCs w:val="22"/>
        </w:rPr>
        <w:t xml:space="preserve"> (</w:t>
      </w:r>
      <w:r w:rsidRPr="00415AA4">
        <w:rPr>
          <w:rFonts w:asciiTheme="minorHAnsi" w:hAnsiTheme="minorHAnsi" w:cstheme="minorHAnsi"/>
          <w:sz w:val="22"/>
          <w:szCs w:val="22"/>
        </w:rPr>
        <w:t>DAAPV</w:t>
      </w:r>
      <w:r w:rsidR="00550DD5" w:rsidRPr="00415AA4">
        <w:rPr>
          <w:rFonts w:asciiTheme="minorHAnsi" w:hAnsiTheme="minorHAnsi" w:cstheme="minorHAnsi"/>
          <w:sz w:val="22"/>
          <w:szCs w:val="22"/>
        </w:rPr>
        <w:t>)</w:t>
      </w:r>
      <w:r w:rsidRPr="00415AA4">
        <w:rPr>
          <w:rFonts w:asciiTheme="minorHAnsi" w:hAnsiTheme="minorHAnsi" w:cstheme="minorHAnsi"/>
          <w:sz w:val="22"/>
          <w:szCs w:val="22"/>
        </w:rPr>
        <w:tab/>
      </w:r>
    </w:p>
    <w:p w14:paraId="2D89E739" w14:textId="491FE21F" w:rsidR="00324F78" w:rsidRDefault="00324F78" w:rsidP="00442D87">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rPr>
        <w:t xml:space="preserve">Istituzione     </w:t>
      </w:r>
      <w:r w:rsidRPr="00415AA4">
        <w:rPr>
          <w:rFonts w:asciiTheme="minorHAnsi" w:hAnsiTheme="minorHAnsi" w:cstheme="minorHAnsi"/>
          <w:sz w:val="22"/>
          <w:szCs w:val="22"/>
        </w:rPr>
        <w:tab/>
      </w:r>
      <w:r w:rsidR="00E32EE3" w:rsidRPr="00415AA4">
        <w:rPr>
          <w:rFonts w:asciiTheme="minorHAnsi" w:hAnsiTheme="minorHAnsi" w:cstheme="minorHAnsi"/>
          <w:sz w:val="22"/>
          <w:szCs w:val="22"/>
        </w:rPr>
        <w:t xml:space="preserve">Università degli studi di </w:t>
      </w:r>
      <w:r w:rsidR="00567D29" w:rsidRPr="00415AA4">
        <w:rPr>
          <w:rFonts w:asciiTheme="minorHAnsi" w:hAnsiTheme="minorHAnsi" w:cstheme="minorHAnsi"/>
          <w:sz w:val="22"/>
          <w:szCs w:val="22"/>
        </w:rPr>
        <w:t xml:space="preserve">Padova </w:t>
      </w:r>
      <w:r w:rsidR="00221BE7" w:rsidRPr="00415AA4">
        <w:rPr>
          <w:rFonts w:asciiTheme="minorHAnsi" w:hAnsiTheme="minorHAnsi" w:cstheme="minorHAnsi"/>
          <w:sz w:val="22"/>
          <w:szCs w:val="22"/>
        </w:rPr>
        <w:t xml:space="preserve">- Via 8 </w:t>
      </w:r>
      <w:r w:rsidR="00CA4C7D" w:rsidRPr="00415AA4">
        <w:rPr>
          <w:rFonts w:asciiTheme="minorHAnsi" w:hAnsiTheme="minorHAnsi" w:cstheme="minorHAnsi"/>
          <w:sz w:val="22"/>
          <w:szCs w:val="22"/>
        </w:rPr>
        <w:t>Febbraio</w:t>
      </w:r>
      <w:r w:rsidR="00221BE7" w:rsidRPr="00415AA4">
        <w:rPr>
          <w:rFonts w:asciiTheme="minorHAnsi" w:hAnsiTheme="minorHAnsi" w:cstheme="minorHAnsi"/>
          <w:sz w:val="22"/>
          <w:szCs w:val="22"/>
        </w:rPr>
        <w:t xml:space="preserve">, 2 </w:t>
      </w:r>
      <w:r w:rsidR="00A52D5F">
        <w:rPr>
          <w:rFonts w:asciiTheme="minorHAnsi" w:hAnsiTheme="minorHAnsi" w:cstheme="minorHAnsi"/>
          <w:sz w:val="22"/>
          <w:szCs w:val="22"/>
        </w:rPr>
        <w:t>–</w:t>
      </w:r>
      <w:r w:rsidRPr="00415AA4">
        <w:rPr>
          <w:rFonts w:asciiTheme="minorHAnsi" w:hAnsiTheme="minorHAnsi" w:cstheme="minorHAnsi"/>
          <w:sz w:val="22"/>
          <w:szCs w:val="22"/>
        </w:rPr>
        <w:t xml:space="preserve"> </w:t>
      </w:r>
      <w:r w:rsidR="00E32EE3" w:rsidRPr="00415AA4">
        <w:rPr>
          <w:rFonts w:asciiTheme="minorHAnsi" w:hAnsiTheme="minorHAnsi" w:cstheme="minorHAnsi"/>
          <w:sz w:val="22"/>
          <w:szCs w:val="22"/>
        </w:rPr>
        <w:t>Padova</w:t>
      </w:r>
    </w:p>
    <w:p w14:paraId="38EC0B4F" w14:textId="77777777" w:rsidR="00A52D5F" w:rsidRPr="00415AA4" w:rsidRDefault="00A52D5F" w:rsidP="00442D87">
      <w:pPr>
        <w:pStyle w:val="Testonormale"/>
        <w:ind w:left="2835" w:right="-342" w:hanging="2835"/>
        <w:rPr>
          <w:rFonts w:asciiTheme="minorHAnsi" w:hAnsiTheme="minorHAnsi" w:cstheme="minorHAnsi"/>
          <w:sz w:val="22"/>
          <w:szCs w:val="22"/>
        </w:rPr>
      </w:pPr>
    </w:p>
    <w:p w14:paraId="585FD769" w14:textId="77777777" w:rsidR="00355163" w:rsidRPr="00415AA4" w:rsidRDefault="00355163" w:rsidP="00442D87">
      <w:pPr>
        <w:pStyle w:val="Testonormale"/>
        <w:ind w:left="2832" w:right="-342" w:hanging="2832"/>
        <w:rPr>
          <w:rFonts w:asciiTheme="minorHAnsi" w:hAnsiTheme="minorHAnsi" w:cstheme="minorHAnsi"/>
          <w:sz w:val="22"/>
          <w:szCs w:val="22"/>
        </w:rPr>
      </w:pPr>
    </w:p>
    <w:p w14:paraId="6FD7A96A" w14:textId="4DB0D330" w:rsidR="00355163" w:rsidRPr="004F6BE5" w:rsidRDefault="00355163" w:rsidP="00442D87">
      <w:pPr>
        <w:pStyle w:val="Testonormale"/>
        <w:ind w:right="-342"/>
        <w:rPr>
          <w:rFonts w:asciiTheme="minorHAnsi" w:hAnsiTheme="minorHAnsi" w:cstheme="minorHAnsi"/>
          <w:b/>
          <w:sz w:val="22"/>
          <w:szCs w:val="22"/>
        </w:rPr>
      </w:pPr>
      <w:r w:rsidRPr="004F6BE5">
        <w:rPr>
          <w:rFonts w:asciiTheme="minorHAnsi" w:hAnsiTheme="minorHAnsi" w:cstheme="minorHAnsi"/>
          <w:sz w:val="22"/>
          <w:szCs w:val="22"/>
        </w:rPr>
        <w:t>Periodo</w:t>
      </w:r>
      <w:r w:rsidRPr="004F6BE5">
        <w:rPr>
          <w:rFonts w:asciiTheme="minorHAnsi" w:hAnsiTheme="minorHAnsi" w:cstheme="minorHAnsi"/>
          <w:sz w:val="22"/>
          <w:szCs w:val="22"/>
        </w:rPr>
        <w:tab/>
      </w:r>
      <w:r w:rsidRPr="004F6BE5">
        <w:rPr>
          <w:rFonts w:asciiTheme="minorHAnsi" w:hAnsiTheme="minorHAnsi" w:cstheme="minorHAnsi"/>
          <w:sz w:val="22"/>
          <w:szCs w:val="22"/>
        </w:rPr>
        <w:tab/>
      </w:r>
      <w:r w:rsidRPr="004F6BE5">
        <w:rPr>
          <w:rFonts w:asciiTheme="minorHAnsi" w:hAnsiTheme="minorHAnsi" w:cstheme="minorHAnsi"/>
          <w:sz w:val="22"/>
          <w:szCs w:val="22"/>
        </w:rPr>
        <w:tab/>
      </w:r>
      <w:r w:rsidR="00415AA4" w:rsidRPr="004F6BE5">
        <w:rPr>
          <w:rFonts w:asciiTheme="minorHAnsi" w:hAnsiTheme="minorHAnsi" w:cstheme="minorHAnsi"/>
          <w:sz w:val="22"/>
          <w:szCs w:val="22"/>
        </w:rPr>
        <w:tab/>
      </w:r>
      <w:r w:rsidRPr="004F6BE5">
        <w:rPr>
          <w:rFonts w:asciiTheme="minorHAnsi" w:hAnsiTheme="minorHAnsi" w:cstheme="minorHAnsi"/>
          <w:sz w:val="22"/>
          <w:szCs w:val="22"/>
        </w:rPr>
        <w:t>01/05/2007 - 31/12/2007</w:t>
      </w:r>
    </w:p>
    <w:p w14:paraId="3F8B3248" w14:textId="683C6E6B" w:rsidR="00355163" w:rsidRPr="00415AA4" w:rsidRDefault="00355163" w:rsidP="00442D87">
      <w:pPr>
        <w:pStyle w:val="Testonormale"/>
        <w:ind w:left="2832" w:right="-342" w:hanging="2832"/>
        <w:rPr>
          <w:rFonts w:asciiTheme="minorHAnsi" w:hAnsiTheme="minorHAnsi" w:cstheme="minorHAnsi"/>
          <w:sz w:val="22"/>
          <w:szCs w:val="22"/>
        </w:rPr>
      </w:pPr>
      <w:r w:rsidRPr="004F6BE5">
        <w:rPr>
          <w:rFonts w:asciiTheme="minorHAnsi" w:hAnsiTheme="minorHAnsi" w:cstheme="minorHAnsi"/>
          <w:sz w:val="22"/>
          <w:szCs w:val="22"/>
        </w:rPr>
        <w:t xml:space="preserve">Posizione     </w:t>
      </w:r>
      <w:r w:rsidRPr="004F6BE5">
        <w:rPr>
          <w:rFonts w:asciiTheme="minorHAnsi" w:hAnsiTheme="minorHAnsi" w:cstheme="minorHAnsi"/>
          <w:sz w:val="22"/>
          <w:szCs w:val="22"/>
        </w:rPr>
        <w:tab/>
      </w:r>
      <w:r w:rsidRPr="00DE298B">
        <w:rPr>
          <w:rFonts w:asciiTheme="minorHAnsi" w:hAnsiTheme="minorHAnsi" w:cstheme="minorHAnsi"/>
          <w:b/>
          <w:sz w:val="22"/>
          <w:szCs w:val="22"/>
        </w:rPr>
        <w:t>Borsa di studio</w:t>
      </w:r>
      <w:r w:rsidRPr="00DE298B">
        <w:rPr>
          <w:rFonts w:asciiTheme="minorHAnsi" w:hAnsiTheme="minorHAnsi" w:cstheme="minorHAnsi"/>
          <w:sz w:val="22"/>
          <w:szCs w:val="22"/>
        </w:rPr>
        <w:t xml:space="preserve"> nell’ambito del progetto PRIN</w:t>
      </w:r>
      <w:r w:rsidRPr="004F6BE5">
        <w:rPr>
          <w:rFonts w:asciiTheme="minorHAnsi" w:hAnsiTheme="minorHAnsi" w:cstheme="minorHAnsi"/>
          <w:sz w:val="22"/>
          <w:szCs w:val="22"/>
        </w:rPr>
        <w:t xml:space="preserve"> "Role of ZmPIN1 genes in the polar transport of auxin and in the determination of the maize plant architecture ". </w:t>
      </w:r>
      <w:r w:rsidRPr="00415AA4">
        <w:rPr>
          <w:rFonts w:asciiTheme="minorHAnsi" w:hAnsiTheme="minorHAnsi" w:cstheme="minorHAnsi"/>
          <w:sz w:val="22"/>
          <w:szCs w:val="22"/>
        </w:rPr>
        <w:t>Re</w:t>
      </w:r>
      <w:r w:rsidR="00567D29">
        <w:rPr>
          <w:rFonts w:asciiTheme="minorHAnsi" w:hAnsiTheme="minorHAnsi" w:cstheme="minorHAnsi"/>
          <w:sz w:val="22"/>
          <w:szCs w:val="22"/>
        </w:rPr>
        <w:t>ferente Prof.ssa Serena Varotto</w:t>
      </w:r>
    </w:p>
    <w:p w14:paraId="5A14C7DA" w14:textId="77777777" w:rsidR="00355163" w:rsidRPr="00415AA4" w:rsidRDefault="00355163"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Dipartimento     </w:t>
      </w:r>
      <w:r w:rsidRPr="00415AA4">
        <w:rPr>
          <w:rFonts w:asciiTheme="minorHAnsi" w:hAnsiTheme="minorHAnsi" w:cstheme="minorHAnsi"/>
          <w:sz w:val="22"/>
          <w:szCs w:val="22"/>
        </w:rPr>
        <w:tab/>
        <w:t>Agronomia Ambientale e Produzioni Vegetali (DAAPV)</w:t>
      </w:r>
    </w:p>
    <w:p w14:paraId="6A43CBE9" w14:textId="20C1E8C3" w:rsidR="00355163" w:rsidRDefault="00355163" w:rsidP="00442D87">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Istituzione     </w:t>
      </w:r>
      <w:r w:rsidRPr="00415AA4">
        <w:rPr>
          <w:rFonts w:asciiTheme="minorHAnsi" w:hAnsiTheme="minorHAnsi" w:cstheme="minorHAnsi"/>
          <w:sz w:val="22"/>
          <w:szCs w:val="22"/>
        </w:rPr>
        <w:tab/>
        <w:t>Università di Padova -</w:t>
      </w:r>
      <w:r w:rsidR="00221BE7" w:rsidRPr="00415AA4">
        <w:rPr>
          <w:rFonts w:asciiTheme="minorHAnsi" w:hAnsiTheme="minorHAnsi" w:cstheme="minorHAnsi"/>
          <w:sz w:val="22"/>
          <w:szCs w:val="22"/>
        </w:rPr>
        <w:t xml:space="preserve"> Via 8 </w:t>
      </w:r>
      <w:r w:rsidR="00CA4C7D" w:rsidRPr="00415AA4">
        <w:rPr>
          <w:rFonts w:asciiTheme="minorHAnsi" w:hAnsiTheme="minorHAnsi" w:cstheme="minorHAnsi"/>
          <w:sz w:val="22"/>
          <w:szCs w:val="22"/>
        </w:rPr>
        <w:t>Febbraio</w:t>
      </w:r>
      <w:r w:rsidR="00221BE7" w:rsidRPr="00415AA4">
        <w:rPr>
          <w:rFonts w:asciiTheme="minorHAnsi" w:hAnsiTheme="minorHAnsi" w:cstheme="minorHAnsi"/>
          <w:sz w:val="22"/>
          <w:szCs w:val="22"/>
        </w:rPr>
        <w:t xml:space="preserve">, 2 </w:t>
      </w:r>
      <w:r w:rsidR="00026219">
        <w:rPr>
          <w:rFonts w:asciiTheme="minorHAnsi" w:hAnsiTheme="minorHAnsi" w:cstheme="minorHAnsi"/>
          <w:sz w:val="22"/>
          <w:szCs w:val="22"/>
        </w:rPr>
        <w:t>–</w:t>
      </w:r>
      <w:r w:rsidR="00567D29">
        <w:rPr>
          <w:rFonts w:asciiTheme="minorHAnsi" w:hAnsiTheme="minorHAnsi" w:cstheme="minorHAnsi"/>
          <w:sz w:val="22"/>
          <w:szCs w:val="22"/>
        </w:rPr>
        <w:t xml:space="preserve"> Padova</w:t>
      </w:r>
    </w:p>
    <w:p w14:paraId="35DD9390" w14:textId="77777777" w:rsidR="00026219" w:rsidRDefault="00026219" w:rsidP="00442D87">
      <w:pPr>
        <w:pStyle w:val="Testonormale"/>
        <w:ind w:left="2832" w:right="-342" w:hanging="2832"/>
        <w:rPr>
          <w:rFonts w:asciiTheme="minorHAnsi" w:hAnsiTheme="minorHAnsi" w:cstheme="minorHAnsi"/>
          <w:sz w:val="22"/>
          <w:szCs w:val="22"/>
        </w:rPr>
      </w:pPr>
    </w:p>
    <w:p w14:paraId="07A175D4" w14:textId="77777777" w:rsidR="00026219" w:rsidRPr="00415AA4" w:rsidRDefault="00026219" w:rsidP="00442D87">
      <w:pPr>
        <w:pStyle w:val="Testonormale"/>
        <w:ind w:left="2832" w:right="-342" w:hanging="2832"/>
        <w:rPr>
          <w:rFonts w:asciiTheme="minorHAnsi" w:hAnsiTheme="minorHAnsi" w:cstheme="minorHAnsi"/>
          <w:sz w:val="22"/>
          <w:szCs w:val="22"/>
        </w:rPr>
      </w:pPr>
    </w:p>
    <w:p w14:paraId="5C24363D" w14:textId="77777777" w:rsidR="005764AF" w:rsidRDefault="005764AF" w:rsidP="00442D87">
      <w:pPr>
        <w:pStyle w:val="Testonormale"/>
        <w:ind w:left="2832" w:right="-342" w:hanging="2832"/>
        <w:rPr>
          <w:rFonts w:asciiTheme="minorHAnsi" w:hAnsiTheme="minorHAnsi" w:cstheme="minorHAnsi"/>
          <w:b/>
          <w:sz w:val="24"/>
          <w:szCs w:val="24"/>
          <w:u w:val="single"/>
        </w:rPr>
      </w:pPr>
    </w:p>
    <w:p w14:paraId="10148337" w14:textId="53684E8A" w:rsidR="005764AF" w:rsidRPr="00FB1EC9" w:rsidRDefault="005764AF" w:rsidP="005764AF">
      <w:pPr>
        <w:pStyle w:val="Testonormale"/>
        <w:ind w:right="-342"/>
        <w:rPr>
          <w:rFonts w:ascii="Arial" w:hAnsi="Arial" w:cs="Arial"/>
          <w:b/>
          <w:sz w:val="24"/>
          <w:szCs w:val="24"/>
          <w:u w:val="single"/>
        </w:rPr>
      </w:pPr>
      <w:r>
        <w:rPr>
          <w:rFonts w:asciiTheme="minorHAnsi" w:hAnsiTheme="minorHAnsi" w:cstheme="minorHAnsi"/>
          <w:b/>
          <w:i/>
          <w:sz w:val="24"/>
          <w:szCs w:val="24"/>
        </w:rPr>
        <w:t>ATTIVITA’ DI RICERCA PRESSO ISTITUZIONI ESTERE</w:t>
      </w:r>
    </w:p>
    <w:p w14:paraId="2EB926DC" w14:textId="77777777" w:rsidR="005764AF" w:rsidRDefault="005764AF" w:rsidP="00442D87">
      <w:pPr>
        <w:pStyle w:val="Testonormale"/>
        <w:ind w:left="2832" w:right="-342" w:hanging="2832"/>
        <w:rPr>
          <w:rFonts w:asciiTheme="minorHAnsi" w:hAnsiTheme="minorHAnsi" w:cstheme="minorHAnsi"/>
          <w:b/>
          <w:sz w:val="24"/>
          <w:szCs w:val="24"/>
          <w:u w:val="single"/>
        </w:rPr>
      </w:pPr>
    </w:p>
    <w:p w14:paraId="4AEB33E2" w14:textId="7D34CFE6" w:rsidR="002B7744" w:rsidRPr="00415AA4" w:rsidRDefault="002B7744" w:rsidP="002B7744">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sz w:val="22"/>
          <w:szCs w:val="22"/>
        </w:rPr>
        <w:tab/>
        <w:t>01</w:t>
      </w:r>
      <w:r w:rsidRPr="00CF7F0B">
        <w:rPr>
          <w:rFonts w:asciiTheme="minorHAnsi" w:hAnsiTheme="minorHAnsi" w:cstheme="minorHAnsi"/>
          <w:sz w:val="22"/>
          <w:szCs w:val="22"/>
        </w:rPr>
        <w:t>/0</w:t>
      </w:r>
      <w:r>
        <w:rPr>
          <w:rFonts w:asciiTheme="minorHAnsi" w:hAnsiTheme="minorHAnsi" w:cstheme="minorHAnsi"/>
          <w:sz w:val="22"/>
          <w:szCs w:val="22"/>
        </w:rPr>
        <w:t>7</w:t>
      </w:r>
      <w:r w:rsidRPr="00CF7F0B">
        <w:rPr>
          <w:rFonts w:asciiTheme="minorHAnsi" w:hAnsiTheme="minorHAnsi" w:cstheme="minorHAnsi"/>
          <w:sz w:val="22"/>
          <w:szCs w:val="22"/>
        </w:rPr>
        <w:t>/20</w:t>
      </w:r>
      <w:r>
        <w:rPr>
          <w:rFonts w:asciiTheme="minorHAnsi" w:hAnsiTheme="minorHAnsi" w:cstheme="minorHAnsi"/>
          <w:sz w:val="22"/>
          <w:szCs w:val="22"/>
        </w:rPr>
        <w:t>21</w:t>
      </w:r>
      <w:r w:rsidRPr="00CF7F0B">
        <w:rPr>
          <w:rFonts w:asciiTheme="minorHAnsi" w:hAnsiTheme="minorHAnsi" w:cstheme="minorHAnsi"/>
          <w:sz w:val="22"/>
          <w:szCs w:val="22"/>
        </w:rPr>
        <w:t xml:space="preserve"> - </w:t>
      </w:r>
      <w:r>
        <w:rPr>
          <w:rFonts w:asciiTheme="minorHAnsi" w:hAnsiTheme="minorHAnsi" w:cstheme="minorHAnsi"/>
          <w:sz w:val="22"/>
          <w:szCs w:val="22"/>
        </w:rPr>
        <w:t>31/</w:t>
      </w:r>
      <w:r w:rsidR="00B46FE6">
        <w:rPr>
          <w:rFonts w:asciiTheme="minorHAnsi" w:hAnsiTheme="minorHAnsi" w:cstheme="minorHAnsi"/>
          <w:sz w:val="22"/>
          <w:szCs w:val="22"/>
        </w:rPr>
        <w:t>07</w:t>
      </w:r>
      <w:r>
        <w:rPr>
          <w:rFonts w:asciiTheme="minorHAnsi" w:hAnsiTheme="minorHAnsi" w:cstheme="minorHAnsi"/>
          <w:sz w:val="22"/>
          <w:szCs w:val="22"/>
        </w:rPr>
        <w:t>/20</w:t>
      </w:r>
      <w:r w:rsidR="00B46FE6">
        <w:rPr>
          <w:rFonts w:asciiTheme="minorHAnsi" w:hAnsiTheme="minorHAnsi" w:cstheme="minorHAnsi"/>
          <w:sz w:val="22"/>
          <w:szCs w:val="22"/>
        </w:rPr>
        <w:t>21</w:t>
      </w:r>
      <w:r>
        <w:rPr>
          <w:rFonts w:asciiTheme="minorHAnsi" w:hAnsiTheme="minorHAnsi" w:cstheme="minorHAnsi"/>
          <w:sz w:val="22"/>
          <w:szCs w:val="22"/>
        </w:rPr>
        <w:t xml:space="preserve"> (</w:t>
      </w:r>
      <w:r w:rsidR="003417BD">
        <w:rPr>
          <w:rFonts w:asciiTheme="minorHAnsi" w:hAnsiTheme="minorHAnsi" w:cstheme="minorHAnsi"/>
          <w:sz w:val="22"/>
          <w:szCs w:val="22"/>
        </w:rPr>
        <w:t>1</w:t>
      </w:r>
      <w:r>
        <w:rPr>
          <w:rFonts w:asciiTheme="minorHAnsi" w:hAnsiTheme="minorHAnsi" w:cstheme="minorHAnsi"/>
          <w:sz w:val="22"/>
          <w:szCs w:val="22"/>
        </w:rPr>
        <w:t xml:space="preserve"> mes</w:t>
      </w:r>
      <w:r w:rsidR="003417BD">
        <w:rPr>
          <w:rFonts w:asciiTheme="minorHAnsi" w:hAnsiTheme="minorHAnsi" w:cstheme="minorHAnsi"/>
          <w:sz w:val="22"/>
          <w:szCs w:val="22"/>
        </w:rPr>
        <w:t>e</w:t>
      </w:r>
      <w:r>
        <w:rPr>
          <w:rFonts w:asciiTheme="minorHAnsi" w:hAnsiTheme="minorHAnsi" w:cstheme="minorHAnsi"/>
          <w:sz w:val="22"/>
          <w:szCs w:val="22"/>
        </w:rPr>
        <w:t>)</w:t>
      </w:r>
    </w:p>
    <w:p w14:paraId="3C325439" w14:textId="447B26A1" w:rsidR="002B7744" w:rsidRPr="00415AA4" w:rsidRDefault="002B7744" w:rsidP="003417BD">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Pr="00142F72">
        <w:rPr>
          <w:rFonts w:asciiTheme="minorHAnsi" w:hAnsiTheme="minorHAnsi" w:cstheme="minorHAnsi"/>
          <w:b/>
          <w:sz w:val="22"/>
          <w:szCs w:val="22"/>
        </w:rPr>
        <w:t>Visiting Scientist</w:t>
      </w:r>
      <w:r w:rsidRPr="00415AA4">
        <w:rPr>
          <w:rFonts w:asciiTheme="minorHAnsi" w:hAnsiTheme="minorHAnsi" w:cstheme="minorHAnsi"/>
          <w:sz w:val="22"/>
          <w:szCs w:val="22"/>
        </w:rPr>
        <w:t xml:space="preserve"> con </w:t>
      </w:r>
      <w:r w:rsidR="00607D5B">
        <w:rPr>
          <w:rFonts w:asciiTheme="minorHAnsi" w:hAnsiTheme="minorHAnsi" w:cstheme="minorHAnsi"/>
          <w:sz w:val="22"/>
          <w:szCs w:val="22"/>
        </w:rPr>
        <w:t>b</w:t>
      </w:r>
      <w:r w:rsidR="00607D5B" w:rsidRPr="00607D5B">
        <w:rPr>
          <w:rFonts w:asciiTheme="minorHAnsi" w:hAnsiTheme="minorHAnsi" w:cstheme="minorHAnsi"/>
          <w:sz w:val="22"/>
          <w:szCs w:val="22"/>
        </w:rPr>
        <w:t>orsa di studio</w:t>
      </w:r>
      <w:r w:rsidR="00607D5B">
        <w:rPr>
          <w:rFonts w:asciiTheme="minorHAnsi" w:hAnsiTheme="minorHAnsi" w:cstheme="minorHAnsi"/>
          <w:sz w:val="22"/>
          <w:szCs w:val="22"/>
        </w:rPr>
        <w:t xml:space="preserve"> STMS</w:t>
      </w:r>
      <w:r w:rsidR="00607D5B" w:rsidRPr="00607D5B">
        <w:rPr>
          <w:rFonts w:asciiTheme="minorHAnsi" w:hAnsiTheme="minorHAnsi" w:cstheme="minorHAnsi"/>
          <w:sz w:val="22"/>
          <w:szCs w:val="22"/>
        </w:rPr>
        <w:t xml:space="preserve"> nell’ambito dell’azione COST CA17111 - “Data integration to maximise the power of omics for grapevine improvement”.</w:t>
      </w:r>
      <w:r w:rsidR="00607D5B">
        <w:rPr>
          <w:rFonts w:asciiTheme="minorHAnsi" w:hAnsiTheme="minorHAnsi" w:cstheme="minorHAnsi"/>
          <w:sz w:val="22"/>
          <w:szCs w:val="22"/>
        </w:rPr>
        <w:t xml:space="preserve"> </w:t>
      </w:r>
      <w:r>
        <w:rPr>
          <w:rFonts w:asciiTheme="minorHAnsi" w:hAnsiTheme="minorHAnsi" w:cstheme="minorHAnsi"/>
          <w:sz w:val="22"/>
          <w:szCs w:val="22"/>
        </w:rPr>
        <w:t xml:space="preserve">Laboratorio del Dr </w:t>
      </w:r>
      <w:r w:rsidR="003417BD">
        <w:rPr>
          <w:rFonts w:asciiTheme="minorHAnsi" w:hAnsiTheme="minorHAnsi" w:cstheme="minorHAnsi"/>
          <w:sz w:val="22"/>
          <w:szCs w:val="22"/>
        </w:rPr>
        <w:t>Tomàs Matus.</w:t>
      </w:r>
    </w:p>
    <w:p w14:paraId="73958A65" w14:textId="31DF16E0" w:rsidR="002B7744" w:rsidRDefault="002B7744" w:rsidP="002B7744">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 xml:space="preserve">Istituzione     </w:t>
      </w:r>
      <w:r w:rsidRPr="00415AA4">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bookmarkStart w:id="0" w:name="_Hlk104467760"/>
      <w:r w:rsidR="003417BD" w:rsidRPr="003417BD">
        <w:rPr>
          <w:rFonts w:asciiTheme="minorHAnsi" w:hAnsiTheme="minorHAnsi" w:cstheme="minorHAnsi"/>
          <w:sz w:val="22"/>
          <w:szCs w:val="22"/>
        </w:rPr>
        <w:t>I2SysBio, Institute for Integrative Systems Biology (Universitat de València-CSIC)</w:t>
      </w:r>
      <w:bookmarkEnd w:id="0"/>
    </w:p>
    <w:p w14:paraId="567D4B64" w14:textId="38A34E1A" w:rsidR="003417BD" w:rsidRDefault="003417BD" w:rsidP="002B7744">
      <w:pPr>
        <w:pStyle w:val="Testonormale"/>
        <w:ind w:right="-342"/>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Valencia (Spagna).</w:t>
      </w:r>
    </w:p>
    <w:p w14:paraId="369FD970" w14:textId="77777777" w:rsidR="002B7744" w:rsidRDefault="002B7744" w:rsidP="002B7744">
      <w:pPr>
        <w:pStyle w:val="Testonormale"/>
        <w:ind w:right="-342"/>
        <w:rPr>
          <w:rFonts w:asciiTheme="minorHAnsi" w:hAnsiTheme="minorHAnsi" w:cstheme="minorHAnsi"/>
          <w:sz w:val="22"/>
          <w:szCs w:val="22"/>
        </w:rPr>
      </w:pPr>
    </w:p>
    <w:p w14:paraId="115696F5" w14:textId="10965DB4" w:rsidR="005764AF" w:rsidRPr="00415AA4" w:rsidRDefault="005764AF" w:rsidP="005764AF">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sz w:val="22"/>
          <w:szCs w:val="22"/>
        </w:rPr>
        <w:tab/>
      </w:r>
      <w:r w:rsidRPr="00CF7F0B">
        <w:rPr>
          <w:rFonts w:asciiTheme="minorHAnsi" w:hAnsiTheme="minorHAnsi" w:cstheme="minorHAnsi"/>
          <w:sz w:val="22"/>
          <w:szCs w:val="22"/>
        </w:rPr>
        <w:t xml:space="preserve">30/09/2015 - </w:t>
      </w:r>
      <w:r>
        <w:rPr>
          <w:rFonts w:asciiTheme="minorHAnsi" w:hAnsiTheme="minorHAnsi" w:cstheme="minorHAnsi"/>
          <w:sz w:val="22"/>
          <w:szCs w:val="22"/>
        </w:rPr>
        <w:t>22/12/2015 (3 mesi)</w:t>
      </w:r>
    </w:p>
    <w:p w14:paraId="41E9E841" w14:textId="5C282744" w:rsidR="005764AF" w:rsidRPr="00415AA4" w:rsidRDefault="005764AF" w:rsidP="005764AF">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006465C9" w:rsidRPr="00142F72">
        <w:rPr>
          <w:rFonts w:asciiTheme="minorHAnsi" w:hAnsiTheme="minorHAnsi" w:cstheme="minorHAnsi"/>
          <w:b/>
          <w:sz w:val="22"/>
          <w:szCs w:val="22"/>
        </w:rPr>
        <w:t>Visi</w:t>
      </w:r>
      <w:r w:rsidRPr="00142F72">
        <w:rPr>
          <w:rFonts w:asciiTheme="minorHAnsi" w:hAnsiTheme="minorHAnsi" w:cstheme="minorHAnsi"/>
          <w:b/>
          <w:sz w:val="22"/>
          <w:szCs w:val="22"/>
        </w:rPr>
        <w:t>t</w:t>
      </w:r>
      <w:r w:rsidR="006465C9" w:rsidRPr="00142F72">
        <w:rPr>
          <w:rFonts w:asciiTheme="minorHAnsi" w:hAnsiTheme="minorHAnsi" w:cstheme="minorHAnsi"/>
          <w:b/>
          <w:sz w:val="22"/>
          <w:szCs w:val="22"/>
        </w:rPr>
        <w:t>ing</w:t>
      </w:r>
      <w:r w:rsidRPr="00142F72">
        <w:rPr>
          <w:rFonts w:asciiTheme="minorHAnsi" w:hAnsiTheme="minorHAnsi" w:cstheme="minorHAnsi"/>
          <w:b/>
          <w:sz w:val="22"/>
          <w:szCs w:val="22"/>
        </w:rPr>
        <w:t xml:space="preserve"> Scienti</w:t>
      </w:r>
      <w:r w:rsidR="006465C9" w:rsidRPr="00142F72">
        <w:rPr>
          <w:rFonts w:asciiTheme="minorHAnsi" w:hAnsiTheme="minorHAnsi" w:cstheme="minorHAnsi"/>
          <w:b/>
          <w:sz w:val="22"/>
          <w:szCs w:val="22"/>
        </w:rPr>
        <w:t>st</w:t>
      </w:r>
      <w:r w:rsidRPr="00415AA4">
        <w:rPr>
          <w:rFonts w:asciiTheme="minorHAnsi" w:hAnsiTheme="minorHAnsi" w:cstheme="minorHAnsi"/>
          <w:sz w:val="22"/>
          <w:szCs w:val="22"/>
        </w:rPr>
        <w:t xml:space="preserve"> con borsa di studio short-term della European Molecular Biology Organization (EMBO) nell’ambito del progetto di ricerca “Transcriptional regulation of the stilbene synthase pathway in grapevine (</w:t>
      </w:r>
      <w:r w:rsidRPr="00415AA4">
        <w:rPr>
          <w:rFonts w:asciiTheme="minorHAnsi" w:hAnsiTheme="minorHAnsi" w:cstheme="minorHAnsi"/>
          <w:i/>
          <w:sz w:val="22"/>
          <w:szCs w:val="22"/>
        </w:rPr>
        <w:t>V. vinifera L.</w:t>
      </w:r>
      <w:r w:rsidRPr="00415AA4">
        <w:rPr>
          <w:rFonts w:asciiTheme="minorHAnsi" w:hAnsiTheme="minorHAnsi" w:cstheme="minorHAnsi"/>
          <w:sz w:val="22"/>
          <w:szCs w:val="22"/>
        </w:rPr>
        <w:t>)</w:t>
      </w:r>
      <w:r>
        <w:rPr>
          <w:rFonts w:asciiTheme="minorHAnsi" w:hAnsiTheme="minorHAnsi" w:cstheme="minorHAnsi"/>
          <w:sz w:val="22"/>
          <w:szCs w:val="22"/>
        </w:rPr>
        <w:t>. Laboratorio del Dr Ian B. Dry</w:t>
      </w:r>
    </w:p>
    <w:p w14:paraId="457FE8BE" w14:textId="77777777" w:rsidR="005764AF" w:rsidRPr="00415AA4" w:rsidRDefault="005764AF" w:rsidP="005764AF">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Istituzione     </w:t>
      </w:r>
      <w:r w:rsidRPr="00415AA4">
        <w:rPr>
          <w:rFonts w:asciiTheme="minorHAnsi" w:hAnsiTheme="minorHAnsi" w:cstheme="minorHAnsi"/>
          <w:sz w:val="22"/>
          <w:szCs w:val="22"/>
        </w:rPr>
        <w:tab/>
        <w:t>Commonwealth Scientific and Industrial Research Organization - CSIRO Agriculture - Urrbrae, SA.</w:t>
      </w:r>
    </w:p>
    <w:p w14:paraId="3FB4EFCC" w14:textId="77777777" w:rsidR="005764AF" w:rsidRDefault="005764AF" w:rsidP="005764AF">
      <w:pPr>
        <w:pStyle w:val="Testonormale"/>
        <w:ind w:right="-342"/>
        <w:rPr>
          <w:rFonts w:asciiTheme="minorHAnsi" w:hAnsiTheme="minorHAnsi" w:cstheme="minorHAnsi"/>
          <w:b/>
          <w:sz w:val="24"/>
          <w:szCs w:val="24"/>
          <w:u w:val="single"/>
        </w:rPr>
      </w:pPr>
    </w:p>
    <w:p w14:paraId="4EE3BA14" w14:textId="7A228E1B" w:rsidR="005764AF" w:rsidRPr="00037D1D" w:rsidRDefault="005764AF" w:rsidP="005764AF">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sz w:val="22"/>
          <w:szCs w:val="22"/>
        </w:rPr>
        <w:tab/>
      </w:r>
      <w:r w:rsidRPr="00037D1D">
        <w:rPr>
          <w:rFonts w:asciiTheme="minorHAnsi" w:hAnsiTheme="minorHAnsi" w:cstheme="minorHAnsi"/>
          <w:sz w:val="22"/>
          <w:szCs w:val="22"/>
        </w:rPr>
        <w:t>01/05/2011 - 15/07/2011</w:t>
      </w:r>
      <w:r>
        <w:rPr>
          <w:rFonts w:asciiTheme="minorHAnsi" w:hAnsiTheme="minorHAnsi" w:cstheme="minorHAnsi"/>
          <w:sz w:val="22"/>
          <w:szCs w:val="22"/>
        </w:rPr>
        <w:t xml:space="preserve"> (3 mesi)</w:t>
      </w:r>
    </w:p>
    <w:p w14:paraId="11668303" w14:textId="60EE005C" w:rsidR="005764AF" w:rsidRPr="00415AA4" w:rsidRDefault="005764AF" w:rsidP="005764AF">
      <w:pPr>
        <w:pStyle w:val="Testonormale"/>
        <w:ind w:left="2832" w:right="-342" w:hanging="2832"/>
        <w:rPr>
          <w:rFonts w:asciiTheme="minorHAnsi" w:hAnsiTheme="minorHAnsi" w:cstheme="minorHAnsi"/>
          <w:sz w:val="22"/>
          <w:szCs w:val="22"/>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006465C9" w:rsidRPr="00142F72">
        <w:rPr>
          <w:rFonts w:asciiTheme="minorHAnsi" w:hAnsiTheme="minorHAnsi" w:cstheme="minorHAnsi"/>
          <w:b/>
          <w:sz w:val="22"/>
          <w:szCs w:val="22"/>
        </w:rPr>
        <w:t>Visiting Scientist</w:t>
      </w:r>
      <w:r w:rsidR="006465C9" w:rsidRPr="00415AA4">
        <w:rPr>
          <w:rFonts w:asciiTheme="minorHAnsi" w:hAnsiTheme="minorHAnsi" w:cstheme="minorHAnsi"/>
          <w:sz w:val="22"/>
          <w:szCs w:val="22"/>
        </w:rPr>
        <w:t xml:space="preserve"> </w:t>
      </w:r>
      <w:r w:rsidRPr="00415AA4">
        <w:rPr>
          <w:rFonts w:asciiTheme="minorHAnsi" w:hAnsiTheme="minorHAnsi" w:cstheme="minorHAnsi"/>
          <w:sz w:val="22"/>
          <w:szCs w:val="22"/>
        </w:rPr>
        <w:t>durante il progetto di ricerca “Identificazione di geni coinvolti nella risposta a stress abiotici e analisi del loro profilo trascrizionale in portainnesti di vite”</w:t>
      </w:r>
      <w:r>
        <w:rPr>
          <w:rFonts w:asciiTheme="minorHAnsi" w:hAnsiTheme="minorHAnsi" w:cstheme="minorHAnsi"/>
          <w:sz w:val="22"/>
          <w:szCs w:val="22"/>
        </w:rPr>
        <w:t>. Progetto AGER-SERRES</w:t>
      </w:r>
      <w:r w:rsidR="00147EA8">
        <w:rPr>
          <w:rFonts w:asciiTheme="minorHAnsi" w:hAnsiTheme="minorHAnsi" w:cstheme="minorHAnsi"/>
          <w:sz w:val="22"/>
          <w:szCs w:val="22"/>
        </w:rPr>
        <w:t>: “Selezione</w:t>
      </w:r>
      <w:r w:rsidRPr="00415AA4">
        <w:rPr>
          <w:rFonts w:asciiTheme="minorHAnsi" w:hAnsiTheme="minorHAnsi" w:cstheme="minorHAnsi"/>
          <w:sz w:val="22"/>
          <w:szCs w:val="22"/>
        </w:rPr>
        <w:t xml:space="preserve"> di nuovi portainnesti di vite resistenti a stress abiotici mediante lo sviluppo e la validazione di marcatori fisiologici e molecolari</w:t>
      </w:r>
      <w:r w:rsidR="00147EA8">
        <w:rPr>
          <w:rFonts w:asciiTheme="minorHAnsi" w:hAnsiTheme="minorHAnsi" w:cstheme="minorHAnsi"/>
          <w:sz w:val="22"/>
          <w:szCs w:val="22"/>
        </w:rPr>
        <w:t>”</w:t>
      </w:r>
      <w:r>
        <w:rPr>
          <w:rFonts w:asciiTheme="minorHAnsi" w:hAnsiTheme="minorHAnsi" w:cstheme="minorHAnsi"/>
          <w:sz w:val="22"/>
          <w:szCs w:val="22"/>
        </w:rPr>
        <w:t>. Laboratorio del Dr. Ian B. Dry</w:t>
      </w:r>
    </w:p>
    <w:p w14:paraId="24BCB33A" w14:textId="77777777" w:rsidR="005764AF" w:rsidRDefault="005764AF" w:rsidP="005764AF">
      <w:pPr>
        <w:pStyle w:val="Testonormale"/>
        <w:ind w:left="2835" w:right="-342" w:hanging="2835"/>
        <w:rPr>
          <w:rFonts w:asciiTheme="minorHAnsi" w:hAnsiTheme="minorHAnsi" w:cstheme="minorHAnsi"/>
          <w:sz w:val="22"/>
          <w:szCs w:val="22"/>
        </w:rPr>
      </w:pPr>
      <w:r w:rsidRPr="00415AA4">
        <w:rPr>
          <w:rFonts w:asciiTheme="minorHAnsi" w:hAnsiTheme="minorHAnsi" w:cstheme="minorHAnsi"/>
          <w:sz w:val="22"/>
          <w:szCs w:val="22"/>
        </w:rPr>
        <w:t xml:space="preserve">Istituzione     </w:t>
      </w:r>
      <w:r w:rsidRPr="00415AA4">
        <w:rPr>
          <w:rFonts w:asciiTheme="minorHAnsi" w:hAnsiTheme="minorHAnsi" w:cstheme="minorHAnsi"/>
          <w:sz w:val="22"/>
          <w:szCs w:val="22"/>
        </w:rPr>
        <w:tab/>
        <w:t>Commonwealth Scientific and I</w:t>
      </w:r>
      <w:r>
        <w:rPr>
          <w:rFonts w:asciiTheme="minorHAnsi" w:hAnsiTheme="minorHAnsi" w:cstheme="minorHAnsi"/>
          <w:sz w:val="22"/>
          <w:szCs w:val="22"/>
        </w:rPr>
        <w:t>ndustrial Research Organization - CSIRO Agriculture - Urrbrae, SA</w:t>
      </w:r>
    </w:p>
    <w:p w14:paraId="70688306" w14:textId="77777777" w:rsidR="005764AF" w:rsidRDefault="005764AF" w:rsidP="005764AF">
      <w:pPr>
        <w:pStyle w:val="Testonormale"/>
        <w:ind w:left="2835" w:right="-342" w:hanging="2835"/>
        <w:rPr>
          <w:rFonts w:asciiTheme="minorHAnsi" w:hAnsiTheme="minorHAnsi" w:cstheme="minorHAnsi"/>
          <w:sz w:val="22"/>
          <w:szCs w:val="22"/>
        </w:rPr>
      </w:pPr>
    </w:p>
    <w:p w14:paraId="22B97C53" w14:textId="1AB2AB74" w:rsidR="005764AF" w:rsidRPr="00415AA4" w:rsidRDefault="005764AF" w:rsidP="005764AF">
      <w:pPr>
        <w:pStyle w:val="Testonormale"/>
        <w:ind w:right="-342"/>
        <w:rPr>
          <w:rFonts w:asciiTheme="minorHAnsi" w:hAnsiTheme="minorHAnsi" w:cstheme="minorHAnsi"/>
          <w:sz w:val="22"/>
          <w:szCs w:val="22"/>
        </w:rPr>
      </w:pPr>
      <w:r w:rsidRPr="00415AA4">
        <w:rPr>
          <w:rFonts w:asciiTheme="minorHAnsi" w:hAnsiTheme="minorHAnsi" w:cstheme="minorHAnsi"/>
          <w:sz w:val="22"/>
          <w:szCs w:val="22"/>
        </w:rPr>
        <w:t>Periodo</w:t>
      </w:r>
      <w:r w:rsidRPr="00415AA4">
        <w:rPr>
          <w:rFonts w:asciiTheme="minorHAnsi" w:hAnsiTheme="minorHAnsi" w:cstheme="minorHAnsi"/>
          <w:sz w:val="22"/>
          <w:szCs w:val="22"/>
        </w:rPr>
        <w:tab/>
      </w:r>
      <w:r w:rsidRPr="00415AA4">
        <w:rPr>
          <w:rFonts w:asciiTheme="minorHAnsi" w:hAnsiTheme="minorHAnsi" w:cstheme="minorHAnsi"/>
          <w:sz w:val="22"/>
          <w:szCs w:val="22"/>
        </w:rPr>
        <w:tab/>
      </w:r>
      <w:r w:rsidRPr="00415AA4">
        <w:rPr>
          <w:rFonts w:asciiTheme="minorHAnsi" w:hAnsiTheme="minorHAnsi" w:cstheme="minorHAnsi"/>
          <w:sz w:val="22"/>
          <w:szCs w:val="22"/>
        </w:rPr>
        <w:tab/>
      </w:r>
      <w:r>
        <w:rPr>
          <w:rFonts w:asciiTheme="minorHAnsi" w:hAnsiTheme="minorHAnsi" w:cstheme="minorHAnsi"/>
          <w:sz w:val="22"/>
          <w:szCs w:val="22"/>
        </w:rPr>
        <w:tab/>
      </w:r>
      <w:r w:rsidRPr="00037D1D">
        <w:rPr>
          <w:rFonts w:asciiTheme="minorHAnsi" w:hAnsiTheme="minorHAnsi" w:cstheme="minorHAnsi"/>
          <w:sz w:val="22"/>
          <w:szCs w:val="22"/>
        </w:rPr>
        <w:t>09/04/2009 - 31/03/2010</w:t>
      </w:r>
      <w:r>
        <w:rPr>
          <w:rFonts w:asciiTheme="minorHAnsi" w:hAnsiTheme="minorHAnsi" w:cstheme="minorHAnsi"/>
          <w:sz w:val="22"/>
          <w:szCs w:val="22"/>
        </w:rPr>
        <w:t xml:space="preserve"> (11 mesi)</w:t>
      </w:r>
    </w:p>
    <w:p w14:paraId="40E34535" w14:textId="1748C0F2" w:rsidR="005764AF" w:rsidRPr="00142F72" w:rsidRDefault="005764AF" w:rsidP="005764AF">
      <w:pPr>
        <w:pStyle w:val="Testonormale"/>
        <w:ind w:left="2832" w:right="-342" w:hanging="2832"/>
        <w:rPr>
          <w:rFonts w:asciiTheme="minorHAnsi" w:hAnsiTheme="minorHAnsi" w:cstheme="minorHAnsi"/>
          <w:sz w:val="22"/>
          <w:szCs w:val="22"/>
          <w:lang w:val="en-US"/>
        </w:rPr>
      </w:pPr>
      <w:r w:rsidRPr="00415AA4">
        <w:rPr>
          <w:rFonts w:asciiTheme="minorHAnsi" w:hAnsiTheme="minorHAnsi" w:cstheme="minorHAnsi"/>
          <w:sz w:val="22"/>
          <w:szCs w:val="22"/>
        </w:rPr>
        <w:t xml:space="preserve">Posizione     </w:t>
      </w:r>
      <w:r w:rsidRPr="00415AA4">
        <w:rPr>
          <w:rFonts w:asciiTheme="minorHAnsi" w:hAnsiTheme="minorHAnsi" w:cstheme="minorHAnsi"/>
          <w:sz w:val="22"/>
          <w:szCs w:val="22"/>
        </w:rPr>
        <w:tab/>
      </w:r>
      <w:r w:rsidR="006465C9" w:rsidRPr="00142F72">
        <w:rPr>
          <w:rFonts w:asciiTheme="minorHAnsi" w:hAnsiTheme="minorHAnsi" w:cstheme="minorHAnsi"/>
          <w:b/>
          <w:sz w:val="22"/>
          <w:szCs w:val="22"/>
        </w:rPr>
        <w:t>Visiting Student</w:t>
      </w:r>
      <w:r w:rsidRPr="00415AA4">
        <w:rPr>
          <w:rFonts w:asciiTheme="minorHAnsi" w:hAnsiTheme="minorHAnsi" w:cstheme="minorHAnsi"/>
          <w:sz w:val="22"/>
          <w:szCs w:val="22"/>
        </w:rPr>
        <w:t xml:space="preserve"> nell’ambito del progetto di dottorato "Genomic and functional characterization of the stilbene synthase multigenic family in </w:t>
      </w:r>
      <w:r w:rsidRPr="00415AA4">
        <w:rPr>
          <w:rFonts w:asciiTheme="minorHAnsi" w:hAnsiTheme="minorHAnsi" w:cstheme="minorHAnsi"/>
          <w:i/>
          <w:sz w:val="22"/>
          <w:szCs w:val="22"/>
        </w:rPr>
        <w:t>Vitis vinifera</w:t>
      </w:r>
      <w:r w:rsidRPr="00415AA4">
        <w:rPr>
          <w:rFonts w:asciiTheme="minorHAnsi" w:hAnsiTheme="minorHAnsi" w:cstheme="minorHAnsi"/>
          <w:sz w:val="22"/>
          <w:szCs w:val="22"/>
        </w:rPr>
        <w:t xml:space="preserve"> L.” </w:t>
      </w:r>
      <w:r w:rsidR="006465C9" w:rsidRPr="00142F72">
        <w:rPr>
          <w:rFonts w:asciiTheme="minorHAnsi" w:hAnsiTheme="minorHAnsi" w:cstheme="minorHAnsi"/>
          <w:sz w:val="22"/>
          <w:szCs w:val="22"/>
          <w:lang w:val="en-US"/>
        </w:rPr>
        <w:t>L</w:t>
      </w:r>
      <w:r w:rsidRPr="00142F72">
        <w:rPr>
          <w:rFonts w:asciiTheme="minorHAnsi" w:hAnsiTheme="minorHAnsi" w:cstheme="minorHAnsi"/>
          <w:sz w:val="22"/>
          <w:szCs w:val="22"/>
          <w:lang w:val="en-US"/>
        </w:rPr>
        <w:t>aboratorio del Dr Ian B. Dry</w:t>
      </w:r>
    </w:p>
    <w:p w14:paraId="69E2DFE9" w14:textId="77777777" w:rsidR="005764AF" w:rsidRPr="00142F72" w:rsidRDefault="005764AF" w:rsidP="005764AF">
      <w:pPr>
        <w:pStyle w:val="Testonormale"/>
        <w:ind w:left="2832" w:right="-342" w:hanging="2832"/>
        <w:rPr>
          <w:rFonts w:asciiTheme="minorHAnsi" w:hAnsiTheme="minorHAnsi" w:cstheme="minorHAnsi"/>
          <w:sz w:val="22"/>
          <w:szCs w:val="22"/>
          <w:lang w:val="en-US"/>
        </w:rPr>
      </w:pPr>
      <w:r w:rsidRPr="00142F72">
        <w:rPr>
          <w:rFonts w:asciiTheme="minorHAnsi" w:hAnsiTheme="minorHAnsi" w:cstheme="minorHAnsi"/>
          <w:sz w:val="22"/>
          <w:szCs w:val="22"/>
          <w:lang w:val="en-US"/>
        </w:rPr>
        <w:t xml:space="preserve">Istituzione     </w:t>
      </w:r>
      <w:r w:rsidRPr="00142F72">
        <w:rPr>
          <w:rFonts w:asciiTheme="minorHAnsi" w:hAnsiTheme="minorHAnsi" w:cstheme="minorHAnsi"/>
          <w:sz w:val="22"/>
          <w:szCs w:val="22"/>
          <w:lang w:val="en-US"/>
        </w:rPr>
        <w:tab/>
        <w:t>CSIRO Commonwealth Scientific and Industrial Research Organization - Plant Industry Centre - Adelaide, SA</w:t>
      </w:r>
    </w:p>
    <w:p w14:paraId="34DAED65" w14:textId="77777777" w:rsidR="005764AF" w:rsidRPr="00142F72" w:rsidRDefault="005764AF" w:rsidP="005764AF">
      <w:pPr>
        <w:pStyle w:val="Testonormale"/>
        <w:ind w:right="-342"/>
        <w:rPr>
          <w:rFonts w:asciiTheme="minorHAnsi" w:hAnsiTheme="minorHAnsi" w:cstheme="minorHAnsi"/>
          <w:b/>
          <w:sz w:val="24"/>
          <w:szCs w:val="24"/>
          <w:u w:val="single"/>
          <w:lang w:val="en-US"/>
        </w:rPr>
      </w:pPr>
    </w:p>
    <w:p w14:paraId="120D18A0" w14:textId="77777777" w:rsidR="00355163" w:rsidRDefault="00355163" w:rsidP="00442D87">
      <w:pPr>
        <w:pStyle w:val="Testonormale"/>
        <w:ind w:right="-342"/>
        <w:rPr>
          <w:rFonts w:ascii="Arial" w:hAnsi="Arial" w:cs="Arial"/>
          <w:b/>
          <w:sz w:val="24"/>
          <w:szCs w:val="24"/>
          <w:u w:val="single"/>
          <w:lang w:val="en-US"/>
        </w:rPr>
      </w:pPr>
    </w:p>
    <w:p w14:paraId="607EB72E" w14:textId="77777777" w:rsidR="00FC2426" w:rsidRDefault="00FC2426" w:rsidP="00442D87">
      <w:pPr>
        <w:pStyle w:val="Testonormale"/>
        <w:ind w:right="-342"/>
        <w:rPr>
          <w:rFonts w:ascii="Arial" w:hAnsi="Arial" w:cs="Arial"/>
          <w:b/>
          <w:sz w:val="24"/>
          <w:szCs w:val="24"/>
          <w:u w:val="single"/>
          <w:lang w:val="en-US"/>
        </w:rPr>
      </w:pPr>
    </w:p>
    <w:p w14:paraId="3D001B05" w14:textId="77777777" w:rsidR="00FC2426" w:rsidRDefault="00FC2426" w:rsidP="00442D87">
      <w:pPr>
        <w:pStyle w:val="Testonormale"/>
        <w:ind w:right="-342"/>
        <w:rPr>
          <w:rFonts w:ascii="Arial" w:hAnsi="Arial" w:cs="Arial"/>
          <w:b/>
          <w:sz w:val="24"/>
          <w:szCs w:val="24"/>
          <w:u w:val="single"/>
          <w:lang w:val="en-US"/>
        </w:rPr>
      </w:pPr>
    </w:p>
    <w:p w14:paraId="102D1997" w14:textId="77777777" w:rsidR="00FC2426" w:rsidRPr="00142F72" w:rsidRDefault="00FC2426" w:rsidP="00442D87">
      <w:pPr>
        <w:pStyle w:val="Testonormale"/>
        <w:ind w:right="-342"/>
        <w:rPr>
          <w:rFonts w:ascii="Arial" w:hAnsi="Arial" w:cs="Arial"/>
          <w:b/>
          <w:sz w:val="24"/>
          <w:szCs w:val="24"/>
          <w:u w:val="single"/>
          <w:lang w:val="en-US"/>
        </w:rPr>
      </w:pPr>
    </w:p>
    <w:p w14:paraId="1B767FC1" w14:textId="77777777" w:rsidR="009D2241" w:rsidRPr="0091538D" w:rsidRDefault="009D2241" w:rsidP="00442D87">
      <w:pPr>
        <w:pStyle w:val="Testonormale"/>
        <w:pBdr>
          <w:bottom w:val="single" w:sz="4" w:space="1" w:color="auto"/>
        </w:pBdr>
        <w:ind w:right="-342"/>
        <w:rPr>
          <w:rFonts w:asciiTheme="minorHAnsi" w:hAnsiTheme="minorHAnsi" w:cstheme="minorHAnsi"/>
          <w:b/>
          <w:i/>
          <w:sz w:val="24"/>
          <w:szCs w:val="24"/>
        </w:rPr>
      </w:pPr>
      <w:r w:rsidRPr="0091538D">
        <w:rPr>
          <w:rFonts w:asciiTheme="minorHAnsi" w:hAnsiTheme="minorHAnsi" w:cstheme="minorHAnsi"/>
          <w:b/>
          <w:i/>
          <w:sz w:val="24"/>
          <w:szCs w:val="24"/>
        </w:rPr>
        <w:lastRenderedPageBreak/>
        <w:t>CORSI DI FORMAZIONE PROFESSIONALE</w:t>
      </w:r>
    </w:p>
    <w:p w14:paraId="2C0FC97C" w14:textId="77777777" w:rsidR="009D2241" w:rsidRPr="00567D29" w:rsidRDefault="009D2241" w:rsidP="00442D87">
      <w:pPr>
        <w:pStyle w:val="Testonormale"/>
        <w:ind w:right="-342"/>
        <w:rPr>
          <w:rFonts w:ascii="Times New Roman" w:hAnsi="Times New Roman" w:cs="Times New Roman"/>
          <w:sz w:val="24"/>
          <w:szCs w:val="24"/>
        </w:rPr>
      </w:pPr>
    </w:p>
    <w:p w14:paraId="103E463D" w14:textId="0B2517C9" w:rsidR="00FC2426" w:rsidRPr="00FC2426" w:rsidRDefault="00FC2426" w:rsidP="00FC2426">
      <w:pPr>
        <w:pStyle w:val="Testonormale"/>
        <w:spacing w:after="120"/>
        <w:ind w:left="2829" w:right="-340" w:hanging="2829"/>
        <w:rPr>
          <w:rFonts w:asciiTheme="minorHAnsi" w:hAnsiTheme="minorHAnsi" w:cstheme="minorHAnsi"/>
          <w:sz w:val="22"/>
          <w:szCs w:val="22"/>
        </w:rPr>
      </w:pPr>
      <w:r w:rsidRPr="00FC2426">
        <w:rPr>
          <w:rFonts w:asciiTheme="minorHAnsi" w:hAnsiTheme="minorHAnsi" w:cstheme="minorHAnsi"/>
          <w:sz w:val="22"/>
          <w:szCs w:val="22"/>
        </w:rPr>
        <w:t>Aprile 2024</w:t>
      </w:r>
      <w:r w:rsidRPr="00FC2426">
        <w:rPr>
          <w:rFonts w:asciiTheme="minorHAnsi" w:hAnsiTheme="minorHAnsi" w:cstheme="minorHAnsi"/>
          <w:sz w:val="22"/>
          <w:szCs w:val="22"/>
        </w:rPr>
        <w:tab/>
      </w:r>
      <w:r>
        <w:rPr>
          <w:rFonts w:asciiTheme="minorHAnsi" w:hAnsiTheme="minorHAnsi" w:cstheme="minorHAnsi"/>
          <w:sz w:val="22"/>
          <w:szCs w:val="22"/>
        </w:rPr>
        <w:t>Corso per la fo</w:t>
      </w:r>
      <w:r w:rsidRPr="00FC2426">
        <w:rPr>
          <w:rFonts w:asciiTheme="minorHAnsi" w:hAnsiTheme="minorHAnsi" w:cstheme="minorHAnsi"/>
          <w:sz w:val="22"/>
          <w:szCs w:val="22"/>
        </w:rPr>
        <w:t>rmazione specifica in materia di tutela della salute e della sicurezza dei</w:t>
      </w:r>
      <w:r>
        <w:rPr>
          <w:rFonts w:asciiTheme="minorHAnsi" w:hAnsiTheme="minorHAnsi" w:cstheme="minorHAnsi"/>
          <w:sz w:val="22"/>
          <w:szCs w:val="22"/>
        </w:rPr>
        <w:t xml:space="preserve"> </w:t>
      </w:r>
      <w:r w:rsidRPr="00FC2426">
        <w:rPr>
          <w:rFonts w:asciiTheme="minorHAnsi" w:hAnsiTheme="minorHAnsi" w:cstheme="minorHAnsi"/>
          <w:sz w:val="22"/>
          <w:szCs w:val="22"/>
        </w:rPr>
        <w:t>lavoratori</w:t>
      </w:r>
      <w:r>
        <w:rPr>
          <w:rFonts w:asciiTheme="minorHAnsi" w:hAnsiTheme="minorHAnsi" w:cstheme="minorHAnsi"/>
          <w:sz w:val="22"/>
          <w:szCs w:val="22"/>
        </w:rPr>
        <w:t xml:space="preserve">, </w:t>
      </w:r>
      <w:r w:rsidRPr="00FC2426">
        <w:rPr>
          <w:rFonts w:asciiTheme="minorHAnsi" w:hAnsiTheme="minorHAnsi" w:cstheme="minorHAnsi"/>
          <w:sz w:val="22"/>
          <w:szCs w:val="22"/>
        </w:rPr>
        <w:t>"classe di rischio basso"</w:t>
      </w:r>
      <w:r>
        <w:rPr>
          <w:rFonts w:asciiTheme="minorHAnsi" w:hAnsiTheme="minorHAnsi" w:cstheme="minorHAnsi"/>
          <w:sz w:val="22"/>
          <w:szCs w:val="22"/>
        </w:rPr>
        <w:t>. Università degli studi di Padova</w:t>
      </w:r>
    </w:p>
    <w:p w14:paraId="7660E08F" w14:textId="30EBD7AF" w:rsidR="00FC2426" w:rsidRPr="00FC2426" w:rsidRDefault="00FC2426" w:rsidP="00FC2426">
      <w:pPr>
        <w:pStyle w:val="Testonormale"/>
        <w:spacing w:after="120"/>
        <w:ind w:left="2829" w:right="-340" w:hanging="2829"/>
        <w:rPr>
          <w:rFonts w:asciiTheme="minorHAnsi" w:hAnsiTheme="minorHAnsi" w:cstheme="minorHAnsi"/>
          <w:sz w:val="22"/>
          <w:szCs w:val="22"/>
        </w:rPr>
      </w:pPr>
      <w:r w:rsidRPr="00FC2426">
        <w:rPr>
          <w:rFonts w:asciiTheme="minorHAnsi" w:hAnsiTheme="minorHAnsi" w:cstheme="minorHAnsi"/>
          <w:sz w:val="22"/>
          <w:szCs w:val="22"/>
        </w:rPr>
        <w:t>Aprile 2024</w:t>
      </w:r>
      <w:r w:rsidRPr="00FC2426">
        <w:rPr>
          <w:rFonts w:asciiTheme="minorHAnsi" w:hAnsiTheme="minorHAnsi" w:cstheme="minorHAnsi"/>
          <w:sz w:val="22"/>
          <w:szCs w:val="22"/>
        </w:rPr>
        <w:tab/>
      </w:r>
      <w:r>
        <w:rPr>
          <w:rFonts w:asciiTheme="minorHAnsi" w:hAnsiTheme="minorHAnsi" w:cstheme="minorHAnsi"/>
          <w:sz w:val="22"/>
          <w:szCs w:val="22"/>
        </w:rPr>
        <w:t xml:space="preserve">Corso per la </w:t>
      </w:r>
      <w:r w:rsidRPr="00FC2426">
        <w:rPr>
          <w:rFonts w:asciiTheme="minorHAnsi" w:hAnsiTheme="minorHAnsi" w:cstheme="minorHAnsi"/>
          <w:sz w:val="22"/>
          <w:szCs w:val="22"/>
        </w:rPr>
        <w:t>formazione generale dei lavoratori per la salute</w:t>
      </w:r>
      <w:r>
        <w:rPr>
          <w:rFonts w:asciiTheme="minorHAnsi" w:hAnsiTheme="minorHAnsi" w:cstheme="minorHAnsi"/>
          <w:sz w:val="22"/>
          <w:szCs w:val="22"/>
        </w:rPr>
        <w:t xml:space="preserve"> </w:t>
      </w:r>
      <w:r w:rsidRPr="00FC2426">
        <w:rPr>
          <w:rFonts w:asciiTheme="minorHAnsi" w:hAnsiTheme="minorHAnsi" w:cstheme="minorHAnsi"/>
          <w:sz w:val="22"/>
          <w:szCs w:val="22"/>
        </w:rPr>
        <w:t>e la sicurezza nei luoghi di lavoro</w:t>
      </w:r>
      <w:r>
        <w:rPr>
          <w:rFonts w:asciiTheme="minorHAnsi" w:hAnsiTheme="minorHAnsi" w:cstheme="minorHAnsi"/>
          <w:sz w:val="22"/>
          <w:szCs w:val="22"/>
        </w:rPr>
        <w:t>. Università degli studi di Padova</w:t>
      </w:r>
    </w:p>
    <w:p w14:paraId="24BD4F74" w14:textId="19E1615D" w:rsidR="005764AF" w:rsidRPr="004F6BE5" w:rsidRDefault="00567D29" w:rsidP="00B46FE6">
      <w:pPr>
        <w:pStyle w:val="Testonormale"/>
        <w:spacing w:after="120"/>
        <w:ind w:left="2829" w:right="-340" w:hanging="2829"/>
        <w:rPr>
          <w:rFonts w:asciiTheme="minorHAnsi" w:hAnsiTheme="minorHAnsi" w:cstheme="minorHAnsi"/>
          <w:sz w:val="22"/>
          <w:szCs w:val="22"/>
        </w:rPr>
      </w:pPr>
      <w:r w:rsidRPr="006B3D34">
        <w:rPr>
          <w:rFonts w:asciiTheme="minorHAnsi" w:hAnsiTheme="minorHAnsi" w:cstheme="minorHAnsi"/>
          <w:sz w:val="22"/>
          <w:szCs w:val="22"/>
        </w:rPr>
        <w:t>Luglio 2018</w:t>
      </w:r>
      <w:r w:rsidRPr="006B3D34">
        <w:rPr>
          <w:rFonts w:asciiTheme="minorHAnsi" w:hAnsiTheme="minorHAnsi" w:cstheme="minorHAnsi"/>
          <w:b/>
          <w:sz w:val="22"/>
          <w:szCs w:val="22"/>
        </w:rPr>
        <w:tab/>
      </w:r>
      <w:r w:rsidR="00CD4A65" w:rsidRPr="006B3D34">
        <w:rPr>
          <w:rFonts w:asciiTheme="minorHAnsi" w:hAnsiTheme="minorHAnsi" w:cstheme="minorHAnsi"/>
          <w:b/>
          <w:sz w:val="22"/>
          <w:szCs w:val="22"/>
        </w:rPr>
        <w:t xml:space="preserve">Corso SIGA </w:t>
      </w:r>
      <w:r w:rsidR="00CD4A65" w:rsidRPr="006B3D34">
        <w:rPr>
          <w:rFonts w:asciiTheme="minorHAnsi" w:hAnsiTheme="minorHAnsi" w:cstheme="minorHAnsi"/>
          <w:sz w:val="22"/>
          <w:szCs w:val="22"/>
        </w:rPr>
        <w:t xml:space="preserve">“New breeding techniques: CRISPR/Cas9 in plants”. </w:t>
      </w:r>
      <w:r w:rsidR="00CD4A65" w:rsidRPr="004F6BE5">
        <w:rPr>
          <w:rFonts w:asciiTheme="minorHAnsi" w:hAnsiTheme="minorHAnsi" w:cstheme="minorHAnsi"/>
          <w:sz w:val="22"/>
          <w:szCs w:val="22"/>
        </w:rPr>
        <w:t>Grugliasco (TO), 3-6 luglio, 2018.</w:t>
      </w:r>
    </w:p>
    <w:p w14:paraId="0D9DDBE0" w14:textId="7522961D" w:rsidR="005764AF" w:rsidRDefault="00567D29" w:rsidP="00B46FE6">
      <w:pPr>
        <w:pStyle w:val="Testonormale"/>
        <w:spacing w:after="120"/>
        <w:ind w:left="2829" w:right="-340" w:hanging="2829"/>
        <w:rPr>
          <w:rFonts w:asciiTheme="minorHAnsi" w:hAnsiTheme="minorHAnsi" w:cstheme="minorHAnsi"/>
          <w:sz w:val="22"/>
          <w:szCs w:val="22"/>
        </w:rPr>
      </w:pPr>
      <w:r w:rsidRPr="004C4C22">
        <w:rPr>
          <w:rFonts w:asciiTheme="minorHAnsi" w:hAnsiTheme="minorHAnsi" w:cstheme="minorHAnsi"/>
          <w:sz w:val="22"/>
          <w:szCs w:val="22"/>
        </w:rPr>
        <w:t>Gennaio 2018</w:t>
      </w:r>
      <w:r w:rsidRPr="004C4C22">
        <w:rPr>
          <w:rFonts w:asciiTheme="minorHAnsi" w:hAnsiTheme="minorHAnsi" w:cstheme="minorHAnsi"/>
          <w:sz w:val="22"/>
          <w:szCs w:val="22"/>
        </w:rPr>
        <w:tab/>
      </w:r>
      <w:r w:rsidRPr="004C4C22">
        <w:rPr>
          <w:rFonts w:asciiTheme="minorHAnsi" w:hAnsiTheme="minorHAnsi" w:cstheme="minorHAnsi"/>
          <w:b/>
          <w:sz w:val="22"/>
          <w:szCs w:val="22"/>
        </w:rPr>
        <w:t xml:space="preserve">Ph.D. </w:t>
      </w:r>
      <w:r w:rsidR="00CD4A65" w:rsidRPr="004C4C22">
        <w:rPr>
          <w:rFonts w:asciiTheme="minorHAnsi" w:hAnsiTheme="minorHAnsi" w:cstheme="minorHAnsi"/>
          <w:b/>
          <w:sz w:val="22"/>
          <w:szCs w:val="22"/>
        </w:rPr>
        <w:t>Winter School</w:t>
      </w:r>
      <w:r w:rsidR="00442D87" w:rsidRPr="004C4C22">
        <w:rPr>
          <w:rFonts w:asciiTheme="minorHAnsi" w:hAnsiTheme="minorHAnsi" w:cstheme="minorHAnsi"/>
          <w:sz w:val="22"/>
          <w:szCs w:val="22"/>
        </w:rPr>
        <w:t>:</w:t>
      </w:r>
      <w:r w:rsidR="00CD4A65" w:rsidRPr="004C4C22">
        <w:rPr>
          <w:rFonts w:asciiTheme="minorHAnsi" w:hAnsiTheme="minorHAnsi" w:cstheme="minorHAnsi"/>
          <w:sz w:val="22"/>
          <w:szCs w:val="22"/>
        </w:rPr>
        <w:t xml:space="preserve"> </w:t>
      </w:r>
      <w:r w:rsidR="00442D87" w:rsidRPr="004C4C22">
        <w:rPr>
          <w:rFonts w:asciiTheme="minorHAnsi" w:hAnsiTheme="minorHAnsi" w:cstheme="minorHAnsi"/>
          <w:sz w:val="22"/>
          <w:szCs w:val="22"/>
        </w:rPr>
        <w:t>“</w:t>
      </w:r>
      <w:r w:rsidRPr="004C4C22">
        <w:rPr>
          <w:rFonts w:asciiTheme="minorHAnsi" w:hAnsiTheme="minorHAnsi" w:cstheme="minorHAnsi"/>
          <w:sz w:val="22"/>
          <w:szCs w:val="22"/>
        </w:rPr>
        <w:t>Applied Bioinformatics</w:t>
      </w:r>
      <w:r w:rsidR="00442D87" w:rsidRPr="004C4C22">
        <w:rPr>
          <w:rFonts w:asciiTheme="minorHAnsi" w:hAnsiTheme="minorHAnsi" w:cstheme="minorHAnsi"/>
          <w:sz w:val="22"/>
          <w:szCs w:val="22"/>
        </w:rPr>
        <w:t>”</w:t>
      </w:r>
      <w:r w:rsidRPr="004C4C22">
        <w:rPr>
          <w:rFonts w:asciiTheme="minorHAnsi" w:hAnsiTheme="minorHAnsi" w:cstheme="minorHAnsi"/>
          <w:sz w:val="22"/>
          <w:szCs w:val="22"/>
        </w:rPr>
        <w:t>.</w:t>
      </w:r>
      <w:r w:rsidRPr="004C4C22">
        <w:rPr>
          <w:rFonts w:asciiTheme="minorHAnsi" w:hAnsiTheme="minorHAnsi" w:cstheme="minorHAnsi"/>
          <w:b/>
          <w:sz w:val="22"/>
          <w:szCs w:val="22"/>
        </w:rPr>
        <w:t xml:space="preserve"> </w:t>
      </w:r>
      <w:r w:rsidR="00CD4A65" w:rsidRPr="00567D29">
        <w:rPr>
          <w:rFonts w:asciiTheme="minorHAnsi" w:hAnsiTheme="minorHAnsi" w:cstheme="minorHAnsi"/>
          <w:sz w:val="22"/>
          <w:szCs w:val="22"/>
        </w:rPr>
        <w:t>Alba di Canazei (TN)</w:t>
      </w:r>
      <w:r w:rsidR="00442D87">
        <w:rPr>
          <w:rFonts w:asciiTheme="minorHAnsi" w:hAnsiTheme="minorHAnsi" w:cstheme="minorHAnsi"/>
          <w:sz w:val="22"/>
          <w:szCs w:val="22"/>
        </w:rPr>
        <w:t xml:space="preserve">, 21-25 </w:t>
      </w:r>
      <w:r w:rsidR="00DE298B">
        <w:rPr>
          <w:rFonts w:asciiTheme="minorHAnsi" w:hAnsiTheme="minorHAnsi" w:cstheme="minorHAnsi"/>
          <w:sz w:val="22"/>
          <w:szCs w:val="22"/>
        </w:rPr>
        <w:t>gennaio</w:t>
      </w:r>
      <w:r w:rsidR="00CD4A65" w:rsidRPr="00567D29">
        <w:rPr>
          <w:rFonts w:asciiTheme="minorHAnsi" w:hAnsiTheme="minorHAnsi" w:cstheme="minorHAnsi"/>
          <w:sz w:val="22"/>
          <w:szCs w:val="22"/>
        </w:rPr>
        <w:t>, 2018</w:t>
      </w:r>
    </w:p>
    <w:p w14:paraId="7C08E5D5" w14:textId="2D3B5CBF" w:rsidR="005764AF" w:rsidRDefault="00442D87" w:rsidP="00FC2426">
      <w:pPr>
        <w:pStyle w:val="Testonormale"/>
        <w:spacing w:after="120"/>
        <w:ind w:left="2829" w:right="-340" w:hanging="2829"/>
        <w:rPr>
          <w:rFonts w:asciiTheme="minorHAnsi" w:hAnsiTheme="minorHAnsi" w:cstheme="minorHAnsi"/>
          <w:sz w:val="22"/>
          <w:szCs w:val="22"/>
        </w:rPr>
      </w:pPr>
      <w:r w:rsidRPr="00DC3C00">
        <w:rPr>
          <w:rFonts w:asciiTheme="minorHAnsi" w:hAnsiTheme="minorHAnsi" w:cstheme="minorHAnsi"/>
          <w:sz w:val="22"/>
          <w:szCs w:val="22"/>
          <w:lang w:val="en-US"/>
        </w:rPr>
        <w:t>Luglio 2017</w:t>
      </w:r>
      <w:r w:rsidRPr="00DC3C00">
        <w:rPr>
          <w:rFonts w:asciiTheme="minorHAnsi" w:hAnsiTheme="minorHAnsi" w:cstheme="minorHAnsi"/>
          <w:sz w:val="22"/>
          <w:szCs w:val="22"/>
          <w:lang w:val="en-US"/>
        </w:rPr>
        <w:tab/>
      </w:r>
      <w:r w:rsidR="00037D1D" w:rsidRPr="00DC3C00">
        <w:rPr>
          <w:rFonts w:asciiTheme="minorHAnsi" w:hAnsiTheme="minorHAnsi" w:cstheme="minorHAnsi"/>
          <w:b/>
          <w:sz w:val="22"/>
          <w:szCs w:val="22"/>
          <w:lang w:val="en-US"/>
        </w:rPr>
        <w:t xml:space="preserve">Corso SIGA </w:t>
      </w:r>
      <w:r w:rsidR="00037D1D" w:rsidRPr="00DC3C00">
        <w:rPr>
          <w:rFonts w:asciiTheme="minorHAnsi" w:hAnsiTheme="minorHAnsi" w:cstheme="minorHAnsi"/>
          <w:sz w:val="22"/>
          <w:szCs w:val="22"/>
          <w:lang w:val="en-US"/>
        </w:rPr>
        <w:t>“GWAS, from theory to practice”.</w:t>
      </w:r>
      <w:r w:rsidR="00037D1D" w:rsidRPr="00DC3C00">
        <w:rPr>
          <w:rFonts w:asciiTheme="minorHAnsi" w:hAnsiTheme="minorHAnsi" w:cstheme="minorHAnsi"/>
          <w:b/>
          <w:sz w:val="22"/>
          <w:szCs w:val="22"/>
          <w:lang w:val="en-US"/>
        </w:rPr>
        <w:t xml:space="preserve"> </w:t>
      </w:r>
      <w:r>
        <w:rPr>
          <w:rFonts w:asciiTheme="minorHAnsi" w:hAnsiTheme="minorHAnsi" w:cstheme="minorHAnsi"/>
          <w:sz w:val="22"/>
          <w:szCs w:val="22"/>
        </w:rPr>
        <w:t xml:space="preserve">Alba di Canazei (TN), 4-7 </w:t>
      </w:r>
      <w:r w:rsidR="00DE298B">
        <w:rPr>
          <w:rFonts w:asciiTheme="minorHAnsi" w:hAnsiTheme="minorHAnsi" w:cstheme="minorHAnsi"/>
          <w:sz w:val="22"/>
          <w:szCs w:val="22"/>
        </w:rPr>
        <w:t>luglio</w:t>
      </w:r>
      <w:r w:rsidR="00CD4A65" w:rsidRPr="00B9287F">
        <w:rPr>
          <w:rFonts w:asciiTheme="minorHAnsi" w:hAnsiTheme="minorHAnsi" w:cstheme="minorHAnsi"/>
          <w:sz w:val="22"/>
          <w:szCs w:val="22"/>
        </w:rPr>
        <w:t>, 2017.</w:t>
      </w:r>
    </w:p>
    <w:p w14:paraId="7C6604D3" w14:textId="4AE5DD08" w:rsidR="005764AF" w:rsidRPr="00FC2426" w:rsidRDefault="00442D87" w:rsidP="00B46FE6">
      <w:pPr>
        <w:pStyle w:val="Testonormale"/>
        <w:spacing w:after="120"/>
        <w:ind w:left="2829" w:right="-340" w:hanging="2829"/>
        <w:rPr>
          <w:rFonts w:asciiTheme="minorHAnsi" w:hAnsiTheme="minorHAnsi" w:cstheme="minorHAnsi"/>
          <w:sz w:val="22"/>
          <w:szCs w:val="22"/>
          <w:lang w:val="en-US"/>
        </w:rPr>
      </w:pPr>
      <w:r w:rsidRPr="00442D87">
        <w:rPr>
          <w:rFonts w:asciiTheme="minorHAnsi" w:hAnsiTheme="minorHAnsi" w:cstheme="minorHAnsi"/>
          <w:sz w:val="22"/>
          <w:szCs w:val="22"/>
          <w:lang w:val="en-US"/>
        </w:rPr>
        <w:t>Gennaio 2017</w:t>
      </w:r>
      <w:r w:rsidRPr="00442D87">
        <w:rPr>
          <w:rFonts w:asciiTheme="minorHAnsi" w:hAnsiTheme="minorHAnsi" w:cstheme="minorHAnsi"/>
          <w:sz w:val="22"/>
          <w:szCs w:val="22"/>
          <w:lang w:val="en-US"/>
        </w:rPr>
        <w:tab/>
      </w:r>
      <w:r w:rsidRPr="00442D87">
        <w:rPr>
          <w:rFonts w:asciiTheme="minorHAnsi" w:hAnsiTheme="minorHAnsi" w:cstheme="minorHAnsi"/>
          <w:b/>
          <w:sz w:val="22"/>
          <w:szCs w:val="22"/>
          <w:lang w:val="en-US"/>
        </w:rPr>
        <w:t>Ph.D. Winter school</w:t>
      </w:r>
      <w:r w:rsidRPr="00442D87">
        <w:rPr>
          <w:rFonts w:asciiTheme="minorHAnsi" w:hAnsiTheme="minorHAnsi" w:cstheme="minorHAnsi"/>
          <w:sz w:val="22"/>
          <w:szCs w:val="22"/>
          <w:lang w:val="en-US"/>
        </w:rPr>
        <w:t>: “</w:t>
      </w:r>
      <w:r w:rsidR="0029696D" w:rsidRPr="00442D87">
        <w:rPr>
          <w:rFonts w:asciiTheme="minorHAnsi" w:hAnsiTheme="minorHAnsi" w:cstheme="minorHAnsi"/>
          <w:sz w:val="22"/>
          <w:szCs w:val="22"/>
          <w:lang w:val="en-US"/>
        </w:rPr>
        <w:t>Plant Biotec</w:t>
      </w:r>
      <w:r w:rsidR="00535F48" w:rsidRPr="00442D87">
        <w:rPr>
          <w:rFonts w:asciiTheme="minorHAnsi" w:hAnsiTheme="minorHAnsi" w:cstheme="minorHAnsi"/>
          <w:sz w:val="22"/>
          <w:szCs w:val="22"/>
          <w:lang w:val="en-US"/>
        </w:rPr>
        <w:t>hnology and environmental sustainability</w:t>
      </w:r>
      <w:r w:rsidRPr="00442D87">
        <w:rPr>
          <w:rFonts w:asciiTheme="minorHAnsi" w:hAnsiTheme="minorHAnsi" w:cstheme="minorHAnsi"/>
          <w:sz w:val="22"/>
          <w:szCs w:val="22"/>
          <w:lang w:val="en-US"/>
        </w:rPr>
        <w:t>”</w:t>
      </w:r>
      <w:r w:rsidR="00535F48" w:rsidRPr="00442D87">
        <w:rPr>
          <w:rFonts w:asciiTheme="minorHAnsi" w:hAnsiTheme="minorHAnsi" w:cstheme="minorHAnsi"/>
          <w:sz w:val="22"/>
          <w:szCs w:val="22"/>
          <w:lang w:val="en-US"/>
        </w:rPr>
        <w:t>.</w:t>
      </w:r>
      <w:r w:rsidR="00535F48" w:rsidRPr="00442D87">
        <w:rPr>
          <w:rFonts w:asciiTheme="minorHAnsi" w:hAnsiTheme="minorHAnsi" w:cstheme="minorHAnsi"/>
          <w:b/>
          <w:sz w:val="22"/>
          <w:szCs w:val="22"/>
          <w:lang w:val="en-US"/>
        </w:rPr>
        <w:t xml:space="preserve"> </w:t>
      </w:r>
      <w:proofErr w:type="spellStart"/>
      <w:r w:rsidR="00535F48" w:rsidRPr="00FC2426">
        <w:rPr>
          <w:rFonts w:asciiTheme="minorHAnsi" w:hAnsiTheme="minorHAnsi" w:cstheme="minorHAnsi"/>
          <w:sz w:val="22"/>
          <w:szCs w:val="22"/>
          <w:lang w:val="en-US"/>
        </w:rPr>
        <w:t>Canazei</w:t>
      </w:r>
      <w:proofErr w:type="spellEnd"/>
      <w:r w:rsidR="00535F48" w:rsidRPr="00FC2426">
        <w:rPr>
          <w:rFonts w:asciiTheme="minorHAnsi" w:hAnsiTheme="minorHAnsi" w:cstheme="minorHAnsi"/>
          <w:sz w:val="22"/>
          <w:szCs w:val="22"/>
          <w:lang w:val="en-US"/>
        </w:rPr>
        <w:t xml:space="preserve"> (TN), 15-20 </w:t>
      </w:r>
      <w:proofErr w:type="spellStart"/>
      <w:r w:rsidR="00DE298B" w:rsidRPr="00FC2426">
        <w:rPr>
          <w:rFonts w:asciiTheme="minorHAnsi" w:hAnsiTheme="minorHAnsi" w:cstheme="minorHAnsi"/>
          <w:sz w:val="22"/>
          <w:szCs w:val="22"/>
          <w:lang w:val="en-US"/>
        </w:rPr>
        <w:t>gennaio</w:t>
      </w:r>
      <w:proofErr w:type="spellEnd"/>
      <w:r w:rsidR="00535F48" w:rsidRPr="00FC2426">
        <w:rPr>
          <w:rFonts w:asciiTheme="minorHAnsi" w:hAnsiTheme="minorHAnsi" w:cstheme="minorHAnsi"/>
          <w:sz w:val="22"/>
          <w:szCs w:val="22"/>
          <w:lang w:val="en-US"/>
        </w:rPr>
        <w:t>, 2017</w:t>
      </w:r>
    </w:p>
    <w:p w14:paraId="70D41ACB" w14:textId="5C4D7C40" w:rsidR="005764AF" w:rsidRDefault="00442D87" w:rsidP="00B46FE6">
      <w:pPr>
        <w:pStyle w:val="Testonormale"/>
        <w:spacing w:after="120"/>
        <w:ind w:left="2829" w:right="-340" w:hanging="2829"/>
        <w:rPr>
          <w:rFonts w:asciiTheme="minorHAnsi" w:hAnsiTheme="minorHAnsi" w:cstheme="minorHAnsi"/>
          <w:sz w:val="22"/>
          <w:szCs w:val="22"/>
        </w:rPr>
      </w:pPr>
      <w:r>
        <w:rPr>
          <w:rFonts w:asciiTheme="minorHAnsi" w:hAnsiTheme="minorHAnsi" w:cstheme="minorHAnsi"/>
          <w:sz w:val="22"/>
          <w:szCs w:val="22"/>
        </w:rPr>
        <w:t>Giugno 2016</w:t>
      </w:r>
      <w:r>
        <w:rPr>
          <w:rFonts w:asciiTheme="minorHAnsi" w:hAnsiTheme="minorHAnsi" w:cstheme="minorHAnsi"/>
          <w:sz w:val="22"/>
          <w:szCs w:val="22"/>
        </w:rPr>
        <w:tab/>
      </w:r>
      <w:r w:rsidR="00E51FA1" w:rsidRPr="00B9287F">
        <w:rPr>
          <w:rFonts w:asciiTheme="minorHAnsi" w:hAnsiTheme="minorHAnsi" w:cstheme="minorHAnsi"/>
          <w:b/>
          <w:sz w:val="22"/>
          <w:szCs w:val="22"/>
        </w:rPr>
        <w:t>Corso</w:t>
      </w:r>
      <w:r w:rsidR="00ED560E" w:rsidRPr="00B9287F">
        <w:rPr>
          <w:rFonts w:asciiTheme="minorHAnsi" w:hAnsiTheme="minorHAnsi" w:cstheme="minorHAnsi"/>
          <w:b/>
          <w:sz w:val="22"/>
          <w:szCs w:val="22"/>
        </w:rPr>
        <w:t xml:space="preserve"> SIGA </w:t>
      </w:r>
      <w:r w:rsidR="00ED560E" w:rsidRPr="00B9287F">
        <w:rPr>
          <w:rFonts w:asciiTheme="minorHAnsi" w:hAnsiTheme="minorHAnsi" w:cstheme="minorHAnsi"/>
          <w:sz w:val="22"/>
          <w:szCs w:val="22"/>
        </w:rPr>
        <w:t>“Bioinf</w:t>
      </w:r>
      <w:r w:rsidR="00ED560E" w:rsidRPr="00CD4A65">
        <w:rPr>
          <w:rFonts w:asciiTheme="minorHAnsi" w:hAnsiTheme="minorHAnsi" w:cstheme="minorHAnsi"/>
          <w:sz w:val="22"/>
          <w:szCs w:val="22"/>
        </w:rPr>
        <w:t>ormatica per tutti e per tutto: genomica, epigenomica, trascrittomica”.</w:t>
      </w:r>
      <w:r w:rsidR="00535F48" w:rsidRPr="00415AA4">
        <w:rPr>
          <w:rFonts w:asciiTheme="minorHAnsi" w:hAnsiTheme="minorHAnsi" w:cstheme="minorHAnsi"/>
          <w:sz w:val="22"/>
          <w:szCs w:val="22"/>
        </w:rPr>
        <w:t xml:space="preserve"> Udine, </w:t>
      </w:r>
      <w:r w:rsidR="00ED560E" w:rsidRPr="00415AA4">
        <w:rPr>
          <w:rFonts w:asciiTheme="minorHAnsi" w:hAnsiTheme="minorHAnsi" w:cstheme="minorHAnsi"/>
          <w:sz w:val="22"/>
          <w:szCs w:val="22"/>
        </w:rPr>
        <w:t>28</w:t>
      </w:r>
      <w:r w:rsidR="00535F48" w:rsidRPr="00415AA4">
        <w:rPr>
          <w:rFonts w:asciiTheme="minorHAnsi" w:hAnsiTheme="minorHAnsi" w:cstheme="minorHAnsi"/>
          <w:sz w:val="22"/>
          <w:szCs w:val="22"/>
        </w:rPr>
        <w:t xml:space="preserve"> </w:t>
      </w:r>
      <w:r w:rsidR="00DE298B">
        <w:rPr>
          <w:rFonts w:asciiTheme="minorHAnsi" w:hAnsiTheme="minorHAnsi" w:cstheme="minorHAnsi"/>
          <w:sz w:val="22"/>
          <w:szCs w:val="22"/>
        </w:rPr>
        <w:t>giugno</w:t>
      </w:r>
      <w:r w:rsidR="00535F48" w:rsidRPr="00415AA4">
        <w:rPr>
          <w:rFonts w:asciiTheme="minorHAnsi" w:hAnsiTheme="minorHAnsi" w:cstheme="minorHAnsi"/>
          <w:sz w:val="22"/>
          <w:szCs w:val="22"/>
        </w:rPr>
        <w:t>-</w:t>
      </w:r>
      <w:proofErr w:type="gramStart"/>
      <w:r w:rsidR="004F6BE5" w:rsidRPr="00415AA4">
        <w:rPr>
          <w:rFonts w:asciiTheme="minorHAnsi" w:hAnsiTheme="minorHAnsi" w:cstheme="minorHAnsi"/>
          <w:sz w:val="22"/>
          <w:szCs w:val="22"/>
        </w:rPr>
        <w:t>1 luglio</w:t>
      </w:r>
      <w:proofErr w:type="gramEnd"/>
      <w:r w:rsidR="00535F48" w:rsidRPr="00415AA4">
        <w:rPr>
          <w:rFonts w:asciiTheme="minorHAnsi" w:hAnsiTheme="minorHAnsi" w:cstheme="minorHAnsi"/>
          <w:sz w:val="22"/>
          <w:szCs w:val="22"/>
        </w:rPr>
        <w:t>,</w:t>
      </w:r>
      <w:r w:rsidR="00ED560E" w:rsidRPr="00415AA4">
        <w:rPr>
          <w:rFonts w:asciiTheme="minorHAnsi" w:hAnsiTheme="minorHAnsi" w:cstheme="minorHAnsi"/>
          <w:sz w:val="22"/>
          <w:szCs w:val="22"/>
        </w:rPr>
        <w:t xml:space="preserve"> 2016</w:t>
      </w:r>
    </w:p>
    <w:p w14:paraId="1414DF9A" w14:textId="23A497B1" w:rsidR="005764AF" w:rsidRDefault="00442D87" w:rsidP="00B46FE6">
      <w:pPr>
        <w:pStyle w:val="Testonormale"/>
        <w:spacing w:after="120"/>
        <w:ind w:left="2829" w:right="-340" w:hanging="2829"/>
        <w:rPr>
          <w:rFonts w:asciiTheme="minorHAnsi" w:hAnsiTheme="minorHAnsi" w:cstheme="minorHAnsi"/>
          <w:sz w:val="22"/>
          <w:szCs w:val="22"/>
        </w:rPr>
      </w:pPr>
      <w:r>
        <w:rPr>
          <w:rFonts w:asciiTheme="minorHAnsi" w:hAnsiTheme="minorHAnsi" w:cstheme="minorHAnsi"/>
          <w:sz w:val="22"/>
          <w:szCs w:val="22"/>
        </w:rPr>
        <w:t>Febbraio 2013</w:t>
      </w:r>
      <w:r>
        <w:rPr>
          <w:rFonts w:asciiTheme="minorHAnsi" w:hAnsiTheme="minorHAnsi" w:cstheme="minorHAnsi"/>
          <w:sz w:val="22"/>
          <w:szCs w:val="22"/>
        </w:rPr>
        <w:tab/>
      </w:r>
      <w:r w:rsidR="009D2241" w:rsidRPr="00415AA4">
        <w:rPr>
          <w:rFonts w:asciiTheme="minorHAnsi" w:hAnsiTheme="minorHAnsi" w:cstheme="minorHAnsi"/>
          <w:b/>
          <w:sz w:val="22"/>
          <w:szCs w:val="22"/>
        </w:rPr>
        <w:t>Corso di formazione sulla Sicurezza</w:t>
      </w:r>
      <w:r w:rsidR="009D2241" w:rsidRPr="00415AA4">
        <w:rPr>
          <w:rFonts w:asciiTheme="minorHAnsi" w:hAnsiTheme="minorHAnsi" w:cstheme="minorHAnsi"/>
          <w:sz w:val="22"/>
          <w:szCs w:val="22"/>
        </w:rPr>
        <w:t>, Agripolis, Legnaro</w:t>
      </w:r>
      <w:r>
        <w:rPr>
          <w:rFonts w:asciiTheme="minorHAnsi" w:hAnsiTheme="minorHAnsi" w:cstheme="minorHAnsi"/>
          <w:sz w:val="22"/>
          <w:szCs w:val="22"/>
        </w:rPr>
        <w:t xml:space="preserve"> (PD)</w:t>
      </w:r>
      <w:r w:rsidR="009D2241" w:rsidRPr="00415AA4">
        <w:rPr>
          <w:rFonts w:asciiTheme="minorHAnsi" w:hAnsiTheme="minorHAnsi" w:cstheme="minorHAnsi"/>
          <w:sz w:val="22"/>
          <w:szCs w:val="22"/>
        </w:rPr>
        <w:t xml:space="preserve">, </w:t>
      </w:r>
      <w:r w:rsidRPr="00415AA4">
        <w:rPr>
          <w:rFonts w:asciiTheme="minorHAnsi" w:hAnsiTheme="minorHAnsi" w:cstheme="minorHAnsi"/>
          <w:sz w:val="22"/>
          <w:szCs w:val="22"/>
        </w:rPr>
        <w:t xml:space="preserve">19 </w:t>
      </w:r>
      <w:r w:rsidR="00EC5062">
        <w:rPr>
          <w:rFonts w:asciiTheme="minorHAnsi" w:hAnsiTheme="minorHAnsi" w:cstheme="minorHAnsi"/>
          <w:sz w:val="22"/>
          <w:szCs w:val="22"/>
        </w:rPr>
        <w:t>febbraio</w:t>
      </w:r>
      <w:r>
        <w:rPr>
          <w:rFonts w:asciiTheme="minorHAnsi" w:hAnsiTheme="minorHAnsi" w:cstheme="minorHAnsi"/>
          <w:sz w:val="22"/>
          <w:szCs w:val="22"/>
        </w:rPr>
        <w:t xml:space="preserve"> 2013</w:t>
      </w:r>
      <w:r w:rsidRPr="00415AA4">
        <w:rPr>
          <w:rFonts w:asciiTheme="minorHAnsi" w:hAnsiTheme="minorHAnsi" w:cstheme="minorHAnsi"/>
          <w:sz w:val="22"/>
          <w:szCs w:val="22"/>
        </w:rPr>
        <w:t xml:space="preserve"> </w:t>
      </w:r>
    </w:p>
    <w:p w14:paraId="7FD2C22D" w14:textId="6F5D578A" w:rsidR="005764AF" w:rsidRDefault="00442D87" w:rsidP="00B46FE6">
      <w:pPr>
        <w:pStyle w:val="Testonormale"/>
        <w:spacing w:after="120"/>
        <w:ind w:left="2829" w:right="-340" w:hanging="2829"/>
        <w:rPr>
          <w:rFonts w:asciiTheme="minorHAnsi" w:hAnsiTheme="minorHAnsi" w:cstheme="minorHAnsi"/>
          <w:sz w:val="22"/>
          <w:szCs w:val="22"/>
        </w:rPr>
      </w:pPr>
      <w:r>
        <w:rPr>
          <w:rFonts w:asciiTheme="minorHAnsi" w:hAnsiTheme="minorHAnsi" w:cstheme="minorHAnsi"/>
          <w:sz w:val="22"/>
          <w:szCs w:val="22"/>
        </w:rPr>
        <w:t>Giugno 2010</w:t>
      </w:r>
      <w:r>
        <w:rPr>
          <w:rFonts w:asciiTheme="minorHAnsi" w:hAnsiTheme="minorHAnsi" w:cstheme="minorHAnsi"/>
          <w:sz w:val="22"/>
          <w:szCs w:val="22"/>
        </w:rPr>
        <w:tab/>
      </w:r>
      <w:r w:rsidR="009D2241" w:rsidRPr="00442D87">
        <w:rPr>
          <w:rFonts w:asciiTheme="minorHAnsi" w:hAnsiTheme="minorHAnsi" w:cstheme="minorHAnsi"/>
          <w:b/>
          <w:sz w:val="22"/>
          <w:szCs w:val="22"/>
        </w:rPr>
        <w:t>Stage</w:t>
      </w:r>
      <w:r w:rsidR="009D2241" w:rsidRPr="00415AA4">
        <w:rPr>
          <w:rFonts w:asciiTheme="minorHAnsi" w:hAnsiTheme="minorHAnsi" w:cstheme="minorHAnsi"/>
          <w:sz w:val="22"/>
          <w:szCs w:val="22"/>
        </w:rPr>
        <w:t xml:space="preserve"> per apprendimento ed utilizzo del software “CLCbio Genomic Workbench” nell’analisi di dati di sequenziamento mRNA</w:t>
      </w:r>
      <w:r w:rsidR="00F60276" w:rsidRPr="00415AA4">
        <w:rPr>
          <w:rFonts w:asciiTheme="minorHAnsi" w:hAnsiTheme="minorHAnsi" w:cstheme="minorHAnsi"/>
          <w:sz w:val="22"/>
          <w:szCs w:val="22"/>
        </w:rPr>
        <w:t>-</w:t>
      </w:r>
      <w:r>
        <w:rPr>
          <w:rFonts w:asciiTheme="minorHAnsi" w:hAnsiTheme="minorHAnsi" w:cstheme="minorHAnsi"/>
          <w:sz w:val="22"/>
          <w:szCs w:val="22"/>
        </w:rPr>
        <w:t>S</w:t>
      </w:r>
      <w:r w:rsidR="009D2241" w:rsidRPr="00415AA4">
        <w:rPr>
          <w:rFonts w:asciiTheme="minorHAnsi" w:hAnsiTheme="minorHAnsi" w:cstheme="minorHAnsi"/>
          <w:sz w:val="22"/>
          <w:szCs w:val="22"/>
        </w:rPr>
        <w:t xml:space="preserve">eq. </w:t>
      </w:r>
      <w:r w:rsidRPr="00442D87">
        <w:rPr>
          <w:rFonts w:asciiTheme="minorHAnsi" w:hAnsiTheme="minorHAnsi" w:cstheme="minorHAnsi"/>
          <w:sz w:val="22"/>
          <w:szCs w:val="22"/>
        </w:rPr>
        <w:t xml:space="preserve">Istituto di Genomica Applicata </w:t>
      </w:r>
      <w:r>
        <w:rPr>
          <w:rFonts w:asciiTheme="minorHAnsi" w:hAnsiTheme="minorHAnsi" w:cstheme="minorHAnsi"/>
          <w:sz w:val="22"/>
          <w:szCs w:val="22"/>
        </w:rPr>
        <w:t>–</w:t>
      </w:r>
      <w:r w:rsidRPr="00442D87">
        <w:rPr>
          <w:rFonts w:asciiTheme="minorHAnsi" w:hAnsiTheme="minorHAnsi" w:cstheme="minorHAnsi"/>
          <w:sz w:val="22"/>
          <w:szCs w:val="22"/>
        </w:rPr>
        <w:t xml:space="preserve"> IGA</w:t>
      </w:r>
      <w:r>
        <w:rPr>
          <w:rFonts w:asciiTheme="minorHAnsi" w:hAnsiTheme="minorHAnsi" w:cstheme="minorHAnsi"/>
          <w:sz w:val="22"/>
          <w:szCs w:val="22"/>
        </w:rPr>
        <w:t xml:space="preserve">, </w:t>
      </w:r>
      <w:r w:rsidR="00535F48" w:rsidRPr="00415AA4">
        <w:rPr>
          <w:rFonts w:asciiTheme="minorHAnsi" w:hAnsiTheme="minorHAnsi" w:cstheme="minorHAnsi"/>
          <w:sz w:val="22"/>
          <w:szCs w:val="22"/>
        </w:rPr>
        <w:t xml:space="preserve">Udine, </w:t>
      </w:r>
      <w:r w:rsidR="009D2241" w:rsidRPr="00415AA4">
        <w:rPr>
          <w:rFonts w:asciiTheme="minorHAnsi" w:hAnsiTheme="minorHAnsi" w:cstheme="minorHAnsi"/>
          <w:sz w:val="22"/>
          <w:szCs w:val="22"/>
        </w:rPr>
        <w:t xml:space="preserve">14-26 </w:t>
      </w:r>
      <w:r w:rsidR="00EC5062">
        <w:rPr>
          <w:rFonts w:asciiTheme="minorHAnsi" w:hAnsiTheme="minorHAnsi" w:cstheme="minorHAnsi"/>
          <w:sz w:val="22"/>
          <w:szCs w:val="22"/>
        </w:rPr>
        <w:t>giugno</w:t>
      </w:r>
      <w:r w:rsidR="00535F48" w:rsidRPr="00415AA4">
        <w:rPr>
          <w:rFonts w:asciiTheme="minorHAnsi" w:hAnsiTheme="minorHAnsi" w:cstheme="minorHAnsi"/>
          <w:sz w:val="22"/>
          <w:szCs w:val="22"/>
        </w:rPr>
        <w:t>, 2010</w:t>
      </w:r>
    </w:p>
    <w:p w14:paraId="49A1565E" w14:textId="4B238A33" w:rsidR="00FB1EC9" w:rsidRPr="004F6BE5" w:rsidRDefault="00442D87" w:rsidP="00B46FE6">
      <w:pPr>
        <w:pStyle w:val="Testonormale"/>
        <w:spacing w:after="120"/>
        <w:ind w:left="2829" w:right="-340" w:hanging="2829"/>
        <w:rPr>
          <w:rFonts w:asciiTheme="minorHAnsi" w:hAnsiTheme="minorHAnsi" w:cstheme="minorHAnsi"/>
          <w:sz w:val="22"/>
          <w:szCs w:val="22"/>
        </w:rPr>
      </w:pPr>
      <w:r w:rsidRPr="004C4C22">
        <w:rPr>
          <w:rFonts w:asciiTheme="minorHAnsi" w:hAnsiTheme="minorHAnsi" w:cstheme="minorHAnsi"/>
          <w:sz w:val="22"/>
          <w:szCs w:val="22"/>
        </w:rPr>
        <w:t>Settembre 2008</w:t>
      </w:r>
      <w:r w:rsidRPr="004C4C22">
        <w:rPr>
          <w:rFonts w:asciiTheme="minorHAnsi" w:hAnsiTheme="minorHAnsi" w:cstheme="minorHAnsi"/>
          <w:sz w:val="22"/>
          <w:szCs w:val="22"/>
        </w:rPr>
        <w:tab/>
      </w:r>
      <w:r w:rsidR="009D2241" w:rsidRPr="004C4C22">
        <w:rPr>
          <w:rFonts w:asciiTheme="minorHAnsi" w:hAnsiTheme="minorHAnsi" w:cstheme="minorHAnsi"/>
          <w:b/>
          <w:sz w:val="22"/>
          <w:szCs w:val="22"/>
        </w:rPr>
        <w:t xml:space="preserve">BCI </w:t>
      </w:r>
      <w:r w:rsidR="00EC5062" w:rsidRPr="004C4C22">
        <w:rPr>
          <w:rFonts w:asciiTheme="minorHAnsi" w:hAnsiTheme="minorHAnsi" w:cstheme="minorHAnsi"/>
          <w:b/>
          <w:sz w:val="22"/>
          <w:szCs w:val="22"/>
        </w:rPr>
        <w:t>2008</w:t>
      </w:r>
      <w:r w:rsidR="00EC5062" w:rsidRPr="004C4C22">
        <w:rPr>
          <w:rFonts w:asciiTheme="minorHAnsi" w:hAnsiTheme="minorHAnsi" w:cstheme="minorHAnsi"/>
          <w:sz w:val="22"/>
          <w:szCs w:val="22"/>
        </w:rPr>
        <w:t xml:space="preserve"> “</w:t>
      </w:r>
      <w:r w:rsidR="009D2241" w:rsidRPr="004C4C22">
        <w:rPr>
          <w:rFonts w:asciiTheme="minorHAnsi" w:hAnsiTheme="minorHAnsi" w:cstheme="minorHAnsi"/>
          <w:sz w:val="22"/>
          <w:szCs w:val="22"/>
        </w:rPr>
        <w:t>5</w:t>
      </w:r>
      <w:r w:rsidR="009D2241" w:rsidRPr="004C4C22">
        <w:rPr>
          <w:rFonts w:asciiTheme="minorHAnsi" w:hAnsiTheme="minorHAnsi" w:cstheme="minorHAnsi"/>
          <w:sz w:val="22"/>
          <w:szCs w:val="22"/>
          <w:vertAlign w:val="superscript"/>
        </w:rPr>
        <w:t>th</w:t>
      </w:r>
      <w:r w:rsidR="009D2241" w:rsidRPr="004C4C22">
        <w:rPr>
          <w:rFonts w:asciiTheme="minorHAnsi" w:hAnsiTheme="minorHAnsi" w:cstheme="minorHAnsi"/>
          <w:sz w:val="22"/>
          <w:szCs w:val="22"/>
        </w:rPr>
        <w:t xml:space="preserve"> International School on Biology, </w:t>
      </w:r>
      <w:proofErr w:type="spellStart"/>
      <w:r w:rsidR="009D2241" w:rsidRPr="004C4C22">
        <w:rPr>
          <w:rFonts w:asciiTheme="minorHAnsi" w:hAnsiTheme="minorHAnsi" w:cstheme="minorHAnsi"/>
          <w:sz w:val="22"/>
          <w:szCs w:val="22"/>
        </w:rPr>
        <w:t>Computation</w:t>
      </w:r>
      <w:proofErr w:type="spellEnd"/>
      <w:r w:rsidR="009D2241" w:rsidRPr="004C4C22">
        <w:rPr>
          <w:rFonts w:asciiTheme="minorHAnsi" w:hAnsiTheme="minorHAnsi" w:cstheme="minorHAnsi"/>
          <w:sz w:val="22"/>
          <w:szCs w:val="22"/>
        </w:rPr>
        <w:t xml:space="preserve">, and information. </w:t>
      </w:r>
      <w:r w:rsidRPr="004F6BE5">
        <w:rPr>
          <w:rFonts w:asciiTheme="minorHAnsi" w:hAnsiTheme="minorHAnsi" w:cstheme="minorHAnsi"/>
          <w:sz w:val="22"/>
          <w:szCs w:val="22"/>
        </w:rPr>
        <w:t xml:space="preserve">Trieste, </w:t>
      </w:r>
      <w:r w:rsidR="009D2241" w:rsidRPr="004F6BE5">
        <w:rPr>
          <w:rFonts w:asciiTheme="minorHAnsi" w:hAnsiTheme="minorHAnsi" w:cstheme="minorHAnsi"/>
          <w:sz w:val="22"/>
          <w:szCs w:val="22"/>
        </w:rPr>
        <w:t xml:space="preserve">8-12 </w:t>
      </w:r>
      <w:r w:rsidR="00EC5062" w:rsidRPr="004F6BE5">
        <w:rPr>
          <w:rFonts w:asciiTheme="minorHAnsi" w:hAnsiTheme="minorHAnsi" w:cstheme="minorHAnsi"/>
          <w:sz w:val="22"/>
          <w:szCs w:val="22"/>
        </w:rPr>
        <w:t>settembre</w:t>
      </w:r>
      <w:r w:rsidRPr="004F6BE5">
        <w:rPr>
          <w:rFonts w:asciiTheme="minorHAnsi" w:hAnsiTheme="minorHAnsi" w:cstheme="minorHAnsi"/>
          <w:sz w:val="22"/>
          <w:szCs w:val="22"/>
        </w:rPr>
        <w:t>, 2008</w:t>
      </w:r>
    </w:p>
    <w:p w14:paraId="3D5193D8" w14:textId="46571BBD" w:rsidR="00B46FE6" w:rsidRDefault="00B46FE6" w:rsidP="003F50D2">
      <w:pPr>
        <w:pStyle w:val="Testonormale"/>
        <w:pBdr>
          <w:bottom w:val="single" w:sz="4" w:space="1" w:color="auto"/>
        </w:pBdr>
        <w:ind w:right="-342"/>
        <w:rPr>
          <w:rFonts w:ascii="Arial" w:hAnsi="Arial" w:cs="Arial"/>
          <w:b/>
          <w:i/>
          <w:sz w:val="28"/>
          <w:szCs w:val="28"/>
        </w:rPr>
      </w:pPr>
    </w:p>
    <w:p w14:paraId="16D00BFC" w14:textId="77777777" w:rsidR="00F805FF" w:rsidRDefault="00F805FF" w:rsidP="003F50D2">
      <w:pPr>
        <w:pStyle w:val="Testonormale"/>
        <w:pBdr>
          <w:bottom w:val="single" w:sz="4" w:space="1" w:color="auto"/>
        </w:pBdr>
        <w:ind w:right="-342"/>
        <w:rPr>
          <w:rFonts w:ascii="Arial" w:hAnsi="Arial" w:cs="Arial"/>
          <w:b/>
          <w:i/>
          <w:sz w:val="28"/>
          <w:szCs w:val="28"/>
        </w:rPr>
      </w:pPr>
    </w:p>
    <w:p w14:paraId="05E90C7F" w14:textId="6CDEE058" w:rsidR="003F50D2" w:rsidRPr="0091538D" w:rsidRDefault="003F50D2" w:rsidP="003F50D2">
      <w:pPr>
        <w:pStyle w:val="Testonormale"/>
        <w:pBdr>
          <w:bottom w:val="single" w:sz="4" w:space="1" w:color="auto"/>
        </w:pBdr>
        <w:ind w:right="-342"/>
        <w:rPr>
          <w:rFonts w:ascii="Arial" w:hAnsi="Arial" w:cs="Arial"/>
          <w:b/>
          <w:i/>
          <w:sz w:val="28"/>
          <w:szCs w:val="28"/>
        </w:rPr>
      </w:pPr>
      <w:r w:rsidRPr="0091538D">
        <w:rPr>
          <w:rFonts w:ascii="Arial" w:hAnsi="Arial" w:cs="Arial"/>
          <w:b/>
          <w:i/>
          <w:sz w:val="28"/>
          <w:szCs w:val="28"/>
        </w:rPr>
        <w:t>ATTIVITÀ DIDATTICA, DI DIDATTICA INTEGRATIVA E DI SERVIZIO AGLI STUDENTI</w:t>
      </w:r>
    </w:p>
    <w:p w14:paraId="589124A6" w14:textId="77777777" w:rsidR="003F50D2" w:rsidRPr="0091538D" w:rsidRDefault="003F50D2" w:rsidP="003F50D2">
      <w:pPr>
        <w:pStyle w:val="Testonormale"/>
        <w:ind w:right="-342"/>
        <w:rPr>
          <w:rFonts w:asciiTheme="minorHAnsi" w:hAnsiTheme="minorHAnsi" w:cstheme="minorHAnsi"/>
          <w:b/>
          <w:sz w:val="22"/>
          <w:szCs w:val="22"/>
        </w:rPr>
      </w:pPr>
    </w:p>
    <w:p w14:paraId="3701423E" w14:textId="77777777" w:rsidR="00F805FF" w:rsidRDefault="00F805FF" w:rsidP="003F50D2">
      <w:pPr>
        <w:pStyle w:val="Testonormale"/>
        <w:pBdr>
          <w:bottom w:val="single" w:sz="4" w:space="1" w:color="auto"/>
        </w:pBdr>
        <w:ind w:right="-342"/>
        <w:rPr>
          <w:rFonts w:asciiTheme="minorHAnsi" w:hAnsiTheme="minorHAnsi" w:cstheme="minorHAnsi"/>
          <w:b/>
          <w:i/>
          <w:sz w:val="22"/>
          <w:szCs w:val="22"/>
        </w:rPr>
      </w:pPr>
    </w:p>
    <w:p w14:paraId="7BBADCF2" w14:textId="10AF7AA8" w:rsidR="003F50D2" w:rsidRPr="0091538D" w:rsidRDefault="003F50D2" w:rsidP="003F50D2">
      <w:pPr>
        <w:pStyle w:val="Testonormale"/>
        <w:pBdr>
          <w:bottom w:val="single" w:sz="4" w:space="1" w:color="auto"/>
        </w:pBdr>
        <w:ind w:right="-342"/>
        <w:rPr>
          <w:rFonts w:asciiTheme="minorHAnsi" w:hAnsiTheme="minorHAnsi" w:cstheme="minorHAnsi"/>
          <w:sz w:val="22"/>
          <w:szCs w:val="22"/>
        </w:rPr>
      </w:pPr>
      <w:r w:rsidRPr="0091538D">
        <w:rPr>
          <w:rFonts w:asciiTheme="minorHAnsi" w:hAnsiTheme="minorHAnsi" w:cstheme="minorHAnsi"/>
          <w:b/>
          <w:i/>
          <w:sz w:val="22"/>
          <w:szCs w:val="22"/>
        </w:rPr>
        <w:t xml:space="preserve">ATTIVITA’ DIDATTICA </w:t>
      </w:r>
      <w:r>
        <w:rPr>
          <w:rFonts w:asciiTheme="minorHAnsi" w:hAnsiTheme="minorHAnsi" w:cstheme="minorHAnsi"/>
          <w:b/>
          <w:i/>
          <w:sz w:val="22"/>
          <w:szCs w:val="22"/>
        </w:rPr>
        <w:t>FRONTALE</w:t>
      </w:r>
    </w:p>
    <w:p w14:paraId="4ABB2314" w14:textId="77777777" w:rsidR="003F50D2" w:rsidRDefault="003F50D2" w:rsidP="003F50D2">
      <w:pPr>
        <w:pStyle w:val="Testonormale"/>
        <w:ind w:right="-342"/>
        <w:rPr>
          <w:rFonts w:asciiTheme="minorHAnsi" w:hAnsiTheme="minorHAnsi" w:cstheme="minorHAnsi"/>
          <w:sz w:val="22"/>
          <w:szCs w:val="22"/>
        </w:rPr>
      </w:pPr>
    </w:p>
    <w:p w14:paraId="083D9727" w14:textId="77777777" w:rsidR="003F50D2" w:rsidRDefault="003F50D2" w:rsidP="003F50D2">
      <w:pPr>
        <w:pStyle w:val="Testonormale"/>
        <w:ind w:right="-342"/>
        <w:rPr>
          <w:rFonts w:asciiTheme="minorHAnsi" w:hAnsiTheme="minorHAnsi" w:cstheme="minorHAnsi"/>
          <w:sz w:val="22"/>
          <w:szCs w:val="22"/>
        </w:rPr>
      </w:pPr>
      <w:r>
        <w:rPr>
          <w:rFonts w:asciiTheme="minorHAnsi" w:hAnsiTheme="minorHAnsi" w:cstheme="minorHAnsi"/>
          <w:sz w:val="22"/>
          <w:szCs w:val="22"/>
        </w:rPr>
        <w:t xml:space="preserve">Discipline tenute per affidamento nell’ambito dei corsi istituzionali dell’Università degli Studi di Padova, Dipartimento di </w:t>
      </w:r>
      <w:r w:rsidRPr="00A456B8">
        <w:rPr>
          <w:rFonts w:asciiTheme="minorHAnsi" w:hAnsiTheme="minorHAnsi" w:cstheme="minorHAnsi"/>
          <w:sz w:val="22"/>
          <w:szCs w:val="22"/>
        </w:rPr>
        <w:t>Agronomia Animali Alimenti Risorse Naturali e Ambiente (DAFNAE)</w:t>
      </w:r>
      <w:r>
        <w:rPr>
          <w:rFonts w:asciiTheme="minorHAnsi" w:hAnsiTheme="minorHAnsi" w:cstheme="minorHAnsi"/>
          <w:sz w:val="22"/>
          <w:szCs w:val="22"/>
        </w:rPr>
        <w:t xml:space="preserve"> e Scuola di Agraria e Medicina Veterinaria. </w:t>
      </w:r>
    </w:p>
    <w:p w14:paraId="3DDC6153" w14:textId="77777777" w:rsidR="003F50D2" w:rsidRDefault="003F50D2" w:rsidP="003F50D2">
      <w:pPr>
        <w:pStyle w:val="Testonormale"/>
        <w:ind w:right="-342"/>
        <w:rPr>
          <w:rFonts w:asciiTheme="minorHAnsi" w:hAnsiTheme="minorHAnsi" w:cstheme="minorHAnsi"/>
          <w:sz w:val="22"/>
          <w:szCs w:val="22"/>
        </w:rPr>
      </w:pPr>
    </w:p>
    <w:tbl>
      <w:tblPr>
        <w:tblW w:w="9938" w:type="dxa"/>
        <w:tblInd w:w="55" w:type="dxa"/>
        <w:tblCellMar>
          <w:left w:w="70" w:type="dxa"/>
          <w:right w:w="70" w:type="dxa"/>
        </w:tblCellMar>
        <w:tblLook w:val="04A0" w:firstRow="1" w:lastRow="0" w:firstColumn="1" w:lastColumn="0" w:noHBand="0" w:noVBand="1"/>
      </w:tblPr>
      <w:tblGrid>
        <w:gridCol w:w="4835"/>
        <w:gridCol w:w="3894"/>
        <w:gridCol w:w="1209"/>
      </w:tblGrid>
      <w:tr w:rsidR="003F50D2" w:rsidRPr="00692BCE" w14:paraId="1714C335" w14:textId="77777777" w:rsidTr="000A7234">
        <w:trPr>
          <w:trHeight w:val="20"/>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E82CC" w14:textId="77777777" w:rsidR="003F50D2" w:rsidRPr="00692BCE" w:rsidRDefault="003F50D2" w:rsidP="006B1E53">
            <w:pPr>
              <w:spacing w:after="0" w:line="240" w:lineRule="auto"/>
              <w:rPr>
                <w:rFonts w:ascii="Calibri" w:eastAsia="Times New Roman" w:hAnsi="Calibri" w:cs="Calibri"/>
                <w:b/>
                <w:bCs/>
                <w:color w:val="000000"/>
                <w:sz w:val="20"/>
                <w:szCs w:val="20"/>
                <w:lang w:eastAsia="it-IT"/>
              </w:rPr>
            </w:pPr>
            <w:r w:rsidRPr="00692BCE">
              <w:rPr>
                <w:rFonts w:ascii="Calibri" w:eastAsia="Times New Roman" w:hAnsi="Calibri" w:cs="Calibri"/>
                <w:b/>
                <w:bCs/>
                <w:color w:val="000000"/>
                <w:sz w:val="20"/>
                <w:szCs w:val="20"/>
                <w:lang w:eastAsia="it-IT"/>
              </w:rPr>
              <w:t>Disciplina (CFU)</w:t>
            </w:r>
          </w:p>
        </w:tc>
        <w:tc>
          <w:tcPr>
            <w:tcW w:w="3894" w:type="dxa"/>
            <w:tcBorders>
              <w:top w:val="single" w:sz="4" w:space="0" w:color="auto"/>
              <w:left w:val="nil"/>
              <w:bottom w:val="single" w:sz="4" w:space="0" w:color="auto"/>
              <w:right w:val="single" w:sz="4" w:space="0" w:color="auto"/>
            </w:tcBorders>
            <w:shd w:val="clear" w:color="auto" w:fill="auto"/>
            <w:noWrap/>
            <w:vAlign w:val="bottom"/>
            <w:hideMark/>
          </w:tcPr>
          <w:p w14:paraId="583C9730" w14:textId="77777777" w:rsidR="003F50D2" w:rsidRPr="00692BCE" w:rsidRDefault="003F50D2" w:rsidP="006B1E53">
            <w:pPr>
              <w:spacing w:after="0" w:line="240" w:lineRule="auto"/>
              <w:rPr>
                <w:rFonts w:ascii="Calibri" w:eastAsia="Times New Roman" w:hAnsi="Calibri" w:cs="Calibri"/>
                <w:b/>
                <w:bCs/>
                <w:color w:val="000000"/>
                <w:sz w:val="20"/>
                <w:szCs w:val="20"/>
                <w:lang w:eastAsia="it-IT"/>
              </w:rPr>
            </w:pPr>
            <w:r w:rsidRPr="00692BCE">
              <w:rPr>
                <w:rFonts w:ascii="Calibri" w:eastAsia="Times New Roman" w:hAnsi="Calibri" w:cs="Calibri"/>
                <w:b/>
                <w:bCs/>
                <w:color w:val="000000"/>
                <w:sz w:val="20"/>
                <w:szCs w:val="20"/>
                <w:lang w:eastAsia="it-IT"/>
              </w:rPr>
              <w:t>Corso di Laurea</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2780E66E" w14:textId="77777777" w:rsidR="003F50D2" w:rsidRPr="00692BCE" w:rsidRDefault="003F50D2" w:rsidP="006B1E53">
            <w:pPr>
              <w:spacing w:after="0" w:line="240" w:lineRule="auto"/>
              <w:rPr>
                <w:rFonts w:ascii="Calibri" w:eastAsia="Times New Roman" w:hAnsi="Calibri" w:cs="Calibri"/>
                <w:b/>
                <w:bCs/>
                <w:color w:val="000000"/>
                <w:sz w:val="20"/>
                <w:szCs w:val="20"/>
                <w:lang w:eastAsia="it-IT"/>
              </w:rPr>
            </w:pPr>
            <w:r w:rsidRPr="00692BCE">
              <w:rPr>
                <w:rFonts w:ascii="Calibri" w:eastAsia="Times New Roman" w:hAnsi="Calibri" w:cs="Calibri"/>
                <w:b/>
                <w:bCs/>
                <w:color w:val="000000"/>
                <w:sz w:val="20"/>
                <w:szCs w:val="20"/>
                <w:lang w:eastAsia="it-IT"/>
              </w:rPr>
              <w:t xml:space="preserve">A.A. </w:t>
            </w:r>
          </w:p>
        </w:tc>
      </w:tr>
      <w:tr w:rsidR="000A7234" w:rsidRPr="00692BCE" w14:paraId="77EDFB9F" w14:textId="77777777" w:rsidTr="00364FAE">
        <w:trPr>
          <w:trHeight w:val="20"/>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355BB" w14:textId="3770CA12" w:rsidR="000A7234" w:rsidRPr="000A7234" w:rsidRDefault="000A7234" w:rsidP="00364FAE">
            <w:pPr>
              <w:spacing w:after="0" w:line="240" w:lineRule="auto"/>
              <w:rPr>
                <w:rFonts w:ascii="Calibri" w:eastAsia="Times New Roman" w:hAnsi="Calibri" w:cs="Calibri"/>
                <w:color w:val="000000"/>
                <w:sz w:val="20"/>
                <w:szCs w:val="20"/>
                <w:lang w:eastAsia="it-IT"/>
              </w:rPr>
            </w:pPr>
            <w:r w:rsidRPr="000A7234">
              <w:rPr>
                <w:rFonts w:ascii="Calibri" w:eastAsia="Times New Roman" w:hAnsi="Calibri" w:cs="Calibri"/>
                <w:color w:val="000000"/>
                <w:sz w:val="20"/>
                <w:szCs w:val="20"/>
                <w:lang w:eastAsia="it-IT"/>
              </w:rPr>
              <w:t>Analisi genomica (5 CFU</w:t>
            </w:r>
            <w:r>
              <w:rPr>
                <w:rFonts w:ascii="Calibri" w:eastAsia="Times New Roman" w:hAnsi="Calibri" w:cs="Calibri"/>
                <w:color w:val="000000"/>
                <w:sz w:val="20"/>
                <w:szCs w:val="20"/>
                <w:lang w:eastAsia="it-IT"/>
              </w:rPr>
              <w:t xml:space="preserve"> – 47</w:t>
            </w:r>
            <w:r w:rsidR="0094085A">
              <w:rPr>
                <w:rFonts w:ascii="Calibri" w:eastAsia="Times New Roman" w:hAnsi="Calibri" w:cs="Calibri"/>
                <w:color w:val="000000"/>
                <w:sz w:val="20"/>
                <w:szCs w:val="20"/>
                <w:lang w:eastAsia="it-IT"/>
              </w:rPr>
              <w:t xml:space="preserve"> ore</w:t>
            </w:r>
            <w:r w:rsidRPr="000A7234">
              <w:rPr>
                <w:rFonts w:ascii="Calibri" w:eastAsia="Times New Roman" w:hAnsi="Calibri" w:cs="Calibri"/>
                <w:color w:val="000000"/>
                <w:sz w:val="20"/>
                <w:szCs w:val="20"/>
                <w:lang w:eastAsia="it-IT"/>
              </w:rPr>
              <w:t>)</w:t>
            </w:r>
          </w:p>
        </w:tc>
        <w:tc>
          <w:tcPr>
            <w:tcW w:w="3894" w:type="dxa"/>
            <w:tcBorders>
              <w:top w:val="single" w:sz="4" w:space="0" w:color="auto"/>
              <w:left w:val="nil"/>
              <w:bottom w:val="single" w:sz="4" w:space="0" w:color="auto"/>
              <w:right w:val="single" w:sz="4" w:space="0" w:color="auto"/>
            </w:tcBorders>
            <w:shd w:val="clear" w:color="auto" w:fill="auto"/>
            <w:noWrap/>
            <w:vAlign w:val="center"/>
          </w:tcPr>
          <w:p w14:paraId="27ACB0D1" w14:textId="21EE9F81" w:rsidR="000A7234" w:rsidRPr="000A7234" w:rsidRDefault="000A7234" w:rsidP="00364FAE">
            <w:pPr>
              <w:spacing w:after="0" w:line="240" w:lineRule="auto"/>
              <w:rPr>
                <w:rFonts w:ascii="Calibri" w:eastAsia="Times New Roman" w:hAnsi="Calibri" w:cs="Calibri"/>
                <w:color w:val="000000"/>
                <w:sz w:val="20"/>
                <w:szCs w:val="20"/>
                <w:lang w:eastAsia="it-IT"/>
              </w:rPr>
            </w:pPr>
            <w:r w:rsidRPr="000A7234">
              <w:rPr>
                <w:rFonts w:ascii="Calibri" w:eastAsia="Times New Roman" w:hAnsi="Calibri" w:cs="Calibri"/>
                <w:color w:val="000000"/>
                <w:sz w:val="20"/>
                <w:szCs w:val="20"/>
                <w:lang w:eastAsia="it-IT"/>
              </w:rPr>
              <w:t xml:space="preserve">LM in Viticultura ed enologia </w:t>
            </w:r>
            <w:r>
              <w:rPr>
                <w:rFonts w:ascii="Calibri" w:eastAsia="Times New Roman" w:hAnsi="Calibri" w:cs="Calibri"/>
                <w:color w:val="000000"/>
                <w:sz w:val="20"/>
                <w:szCs w:val="20"/>
                <w:lang w:eastAsia="it-IT"/>
              </w:rPr>
              <w:t>(VEM)</w:t>
            </w:r>
          </w:p>
        </w:tc>
        <w:tc>
          <w:tcPr>
            <w:tcW w:w="1209" w:type="dxa"/>
            <w:tcBorders>
              <w:top w:val="single" w:sz="4" w:space="0" w:color="auto"/>
              <w:left w:val="nil"/>
              <w:bottom w:val="single" w:sz="4" w:space="0" w:color="auto"/>
              <w:right w:val="single" w:sz="4" w:space="0" w:color="auto"/>
            </w:tcBorders>
            <w:shd w:val="clear" w:color="auto" w:fill="auto"/>
            <w:noWrap/>
            <w:vAlign w:val="center"/>
          </w:tcPr>
          <w:p w14:paraId="2707F926" w14:textId="011FCF8F" w:rsidR="000A7234" w:rsidRPr="000A7234"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2024-2025</w:t>
            </w:r>
          </w:p>
        </w:tc>
      </w:tr>
      <w:tr w:rsidR="000A7234" w:rsidRPr="000A7234" w14:paraId="69BB2AEE" w14:textId="77777777" w:rsidTr="00364FAE">
        <w:trPr>
          <w:trHeight w:val="20"/>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2B181" w14:textId="0FB70A5C" w:rsidR="000A7234" w:rsidRPr="000A7234" w:rsidRDefault="000A7234" w:rsidP="00364FAE">
            <w:pPr>
              <w:spacing w:after="0" w:line="240" w:lineRule="auto"/>
              <w:rPr>
                <w:rFonts w:ascii="Calibri" w:eastAsia="Times New Roman" w:hAnsi="Calibri" w:cs="Calibri"/>
                <w:color w:val="000000"/>
                <w:sz w:val="20"/>
                <w:szCs w:val="20"/>
                <w:lang w:val="en-US" w:eastAsia="it-IT"/>
              </w:rPr>
            </w:pPr>
            <w:r w:rsidRPr="000A7234">
              <w:rPr>
                <w:rFonts w:ascii="Calibri" w:eastAsia="Times New Roman" w:hAnsi="Calibri" w:cs="Calibri"/>
                <w:color w:val="000000"/>
                <w:sz w:val="20"/>
                <w:szCs w:val="20"/>
                <w:lang w:val="en-US" w:eastAsia="it-IT"/>
              </w:rPr>
              <w:t>Conventional and innovative strategies for</w:t>
            </w:r>
            <w:r>
              <w:rPr>
                <w:rFonts w:ascii="Calibri" w:eastAsia="Times New Roman" w:hAnsi="Calibri" w:cs="Calibri"/>
                <w:color w:val="000000"/>
                <w:sz w:val="20"/>
                <w:szCs w:val="20"/>
                <w:lang w:val="en-US" w:eastAsia="it-IT"/>
              </w:rPr>
              <w:t xml:space="preserve"> grapevine genetic improvement (3 CFU</w:t>
            </w:r>
            <w:r w:rsidR="0094085A">
              <w:rPr>
                <w:rFonts w:ascii="Calibri" w:eastAsia="Times New Roman" w:hAnsi="Calibri" w:cs="Calibri"/>
                <w:color w:val="000000"/>
                <w:sz w:val="20"/>
                <w:szCs w:val="20"/>
                <w:lang w:val="en-US" w:eastAsia="it-IT"/>
              </w:rPr>
              <w:t xml:space="preserve"> – 24 ore)</w:t>
            </w:r>
            <w:r>
              <w:rPr>
                <w:rFonts w:ascii="Calibri" w:eastAsia="Times New Roman" w:hAnsi="Calibri" w:cs="Calibri"/>
                <w:color w:val="000000"/>
                <w:sz w:val="20"/>
                <w:szCs w:val="20"/>
                <w:lang w:val="en-US" w:eastAsia="it-IT"/>
              </w:rPr>
              <w:t>)</w:t>
            </w:r>
          </w:p>
        </w:tc>
        <w:tc>
          <w:tcPr>
            <w:tcW w:w="3894" w:type="dxa"/>
            <w:tcBorders>
              <w:top w:val="single" w:sz="4" w:space="0" w:color="auto"/>
              <w:left w:val="nil"/>
              <w:bottom w:val="single" w:sz="4" w:space="0" w:color="auto"/>
              <w:right w:val="single" w:sz="4" w:space="0" w:color="auto"/>
            </w:tcBorders>
            <w:shd w:val="clear" w:color="auto" w:fill="auto"/>
            <w:noWrap/>
            <w:vAlign w:val="center"/>
          </w:tcPr>
          <w:p w14:paraId="19205425" w14:textId="4130873D" w:rsidR="000A7234" w:rsidRPr="000A7234" w:rsidRDefault="000A7234" w:rsidP="00364FAE">
            <w:pPr>
              <w:spacing w:after="0" w:line="240" w:lineRule="auto"/>
              <w:rPr>
                <w:rFonts w:ascii="Calibri" w:eastAsia="Times New Roman" w:hAnsi="Calibri" w:cs="Calibri"/>
                <w:color w:val="000000"/>
                <w:sz w:val="20"/>
                <w:szCs w:val="20"/>
                <w:lang w:eastAsia="it-IT"/>
              </w:rPr>
            </w:pPr>
            <w:r w:rsidRPr="000A7234">
              <w:rPr>
                <w:rFonts w:ascii="Calibri" w:eastAsia="Times New Roman" w:hAnsi="Calibri" w:cs="Calibri"/>
                <w:color w:val="000000"/>
                <w:sz w:val="20"/>
                <w:szCs w:val="20"/>
                <w:lang w:eastAsia="it-IT"/>
              </w:rPr>
              <w:t xml:space="preserve">LM in Viticultura ed enologia </w:t>
            </w:r>
            <w:r>
              <w:rPr>
                <w:rFonts w:ascii="Calibri" w:eastAsia="Times New Roman" w:hAnsi="Calibri" w:cs="Calibri"/>
                <w:color w:val="000000"/>
                <w:sz w:val="20"/>
                <w:szCs w:val="20"/>
                <w:lang w:eastAsia="it-IT"/>
              </w:rPr>
              <w:t>(VEM)</w:t>
            </w:r>
          </w:p>
        </w:tc>
        <w:tc>
          <w:tcPr>
            <w:tcW w:w="1209" w:type="dxa"/>
            <w:tcBorders>
              <w:top w:val="single" w:sz="4" w:space="0" w:color="auto"/>
              <w:left w:val="nil"/>
              <w:bottom w:val="single" w:sz="4" w:space="0" w:color="auto"/>
              <w:right w:val="single" w:sz="4" w:space="0" w:color="auto"/>
            </w:tcBorders>
            <w:shd w:val="clear" w:color="auto" w:fill="auto"/>
            <w:noWrap/>
            <w:vAlign w:val="center"/>
          </w:tcPr>
          <w:p w14:paraId="0848BE5A" w14:textId="7E42198D" w:rsidR="000A7234" w:rsidRPr="000A7234"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2024-2025</w:t>
            </w:r>
          </w:p>
        </w:tc>
      </w:tr>
      <w:tr w:rsidR="000A7234" w:rsidRPr="000A7234" w14:paraId="0544E28B" w14:textId="77777777" w:rsidTr="00364FAE">
        <w:trPr>
          <w:trHeight w:val="20"/>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BEB0C" w14:textId="21368082" w:rsidR="000A7234" w:rsidRPr="000A7234" w:rsidRDefault="0094085A"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G</w:t>
            </w:r>
            <w:r w:rsidRPr="0094085A">
              <w:rPr>
                <w:rFonts w:ascii="Calibri" w:eastAsia="Times New Roman" w:hAnsi="Calibri" w:cs="Calibri"/>
                <w:color w:val="000000"/>
                <w:sz w:val="20"/>
                <w:szCs w:val="20"/>
                <w:lang w:eastAsia="it-IT"/>
              </w:rPr>
              <w:t>enetica e miglioramento genetico</w:t>
            </w:r>
            <w:r>
              <w:rPr>
                <w:rFonts w:ascii="Calibri" w:eastAsia="Times New Roman" w:hAnsi="Calibri" w:cs="Calibri"/>
                <w:color w:val="000000"/>
                <w:sz w:val="20"/>
                <w:szCs w:val="20"/>
                <w:lang w:eastAsia="it-IT"/>
              </w:rPr>
              <w:t xml:space="preserve"> (6 CFU – 48 ore))</w:t>
            </w:r>
          </w:p>
        </w:tc>
        <w:tc>
          <w:tcPr>
            <w:tcW w:w="3894" w:type="dxa"/>
            <w:tcBorders>
              <w:top w:val="single" w:sz="4" w:space="0" w:color="auto"/>
              <w:left w:val="nil"/>
              <w:bottom w:val="single" w:sz="4" w:space="0" w:color="auto"/>
              <w:right w:val="single" w:sz="4" w:space="0" w:color="auto"/>
            </w:tcBorders>
            <w:shd w:val="clear" w:color="auto" w:fill="auto"/>
            <w:noWrap/>
            <w:vAlign w:val="center"/>
          </w:tcPr>
          <w:p w14:paraId="3054FE9B" w14:textId="01B5264B" w:rsidR="000A7234" w:rsidRPr="000A7234" w:rsidRDefault="0094085A" w:rsidP="0094085A">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C</w:t>
            </w:r>
            <w:r w:rsidRPr="0094085A">
              <w:rPr>
                <w:rFonts w:ascii="Calibri" w:eastAsia="Times New Roman" w:hAnsi="Calibri" w:cs="Calibri"/>
                <w:color w:val="000000"/>
                <w:sz w:val="20"/>
                <w:szCs w:val="20"/>
                <w:lang w:eastAsia="it-IT"/>
              </w:rPr>
              <w:t>orso di laurea in</w:t>
            </w:r>
            <w:r>
              <w:rPr>
                <w:rFonts w:ascii="Calibri" w:eastAsia="Times New Roman" w:hAnsi="Calibri" w:cs="Calibri"/>
                <w:color w:val="000000"/>
                <w:sz w:val="20"/>
                <w:szCs w:val="20"/>
                <w:lang w:eastAsia="it-IT"/>
              </w:rPr>
              <w:t xml:space="preserve"> </w:t>
            </w:r>
            <w:r w:rsidRPr="0094085A">
              <w:rPr>
                <w:rFonts w:ascii="Calibri" w:eastAsia="Times New Roman" w:hAnsi="Calibri" w:cs="Calibri"/>
                <w:color w:val="000000"/>
                <w:sz w:val="20"/>
                <w:szCs w:val="20"/>
                <w:lang w:eastAsia="it-IT"/>
              </w:rPr>
              <w:t>scienze e tecnologie viticole ed enologiche</w:t>
            </w:r>
            <w:r>
              <w:rPr>
                <w:rFonts w:ascii="Calibri" w:eastAsia="Times New Roman" w:hAnsi="Calibri" w:cs="Calibri"/>
                <w:color w:val="000000"/>
                <w:sz w:val="20"/>
                <w:szCs w:val="20"/>
                <w:lang w:eastAsia="it-IT"/>
              </w:rPr>
              <w:t xml:space="preserve"> (STVE)</w:t>
            </w:r>
          </w:p>
        </w:tc>
        <w:tc>
          <w:tcPr>
            <w:tcW w:w="1209" w:type="dxa"/>
            <w:tcBorders>
              <w:top w:val="single" w:sz="4" w:space="0" w:color="auto"/>
              <w:left w:val="nil"/>
              <w:bottom w:val="single" w:sz="4" w:space="0" w:color="auto"/>
              <w:right w:val="single" w:sz="4" w:space="0" w:color="auto"/>
            </w:tcBorders>
            <w:shd w:val="clear" w:color="auto" w:fill="auto"/>
            <w:noWrap/>
            <w:vAlign w:val="center"/>
          </w:tcPr>
          <w:p w14:paraId="47B85294" w14:textId="26171957" w:rsidR="000A7234" w:rsidRPr="000A7234" w:rsidRDefault="00364FAE"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2023-2024</w:t>
            </w:r>
          </w:p>
        </w:tc>
      </w:tr>
      <w:tr w:rsidR="000A7234" w:rsidRPr="00692BCE" w14:paraId="30907E9A" w14:textId="77777777" w:rsidTr="00364FAE">
        <w:trPr>
          <w:trHeight w:val="20"/>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49379" w14:textId="0350DCA6" w:rsidR="000A7234" w:rsidRPr="000A7234" w:rsidRDefault="000A7234" w:rsidP="00364FAE">
            <w:pPr>
              <w:spacing w:after="0" w:line="240" w:lineRule="auto"/>
              <w:rPr>
                <w:rFonts w:ascii="Calibri" w:eastAsia="Times New Roman" w:hAnsi="Calibri" w:cs="Calibri"/>
                <w:color w:val="000000"/>
                <w:sz w:val="20"/>
                <w:szCs w:val="20"/>
                <w:lang w:eastAsia="it-IT"/>
              </w:rPr>
            </w:pPr>
            <w:r w:rsidRPr="000A7234">
              <w:rPr>
                <w:rFonts w:ascii="Calibri" w:eastAsia="Times New Roman" w:hAnsi="Calibri" w:cs="Calibri"/>
                <w:color w:val="000000"/>
                <w:sz w:val="20"/>
                <w:szCs w:val="20"/>
                <w:lang w:eastAsia="it-IT"/>
              </w:rPr>
              <w:t>Genomica (6 CFU</w:t>
            </w:r>
            <w:r w:rsidR="0094085A">
              <w:rPr>
                <w:rFonts w:ascii="Calibri" w:eastAsia="Times New Roman" w:hAnsi="Calibri" w:cs="Calibri"/>
                <w:color w:val="000000"/>
                <w:sz w:val="20"/>
                <w:szCs w:val="20"/>
                <w:lang w:eastAsia="it-IT"/>
              </w:rPr>
              <w:t xml:space="preserve"> – 48 ore)</w:t>
            </w:r>
            <w:r w:rsidRPr="000A7234">
              <w:rPr>
                <w:rFonts w:ascii="Calibri" w:eastAsia="Times New Roman" w:hAnsi="Calibri" w:cs="Calibri"/>
                <w:color w:val="000000"/>
                <w:sz w:val="20"/>
                <w:szCs w:val="20"/>
                <w:lang w:eastAsia="it-IT"/>
              </w:rPr>
              <w:t>)</w:t>
            </w:r>
          </w:p>
        </w:tc>
        <w:tc>
          <w:tcPr>
            <w:tcW w:w="3894" w:type="dxa"/>
            <w:tcBorders>
              <w:top w:val="single" w:sz="4" w:space="0" w:color="auto"/>
              <w:left w:val="nil"/>
              <w:bottom w:val="single" w:sz="4" w:space="0" w:color="auto"/>
              <w:right w:val="single" w:sz="4" w:space="0" w:color="auto"/>
            </w:tcBorders>
            <w:shd w:val="clear" w:color="auto" w:fill="auto"/>
            <w:noWrap/>
            <w:vAlign w:val="center"/>
          </w:tcPr>
          <w:p w14:paraId="4CCA4FEA" w14:textId="5A8D0622" w:rsidR="000A7234" w:rsidRPr="000A7234" w:rsidRDefault="000A7234" w:rsidP="00364FAE">
            <w:pPr>
              <w:spacing w:after="0" w:line="240" w:lineRule="auto"/>
              <w:rPr>
                <w:rFonts w:ascii="Calibri" w:eastAsia="Times New Roman" w:hAnsi="Calibri" w:cs="Calibri"/>
                <w:color w:val="000000"/>
                <w:sz w:val="20"/>
                <w:szCs w:val="20"/>
                <w:lang w:val="en-US" w:eastAsia="it-IT"/>
              </w:rPr>
            </w:pPr>
            <w:r w:rsidRPr="000A7234">
              <w:rPr>
                <w:rFonts w:ascii="Calibri" w:eastAsia="Times New Roman" w:hAnsi="Calibri" w:cs="Calibri"/>
                <w:color w:val="000000"/>
                <w:sz w:val="20"/>
                <w:szCs w:val="20"/>
                <w:lang w:val="en-US" w:eastAsia="it-IT"/>
              </w:rPr>
              <w:t>LM in Biotechnology for Food Science</w:t>
            </w:r>
            <w:r>
              <w:rPr>
                <w:rFonts w:ascii="Calibri" w:eastAsia="Times New Roman" w:hAnsi="Calibri" w:cs="Calibri"/>
                <w:color w:val="000000"/>
                <w:sz w:val="20"/>
                <w:szCs w:val="20"/>
                <w:lang w:val="en-US" w:eastAsia="it-IT"/>
              </w:rPr>
              <w:t xml:space="preserve"> (BFS)</w:t>
            </w:r>
          </w:p>
        </w:tc>
        <w:tc>
          <w:tcPr>
            <w:tcW w:w="1209" w:type="dxa"/>
            <w:tcBorders>
              <w:top w:val="single" w:sz="4" w:space="0" w:color="auto"/>
              <w:left w:val="nil"/>
              <w:bottom w:val="single" w:sz="4" w:space="0" w:color="auto"/>
              <w:right w:val="single" w:sz="4" w:space="0" w:color="auto"/>
            </w:tcBorders>
            <w:shd w:val="clear" w:color="auto" w:fill="auto"/>
            <w:noWrap/>
            <w:vAlign w:val="center"/>
          </w:tcPr>
          <w:p w14:paraId="496C43A8" w14:textId="49FABA17" w:rsidR="0094085A" w:rsidRDefault="0094085A"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2024-2025</w:t>
            </w:r>
          </w:p>
          <w:p w14:paraId="20888F1A" w14:textId="618BC0B1" w:rsidR="000A7234" w:rsidRPr="000A7234" w:rsidRDefault="000A7234" w:rsidP="00364FAE">
            <w:pPr>
              <w:spacing w:after="0" w:line="240" w:lineRule="auto"/>
              <w:rPr>
                <w:rFonts w:ascii="Calibri" w:eastAsia="Times New Roman" w:hAnsi="Calibri" w:cs="Calibri"/>
                <w:color w:val="000000"/>
                <w:sz w:val="20"/>
                <w:szCs w:val="20"/>
                <w:lang w:eastAsia="it-IT"/>
              </w:rPr>
            </w:pPr>
            <w:r w:rsidRPr="000A7234">
              <w:rPr>
                <w:rFonts w:ascii="Calibri" w:eastAsia="Times New Roman" w:hAnsi="Calibri" w:cs="Calibri"/>
                <w:color w:val="000000"/>
                <w:sz w:val="20"/>
                <w:szCs w:val="20"/>
                <w:lang w:eastAsia="it-IT"/>
              </w:rPr>
              <w:t>2023-2024</w:t>
            </w:r>
          </w:p>
          <w:p w14:paraId="08689E60" w14:textId="292F8EDD" w:rsidR="000A7234" w:rsidRPr="000A7234" w:rsidRDefault="000A7234" w:rsidP="00364FAE">
            <w:pPr>
              <w:spacing w:after="0" w:line="240" w:lineRule="auto"/>
              <w:rPr>
                <w:rFonts w:ascii="Calibri" w:eastAsia="Times New Roman" w:hAnsi="Calibri" w:cs="Calibri"/>
                <w:color w:val="000000"/>
                <w:sz w:val="20"/>
                <w:szCs w:val="20"/>
                <w:lang w:eastAsia="it-IT"/>
              </w:rPr>
            </w:pPr>
            <w:r w:rsidRPr="000A7234">
              <w:rPr>
                <w:rFonts w:ascii="Calibri" w:eastAsia="Times New Roman" w:hAnsi="Calibri" w:cs="Calibri"/>
                <w:color w:val="000000"/>
                <w:sz w:val="20"/>
                <w:szCs w:val="20"/>
                <w:lang w:eastAsia="it-IT"/>
              </w:rPr>
              <w:t>2022-2023</w:t>
            </w:r>
          </w:p>
        </w:tc>
      </w:tr>
      <w:tr w:rsidR="000A7234" w:rsidRPr="00885C73" w14:paraId="34DBCEA0" w14:textId="77777777" w:rsidTr="00364FAE">
        <w:trPr>
          <w:trHeight w:val="20"/>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19968" w14:textId="77777777" w:rsidR="000A7234" w:rsidRPr="00D97C51" w:rsidRDefault="000A7234" w:rsidP="00364FAE">
            <w:pPr>
              <w:spacing w:after="0" w:line="240" w:lineRule="auto"/>
              <w:rPr>
                <w:rFonts w:ascii="Calibri" w:eastAsia="Times New Roman" w:hAnsi="Calibri" w:cs="Calibri"/>
                <w:color w:val="000000"/>
                <w:sz w:val="20"/>
                <w:szCs w:val="20"/>
                <w:lang w:eastAsia="it-IT"/>
              </w:rPr>
            </w:pPr>
            <w:r w:rsidRPr="00D97C51">
              <w:rPr>
                <w:rFonts w:ascii="Calibri" w:eastAsia="Times New Roman" w:hAnsi="Calibri" w:cs="Calibri"/>
                <w:color w:val="000000"/>
                <w:sz w:val="20"/>
                <w:szCs w:val="20"/>
                <w:lang w:eastAsia="it-IT"/>
              </w:rPr>
              <w:t>Applied Genomics</w:t>
            </w:r>
            <w:r>
              <w:rPr>
                <w:rFonts w:ascii="Calibri" w:eastAsia="Times New Roman" w:hAnsi="Calibri" w:cs="Calibri"/>
                <w:color w:val="000000"/>
                <w:sz w:val="20"/>
                <w:szCs w:val="20"/>
                <w:lang w:eastAsia="it-IT"/>
              </w:rPr>
              <w:t xml:space="preserve"> (4 CFU)</w:t>
            </w:r>
          </w:p>
        </w:tc>
        <w:tc>
          <w:tcPr>
            <w:tcW w:w="3894" w:type="dxa"/>
            <w:tcBorders>
              <w:top w:val="single" w:sz="4" w:space="0" w:color="auto"/>
              <w:left w:val="nil"/>
              <w:bottom w:val="single" w:sz="4" w:space="0" w:color="auto"/>
              <w:right w:val="single" w:sz="4" w:space="0" w:color="auto"/>
            </w:tcBorders>
            <w:shd w:val="clear" w:color="auto" w:fill="auto"/>
            <w:noWrap/>
            <w:vAlign w:val="center"/>
          </w:tcPr>
          <w:p w14:paraId="76B6D364" w14:textId="5291AE04" w:rsidR="000A7234" w:rsidRPr="00885C73" w:rsidRDefault="000A7234" w:rsidP="00364FAE">
            <w:pPr>
              <w:spacing w:after="0" w:line="240" w:lineRule="auto"/>
              <w:rPr>
                <w:rFonts w:ascii="Calibri" w:eastAsia="Times New Roman" w:hAnsi="Calibri" w:cs="Calibri"/>
                <w:color w:val="000000"/>
                <w:sz w:val="20"/>
                <w:szCs w:val="20"/>
                <w:lang w:val="en-US" w:eastAsia="it-IT"/>
              </w:rPr>
            </w:pPr>
            <w:r w:rsidRPr="00885C73">
              <w:rPr>
                <w:rFonts w:ascii="Calibri" w:eastAsia="Times New Roman" w:hAnsi="Calibri" w:cs="Calibri"/>
                <w:color w:val="000000"/>
                <w:sz w:val="20"/>
                <w:szCs w:val="20"/>
                <w:lang w:val="en-US" w:eastAsia="it-IT"/>
              </w:rPr>
              <w:t>LM in Biotechnology for F</w:t>
            </w:r>
            <w:r>
              <w:rPr>
                <w:rFonts w:ascii="Calibri" w:eastAsia="Times New Roman" w:hAnsi="Calibri" w:cs="Calibri"/>
                <w:color w:val="000000"/>
                <w:sz w:val="20"/>
                <w:szCs w:val="20"/>
                <w:lang w:val="en-US" w:eastAsia="it-IT"/>
              </w:rPr>
              <w:t>ood Science (BFS)</w:t>
            </w:r>
          </w:p>
        </w:tc>
        <w:tc>
          <w:tcPr>
            <w:tcW w:w="1209" w:type="dxa"/>
            <w:tcBorders>
              <w:top w:val="single" w:sz="4" w:space="0" w:color="auto"/>
              <w:left w:val="nil"/>
              <w:bottom w:val="single" w:sz="4" w:space="0" w:color="auto"/>
              <w:right w:val="single" w:sz="4" w:space="0" w:color="auto"/>
            </w:tcBorders>
            <w:shd w:val="clear" w:color="auto" w:fill="auto"/>
            <w:noWrap/>
            <w:vAlign w:val="center"/>
          </w:tcPr>
          <w:p w14:paraId="037265A3" w14:textId="77777777" w:rsidR="000A7234" w:rsidRDefault="000A7234" w:rsidP="00364FAE">
            <w:pPr>
              <w:spacing w:after="0" w:line="240" w:lineRule="auto"/>
              <w:rPr>
                <w:rFonts w:ascii="Calibri" w:eastAsia="Times New Roman" w:hAnsi="Calibri" w:cs="Calibri"/>
                <w:color w:val="000000"/>
                <w:sz w:val="20"/>
                <w:szCs w:val="20"/>
                <w:lang w:val="en-US" w:eastAsia="it-IT"/>
              </w:rPr>
            </w:pPr>
            <w:r>
              <w:rPr>
                <w:rFonts w:ascii="Calibri" w:eastAsia="Times New Roman" w:hAnsi="Calibri" w:cs="Calibri"/>
                <w:color w:val="000000"/>
                <w:sz w:val="20"/>
                <w:szCs w:val="20"/>
                <w:lang w:val="en-US" w:eastAsia="it-IT"/>
              </w:rPr>
              <w:t>2023-2024</w:t>
            </w:r>
          </w:p>
          <w:p w14:paraId="0E3EC079" w14:textId="01D27F83" w:rsidR="000A7234" w:rsidRDefault="000A7234" w:rsidP="00364FAE">
            <w:pPr>
              <w:spacing w:after="0" w:line="240" w:lineRule="auto"/>
              <w:rPr>
                <w:rFonts w:ascii="Calibri" w:eastAsia="Times New Roman" w:hAnsi="Calibri" w:cs="Calibri"/>
                <w:color w:val="000000"/>
                <w:sz w:val="20"/>
                <w:szCs w:val="20"/>
                <w:lang w:val="en-US" w:eastAsia="it-IT"/>
              </w:rPr>
            </w:pPr>
            <w:r>
              <w:rPr>
                <w:rFonts w:ascii="Calibri" w:eastAsia="Times New Roman" w:hAnsi="Calibri" w:cs="Calibri"/>
                <w:color w:val="000000"/>
                <w:sz w:val="20"/>
                <w:szCs w:val="20"/>
                <w:lang w:val="en-US" w:eastAsia="it-IT"/>
              </w:rPr>
              <w:t>2022-2023</w:t>
            </w:r>
          </w:p>
          <w:p w14:paraId="5ED88E66" w14:textId="288B9779" w:rsidR="000A7234" w:rsidRPr="00885C73" w:rsidRDefault="000A7234" w:rsidP="00364FAE">
            <w:pPr>
              <w:spacing w:after="0" w:line="240" w:lineRule="auto"/>
              <w:rPr>
                <w:rFonts w:ascii="Calibri" w:eastAsia="Times New Roman" w:hAnsi="Calibri" w:cs="Calibri"/>
                <w:color w:val="000000"/>
                <w:sz w:val="20"/>
                <w:szCs w:val="20"/>
                <w:lang w:val="en-US" w:eastAsia="it-IT"/>
              </w:rPr>
            </w:pPr>
            <w:r w:rsidRPr="00885C73">
              <w:rPr>
                <w:rFonts w:ascii="Calibri" w:eastAsia="Times New Roman" w:hAnsi="Calibri" w:cs="Calibri"/>
                <w:color w:val="000000"/>
                <w:sz w:val="20"/>
                <w:szCs w:val="20"/>
                <w:lang w:val="en-US" w:eastAsia="it-IT"/>
              </w:rPr>
              <w:t>2021-2022</w:t>
            </w:r>
          </w:p>
        </w:tc>
      </w:tr>
      <w:tr w:rsidR="000A7234" w:rsidRPr="00692BCE" w14:paraId="2BE7BE43" w14:textId="77777777" w:rsidTr="00364FAE">
        <w:trPr>
          <w:trHeight w:val="20"/>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6F92955B" w14:textId="77777777" w:rsidR="000A7234" w:rsidRPr="00692BCE" w:rsidRDefault="000A7234" w:rsidP="00364FAE">
            <w:pPr>
              <w:spacing w:after="0" w:line="240" w:lineRule="auto"/>
              <w:rPr>
                <w:rFonts w:ascii="Calibri" w:eastAsia="Times New Roman" w:hAnsi="Calibri" w:cs="Calibri"/>
                <w:color w:val="000000"/>
                <w:sz w:val="20"/>
                <w:szCs w:val="20"/>
                <w:lang w:eastAsia="it-IT"/>
              </w:rPr>
            </w:pPr>
            <w:r w:rsidRPr="00692BCE">
              <w:rPr>
                <w:rFonts w:ascii="Calibri" w:eastAsia="Times New Roman" w:hAnsi="Calibri" w:cs="Calibri"/>
                <w:color w:val="000000"/>
                <w:sz w:val="20"/>
                <w:szCs w:val="20"/>
                <w:lang w:eastAsia="it-IT"/>
              </w:rPr>
              <w:lastRenderedPageBreak/>
              <w:t xml:space="preserve">Tracciabilità degli alimenti di origine animale e vegetale </w:t>
            </w:r>
            <w:r w:rsidRPr="00AB00B7">
              <w:rPr>
                <w:rFonts w:ascii="Calibri" w:eastAsia="Times New Roman" w:hAnsi="Calibri" w:cs="Calibri"/>
                <w:color w:val="000000"/>
                <w:sz w:val="20"/>
                <w:szCs w:val="20"/>
                <w:lang w:eastAsia="it-IT"/>
              </w:rPr>
              <w:t xml:space="preserve">  </w:t>
            </w:r>
            <w:r>
              <w:rPr>
                <w:rFonts w:ascii="Calibri" w:eastAsia="Times New Roman" w:hAnsi="Calibri" w:cs="Calibri"/>
                <w:color w:val="000000"/>
                <w:sz w:val="20"/>
                <w:szCs w:val="20"/>
                <w:lang w:eastAsia="it-IT"/>
              </w:rPr>
              <w:t xml:space="preserve">          </w:t>
            </w:r>
            <w:r w:rsidRPr="00AB00B7">
              <w:rPr>
                <w:rFonts w:ascii="Calibri" w:eastAsia="Times New Roman" w:hAnsi="Calibri" w:cs="Calibri"/>
                <w:color w:val="000000"/>
                <w:sz w:val="20"/>
                <w:szCs w:val="20"/>
                <w:lang w:eastAsia="it-IT"/>
              </w:rPr>
              <w:t xml:space="preserve"> </w:t>
            </w:r>
            <w:r w:rsidRPr="00692BCE">
              <w:rPr>
                <w:rFonts w:ascii="Calibri" w:eastAsia="Times New Roman" w:hAnsi="Calibri" w:cs="Calibri"/>
                <w:color w:val="000000"/>
                <w:sz w:val="20"/>
                <w:szCs w:val="20"/>
                <w:lang w:eastAsia="it-IT"/>
              </w:rPr>
              <w:t>(6 CFU)</w:t>
            </w:r>
          </w:p>
        </w:tc>
        <w:tc>
          <w:tcPr>
            <w:tcW w:w="3894" w:type="dxa"/>
            <w:tcBorders>
              <w:top w:val="nil"/>
              <w:left w:val="nil"/>
              <w:bottom w:val="single" w:sz="4" w:space="0" w:color="auto"/>
              <w:right w:val="single" w:sz="4" w:space="0" w:color="auto"/>
            </w:tcBorders>
            <w:shd w:val="clear" w:color="auto" w:fill="auto"/>
            <w:noWrap/>
            <w:vAlign w:val="center"/>
            <w:hideMark/>
          </w:tcPr>
          <w:p w14:paraId="6578BDF7" w14:textId="01C67D39" w:rsidR="000A7234" w:rsidRPr="00692BCE" w:rsidRDefault="000A7234" w:rsidP="00364FAE">
            <w:pPr>
              <w:spacing w:after="0" w:line="240" w:lineRule="auto"/>
              <w:rPr>
                <w:rFonts w:ascii="Calibri" w:eastAsia="Times New Roman" w:hAnsi="Calibri" w:cs="Calibri"/>
                <w:color w:val="000000"/>
                <w:sz w:val="20"/>
                <w:szCs w:val="20"/>
                <w:lang w:eastAsia="it-IT"/>
              </w:rPr>
            </w:pPr>
            <w:r w:rsidRPr="00692BCE">
              <w:rPr>
                <w:rFonts w:ascii="Calibri" w:eastAsia="Times New Roman" w:hAnsi="Calibri" w:cs="Calibri"/>
                <w:color w:val="000000"/>
                <w:sz w:val="20"/>
                <w:szCs w:val="20"/>
                <w:lang w:eastAsia="it-IT"/>
              </w:rPr>
              <w:t>LM in Biotecnologie per l'Alimentazione</w:t>
            </w:r>
            <w:r>
              <w:rPr>
                <w:rFonts w:ascii="Calibri" w:eastAsia="Times New Roman" w:hAnsi="Calibri" w:cs="Calibri"/>
                <w:color w:val="000000"/>
                <w:sz w:val="20"/>
                <w:szCs w:val="20"/>
                <w:lang w:eastAsia="it-IT"/>
              </w:rPr>
              <w:t xml:space="preserve"> (BAL)</w:t>
            </w:r>
          </w:p>
        </w:tc>
        <w:tc>
          <w:tcPr>
            <w:tcW w:w="1209" w:type="dxa"/>
            <w:tcBorders>
              <w:top w:val="nil"/>
              <w:left w:val="nil"/>
              <w:bottom w:val="single" w:sz="4" w:space="0" w:color="auto"/>
              <w:right w:val="single" w:sz="4" w:space="0" w:color="auto"/>
            </w:tcBorders>
            <w:shd w:val="clear" w:color="auto" w:fill="auto"/>
            <w:vAlign w:val="center"/>
            <w:hideMark/>
          </w:tcPr>
          <w:p w14:paraId="641C9AF3" w14:textId="77777777" w:rsidR="000A7234"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2021-2022</w:t>
            </w:r>
          </w:p>
          <w:p w14:paraId="38713D89" w14:textId="77777777" w:rsidR="000A7234"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2020-2021</w:t>
            </w:r>
          </w:p>
          <w:p w14:paraId="6B5281C4" w14:textId="77777777" w:rsidR="000A7234"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2019-2020</w:t>
            </w:r>
          </w:p>
          <w:p w14:paraId="5749239A" w14:textId="77777777" w:rsidR="000A7234" w:rsidRPr="00692BCE" w:rsidRDefault="000A7234" w:rsidP="00364FAE">
            <w:pPr>
              <w:spacing w:after="0" w:line="240" w:lineRule="auto"/>
              <w:rPr>
                <w:rFonts w:ascii="Calibri" w:eastAsia="Times New Roman" w:hAnsi="Calibri" w:cs="Calibri"/>
                <w:color w:val="000000"/>
                <w:sz w:val="20"/>
                <w:szCs w:val="20"/>
                <w:lang w:eastAsia="it-IT"/>
              </w:rPr>
            </w:pPr>
            <w:r w:rsidRPr="00692BCE">
              <w:rPr>
                <w:rFonts w:ascii="Calibri" w:eastAsia="Times New Roman" w:hAnsi="Calibri" w:cs="Calibri"/>
                <w:color w:val="000000"/>
                <w:sz w:val="20"/>
                <w:szCs w:val="20"/>
                <w:lang w:eastAsia="it-IT"/>
              </w:rPr>
              <w:t xml:space="preserve">2018-2019 </w:t>
            </w:r>
            <w:r>
              <w:rPr>
                <w:rFonts w:ascii="Calibri" w:eastAsia="Times New Roman" w:hAnsi="Calibri" w:cs="Calibri"/>
                <w:color w:val="000000"/>
                <w:sz w:val="20"/>
                <w:szCs w:val="20"/>
                <w:lang w:eastAsia="it-IT"/>
              </w:rPr>
              <w:t xml:space="preserve">     </w:t>
            </w:r>
            <w:r w:rsidRPr="00692BCE">
              <w:rPr>
                <w:rFonts w:ascii="Calibri" w:eastAsia="Times New Roman" w:hAnsi="Calibri" w:cs="Calibri"/>
                <w:color w:val="000000"/>
                <w:sz w:val="20"/>
                <w:szCs w:val="20"/>
                <w:lang w:eastAsia="it-IT"/>
              </w:rPr>
              <w:t>2017-2018</w:t>
            </w:r>
          </w:p>
        </w:tc>
      </w:tr>
      <w:tr w:rsidR="000A7234" w:rsidRPr="00692BCE" w14:paraId="3F88652B" w14:textId="77777777" w:rsidTr="00364FAE">
        <w:trPr>
          <w:trHeight w:val="20"/>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747AD8B8" w14:textId="0B340B43" w:rsidR="000A7234" w:rsidRPr="00692BCE"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 xml:space="preserve">Elementi di Genetica </w:t>
            </w:r>
            <w:r w:rsidRPr="00692BCE">
              <w:rPr>
                <w:rFonts w:ascii="Calibri" w:eastAsia="Times New Roman" w:hAnsi="Calibri" w:cs="Calibri"/>
                <w:color w:val="000000"/>
                <w:sz w:val="20"/>
                <w:szCs w:val="20"/>
                <w:lang w:eastAsia="it-IT"/>
              </w:rPr>
              <w:t>(</w:t>
            </w:r>
            <w:r>
              <w:rPr>
                <w:rFonts w:ascii="Calibri" w:eastAsia="Times New Roman" w:hAnsi="Calibri" w:cs="Calibri"/>
                <w:color w:val="000000"/>
                <w:sz w:val="20"/>
                <w:szCs w:val="20"/>
                <w:lang w:eastAsia="it-IT"/>
              </w:rPr>
              <w:t>6 CFU)</w:t>
            </w:r>
            <w:r w:rsidRPr="00692BCE">
              <w:rPr>
                <w:rFonts w:ascii="Calibri" w:eastAsia="Times New Roman" w:hAnsi="Calibri" w:cs="Calibri"/>
                <w:color w:val="000000"/>
                <w:sz w:val="20"/>
                <w:szCs w:val="20"/>
                <w:lang w:eastAsia="it-IT"/>
              </w:rPr>
              <w:t xml:space="preserve">                                                                       </w:t>
            </w:r>
            <w:r>
              <w:rPr>
                <w:rFonts w:ascii="Calibri" w:eastAsia="Times New Roman" w:hAnsi="Calibri" w:cs="Calibri"/>
                <w:color w:val="000000"/>
                <w:sz w:val="20"/>
                <w:szCs w:val="20"/>
                <w:lang w:eastAsia="it-IT"/>
              </w:rPr>
              <w:t xml:space="preserve">   </w:t>
            </w:r>
            <w:r w:rsidRPr="00692BCE">
              <w:rPr>
                <w:rFonts w:ascii="Calibri" w:eastAsia="Times New Roman" w:hAnsi="Calibri" w:cs="Calibri"/>
                <w:color w:val="000000"/>
                <w:sz w:val="20"/>
                <w:szCs w:val="20"/>
                <w:lang w:eastAsia="it-IT"/>
              </w:rPr>
              <w:t xml:space="preserve">   </w:t>
            </w:r>
          </w:p>
        </w:tc>
        <w:tc>
          <w:tcPr>
            <w:tcW w:w="3894" w:type="dxa"/>
            <w:tcBorders>
              <w:top w:val="nil"/>
              <w:left w:val="nil"/>
              <w:bottom w:val="single" w:sz="4" w:space="0" w:color="auto"/>
              <w:right w:val="single" w:sz="4" w:space="0" w:color="auto"/>
            </w:tcBorders>
            <w:shd w:val="clear" w:color="auto" w:fill="auto"/>
            <w:noWrap/>
            <w:vAlign w:val="center"/>
            <w:hideMark/>
          </w:tcPr>
          <w:p w14:paraId="27D8F684" w14:textId="77777777" w:rsidR="000A7234" w:rsidRPr="00692BCE"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 xml:space="preserve">Laurea Professionalizzante in </w:t>
            </w:r>
            <w:r w:rsidRPr="001862CB">
              <w:rPr>
                <w:rFonts w:ascii="Calibri" w:eastAsia="Times New Roman" w:hAnsi="Calibri" w:cs="Calibri"/>
                <w:color w:val="000000"/>
                <w:sz w:val="20"/>
                <w:szCs w:val="20"/>
                <w:lang w:eastAsia="it-IT"/>
              </w:rPr>
              <w:t>Tecnica e Gestione delle</w:t>
            </w:r>
            <w:r>
              <w:rPr>
                <w:rFonts w:ascii="Calibri" w:eastAsia="Times New Roman" w:hAnsi="Calibri" w:cs="Calibri"/>
                <w:color w:val="000000"/>
                <w:sz w:val="20"/>
                <w:szCs w:val="20"/>
                <w:lang w:eastAsia="it-IT"/>
              </w:rPr>
              <w:t xml:space="preserve"> Produzioni Biologiche Vegetali</w:t>
            </w:r>
          </w:p>
        </w:tc>
        <w:tc>
          <w:tcPr>
            <w:tcW w:w="1209" w:type="dxa"/>
            <w:tcBorders>
              <w:top w:val="nil"/>
              <w:left w:val="nil"/>
              <w:bottom w:val="single" w:sz="4" w:space="0" w:color="auto"/>
              <w:right w:val="single" w:sz="4" w:space="0" w:color="auto"/>
            </w:tcBorders>
            <w:shd w:val="clear" w:color="auto" w:fill="auto"/>
            <w:noWrap/>
            <w:vAlign w:val="center"/>
            <w:hideMark/>
          </w:tcPr>
          <w:p w14:paraId="4976008B" w14:textId="77777777" w:rsidR="000A7234"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2020-2021</w:t>
            </w:r>
          </w:p>
          <w:p w14:paraId="4EFF9F20" w14:textId="77777777" w:rsidR="000A7234" w:rsidRPr="00692BCE"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2019-2020</w:t>
            </w:r>
          </w:p>
        </w:tc>
      </w:tr>
      <w:tr w:rsidR="000A7234" w:rsidRPr="00692BCE" w14:paraId="2F77547D" w14:textId="77777777" w:rsidTr="00364FAE">
        <w:trPr>
          <w:trHeight w:val="20"/>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6E9DF497" w14:textId="7A6C4AD1" w:rsidR="000A7234" w:rsidRPr="00692BCE" w:rsidRDefault="000A7234" w:rsidP="00364FAE">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Principi di Genetica agraria e Biologia Molecolare</w:t>
            </w:r>
            <w:r w:rsidRPr="00692BCE">
              <w:rPr>
                <w:rFonts w:ascii="Calibri" w:eastAsia="Times New Roman" w:hAnsi="Calibri" w:cs="Calibri"/>
                <w:color w:val="000000"/>
                <w:sz w:val="20"/>
                <w:szCs w:val="20"/>
                <w:lang w:eastAsia="it-IT"/>
              </w:rPr>
              <w:t xml:space="preserve"> </w:t>
            </w:r>
            <w:r>
              <w:rPr>
                <w:rFonts w:ascii="Calibri" w:eastAsia="Times New Roman" w:hAnsi="Calibri" w:cs="Calibri"/>
                <w:color w:val="000000"/>
                <w:sz w:val="20"/>
                <w:szCs w:val="20"/>
                <w:lang w:eastAsia="it-IT"/>
              </w:rPr>
              <w:t>(4 CFU)</w:t>
            </w:r>
            <w:r w:rsidRPr="00692BCE">
              <w:rPr>
                <w:rFonts w:ascii="Calibri" w:eastAsia="Times New Roman" w:hAnsi="Calibri" w:cs="Calibri"/>
                <w:color w:val="000000"/>
                <w:sz w:val="20"/>
                <w:szCs w:val="20"/>
                <w:lang w:eastAsia="it-IT"/>
              </w:rPr>
              <w:t xml:space="preserve">                                                </w:t>
            </w:r>
            <w:r>
              <w:rPr>
                <w:rFonts w:ascii="Calibri" w:eastAsia="Times New Roman" w:hAnsi="Calibri" w:cs="Calibri"/>
                <w:color w:val="000000"/>
                <w:sz w:val="20"/>
                <w:szCs w:val="20"/>
                <w:lang w:eastAsia="it-IT"/>
              </w:rPr>
              <w:t xml:space="preserve">    </w:t>
            </w:r>
          </w:p>
        </w:tc>
        <w:tc>
          <w:tcPr>
            <w:tcW w:w="3894" w:type="dxa"/>
            <w:tcBorders>
              <w:top w:val="nil"/>
              <w:left w:val="nil"/>
              <w:bottom w:val="single" w:sz="4" w:space="0" w:color="auto"/>
              <w:right w:val="single" w:sz="4" w:space="0" w:color="auto"/>
            </w:tcBorders>
            <w:shd w:val="clear" w:color="auto" w:fill="auto"/>
            <w:noWrap/>
            <w:vAlign w:val="center"/>
            <w:hideMark/>
          </w:tcPr>
          <w:p w14:paraId="3CBD3A1E" w14:textId="77777777" w:rsidR="000A7234" w:rsidRPr="00692BCE" w:rsidRDefault="000A7234" w:rsidP="00364FAE">
            <w:pPr>
              <w:spacing w:after="0" w:line="240" w:lineRule="auto"/>
              <w:rPr>
                <w:rFonts w:ascii="Calibri" w:eastAsia="Times New Roman" w:hAnsi="Calibri" w:cs="Calibri"/>
                <w:color w:val="000000"/>
                <w:sz w:val="20"/>
                <w:szCs w:val="20"/>
                <w:lang w:eastAsia="it-IT"/>
              </w:rPr>
            </w:pPr>
            <w:r w:rsidRPr="00692BCE">
              <w:rPr>
                <w:rFonts w:ascii="Calibri" w:eastAsia="Times New Roman" w:hAnsi="Calibri" w:cs="Calibri"/>
                <w:color w:val="000000"/>
                <w:sz w:val="20"/>
                <w:szCs w:val="20"/>
                <w:lang w:eastAsia="it-IT"/>
              </w:rPr>
              <w:t>LM in Biotecnologie per l'Alimentazione</w:t>
            </w:r>
          </w:p>
        </w:tc>
        <w:tc>
          <w:tcPr>
            <w:tcW w:w="1209" w:type="dxa"/>
            <w:tcBorders>
              <w:top w:val="nil"/>
              <w:left w:val="nil"/>
              <w:bottom w:val="single" w:sz="4" w:space="0" w:color="auto"/>
              <w:right w:val="single" w:sz="4" w:space="0" w:color="auto"/>
            </w:tcBorders>
            <w:shd w:val="clear" w:color="auto" w:fill="auto"/>
            <w:noWrap/>
            <w:vAlign w:val="center"/>
            <w:hideMark/>
          </w:tcPr>
          <w:p w14:paraId="426B7514" w14:textId="77777777" w:rsidR="000A7234" w:rsidRPr="00692BCE" w:rsidRDefault="000A7234" w:rsidP="00364FAE">
            <w:pPr>
              <w:spacing w:after="0" w:line="240" w:lineRule="auto"/>
              <w:rPr>
                <w:rFonts w:ascii="Calibri" w:eastAsia="Times New Roman" w:hAnsi="Calibri" w:cs="Calibri"/>
                <w:color w:val="000000"/>
                <w:sz w:val="20"/>
                <w:szCs w:val="20"/>
                <w:lang w:eastAsia="it-IT"/>
              </w:rPr>
            </w:pPr>
            <w:r w:rsidRPr="00692BCE">
              <w:rPr>
                <w:rFonts w:ascii="Calibri" w:eastAsia="Times New Roman" w:hAnsi="Calibri" w:cs="Calibri"/>
                <w:color w:val="000000"/>
                <w:sz w:val="20"/>
                <w:szCs w:val="20"/>
                <w:lang w:eastAsia="it-IT"/>
              </w:rPr>
              <w:t>2016-2017</w:t>
            </w:r>
          </w:p>
        </w:tc>
      </w:tr>
    </w:tbl>
    <w:p w14:paraId="0FF0F92F" w14:textId="77777777" w:rsidR="003F50D2" w:rsidRDefault="003F50D2" w:rsidP="003F50D2">
      <w:pPr>
        <w:pStyle w:val="Testonormale"/>
        <w:ind w:right="-342"/>
        <w:rPr>
          <w:rFonts w:ascii="Times New Roman" w:hAnsi="Times New Roman" w:cs="Times New Roman"/>
          <w:sz w:val="24"/>
          <w:szCs w:val="24"/>
        </w:rPr>
      </w:pPr>
    </w:p>
    <w:p w14:paraId="74279982" w14:textId="2E38F6A8" w:rsidR="00F805FF" w:rsidRDefault="00F805FF" w:rsidP="003F50D2">
      <w:pPr>
        <w:pStyle w:val="Testonormale"/>
        <w:pBdr>
          <w:bottom w:val="single" w:sz="4" w:space="1" w:color="auto"/>
        </w:pBdr>
        <w:ind w:right="-342"/>
        <w:rPr>
          <w:rFonts w:asciiTheme="minorHAnsi" w:hAnsiTheme="minorHAnsi" w:cstheme="minorHAnsi"/>
          <w:b/>
          <w:i/>
          <w:sz w:val="22"/>
          <w:szCs w:val="22"/>
        </w:rPr>
      </w:pPr>
    </w:p>
    <w:p w14:paraId="5A5B4A32" w14:textId="7B3A3EB8" w:rsidR="00F805FF" w:rsidRDefault="00F805FF" w:rsidP="003F50D2">
      <w:pPr>
        <w:pStyle w:val="Testonormale"/>
        <w:pBdr>
          <w:bottom w:val="single" w:sz="4" w:space="1" w:color="auto"/>
        </w:pBdr>
        <w:ind w:right="-342"/>
        <w:rPr>
          <w:rFonts w:asciiTheme="minorHAnsi" w:hAnsiTheme="minorHAnsi" w:cstheme="minorHAnsi"/>
          <w:b/>
          <w:i/>
          <w:sz w:val="22"/>
          <w:szCs w:val="22"/>
        </w:rPr>
      </w:pPr>
    </w:p>
    <w:p w14:paraId="2A943546" w14:textId="4E6C10C3" w:rsidR="003F50D2" w:rsidRPr="0091538D" w:rsidRDefault="003F50D2" w:rsidP="003F50D2">
      <w:pPr>
        <w:pStyle w:val="Testonormale"/>
        <w:pBdr>
          <w:bottom w:val="single" w:sz="4" w:space="1" w:color="auto"/>
        </w:pBdr>
        <w:ind w:right="-342"/>
        <w:rPr>
          <w:rFonts w:asciiTheme="minorHAnsi" w:hAnsiTheme="minorHAnsi" w:cstheme="minorHAnsi"/>
          <w:sz w:val="22"/>
          <w:szCs w:val="22"/>
        </w:rPr>
      </w:pPr>
      <w:r w:rsidRPr="0091538D">
        <w:rPr>
          <w:rFonts w:asciiTheme="minorHAnsi" w:hAnsiTheme="minorHAnsi" w:cstheme="minorHAnsi"/>
          <w:b/>
          <w:i/>
          <w:sz w:val="22"/>
          <w:szCs w:val="22"/>
        </w:rPr>
        <w:t>ATTIVITA’ DIDATTICA DI SUPPORTO</w:t>
      </w:r>
    </w:p>
    <w:p w14:paraId="12CC96EC" w14:textId="77777777" w:rsidR="003F50D2" w:rsidRPr="0091538D" w:rsidRDefault="003F50D2" w:rsidP="003F50D2">
      <w:pPr>
        <w:pStyle w:val="Testonormale"/>
        <w:ind w:right="-342"/>
        <w:rPr>
          <w:rFonts w:asciiTheme="minorHAnsi" w:hAnsiTheme="minorHAnsi" w:cstheme="minorHAnsi"/>
          <w:sz w:val="22"/>
          <w:szCs w:val="22"/>
        </w:rPr>
      </w:pPr>
    </w:p>
    <w:tbl>
      <w:tblPr>
        <w:tblW w:w="9938" w:type="dxa"/>
        <w:tblInd w:w="55" w:type="dxa"/>
        <w:tblCellMar>
          <w:left w:w="70" w:type="dxa"/>
          <w:right w:w="70" w:type="dxa"/>
        </w:tblCellMar>
        <w:tblLook w:val="04A0" w:firstRow="1" w:lastRow="0" w:firstColumn="1" w:lastColumn="0" w:noHBand="0" w:noVBand="1"/>
      </w:tblPr>
      <w:tblGrid>
        <w:gridCol w:w="4820"/>
        <w:gridCol w:w="3900"/>
        <w:gridCol w:w="1218"/>
      </w:tblGrid>
      <w:tr w:rsidR="003F50D2" w:rsidRPr="00A456B8" w14:paraId="76713D63" w14:textId="77777777" w:rsidTr="006B1E53">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6A311" w14:textId="77777777" w:rsidR="003F50D2" w:rsidRPr="00A456B8" w:rsidRDefault="003F50D2" w:rsidP="006B1E53">
            <w:pPr>
              <w:spacing w:after="0" w:line="240" w:lineRule="auto"/>
              <w:rPr>
                <w:rFonts w:ascii="Calibri" w:eastAsia="Times New Roman" w:hAnsi="Calibri" w:cs="Calibri"/>
                <w:b/>
                <w:bCs/>
                <w:color w:val="000000"/>
                <w:sz w:val="20"/>
                <w:szCs w:val="20"/>
                <w:lang w:eastAsia="it-IT"/>
              </w:rPr>
            </w:pPr>
            <w:r w:rsidRPr="00A456B8">
              <w:rPr>
                <w:rFonts w:ascii="Calibri" w:eastAsia="Times New Roman" w:hAnsi="Calibri" w:cs="Calibri"/>
                <w:b/>
                <w:bCs/>
                <w:color w:val="000000"/>
                <w:sz w:val="20"/>
                <w:szCs w:val="20"/>
                <w:lang w:eastAsia="it-IT"/>
              </w:rPr>
              <w:t>Disciplina (CFU)</w:t>
            </w:r>
          </w:p>
        </w:tc>
        <w:tc>
          <w:tcPr>
            <w:tcW w:w="3900" w:type="dxa"/>
            <w:tcBorders>
              <w:top w:val="single" w:sz="4" w:space="0" w:color="auto"/>
              <w:left w:val="nil"/>
              <w:bottom w:val="single" w:sz="4" w:space="0" w:color="auto"/>
              <w:right w:val="single" w:sz="4" w:space="0" w:color="auto"/>
            </w:tcBorders>
            <w:shd w:val="clear" w:color="auto" w:fill="auto"/>
            <w:noWrap/>
            <w:vAlign w:val="center"/>
            <w:hideMark/>
          </w:tcPr>
          <w:p w14:paraId="586A9A04" w14:textId="77777777" w:rsidR="003F50D2" w:rsidRPr="00A456B8" w:rsidRDefault="003F50D2" w:rsidP="006B1E53">
            <w:pPr>
              <w:spacing w:after="0" w:line="240" w:lineRule="auto"/>
              <w:rPr>
                <w:rFonts w:ascii="Calibri" w:eastAsia="Times New Roman" w:hAnsi="Calibri" w:cs="Calibri"/>
                <w:b/>
                <w:bCs/>
                <w:color w:val="000000"/>
                <w:sz w:val="20"/>
                <w:szCs w:val="20"/>
                <w:lang w:eastAsia="it-IT"/>
              </w:rPr>
            </w:pPr>
            <w:r w:rsidRPr="00A456B8">
              <w:rPr>
                <w:rFonts w:ascii="Calibri" w:eastAsia="Times New Roman" w:hAnsi="Calibri" w:cs="Calibri"/>
                <w:b/>
                <w:bCs/>
                <w:color w:val="000000"/>
                <w:sz w:val="20"/>
                <w:szCs w:val="20"/>
                <w:lang w:eastAsia="it-IT"/>
              </w:rPr>
              <w:t>Corso di Laurea</w:t>
            </w:r>
          </w:p>
        </w:tc>
        <w:tc>
          <w:tcPr>
            <w:tcW w:w="1218" w:type="dxa"/>
            <w:tcBorders>
              <w:top w:val="single" w:sz="4" w:space="0" w:color="auto"/>
              <w:left w:val="nil"/>
              <w:bottom w:val="single" w:sz="4" w:space="0" w:color="auto"/>
              <w:right w:val="single" w:sz="4" w:space="0" w:color="auto"/>
            </w:tcBorders>
            <w:shd w:val="clear" w:color="auto" w:fill="auto"/>
            <w:noWrap/>
            <w:vAlign w:val="center"/>
            <w:hideMark/>
          </w:tcPr>
          <w:p w14:paraId="0CA3794D" w14:textId="77777777" w:rsidR="003F50D2" w:rsidRPr="00A456B8" w:rsidRDefault="003F50D2" w:rsidP="006B1E53">
            <w:pPr>
              <w:spacing w:after="0" w:line="240" w:lineRule="auto"/>
              <w:rPr>
                <w:rFonts w:ascii="Calibri" w:eastAsia="Times New Roman" w:hAnsi="Calibri" w:cs="Calibri"/>
                <w:b/>
                <w:bCs/>
                <w:color w:val="000000"/>
                <w:sz w:val="20"/>
                <w:szCs w:val="20"/>
                <w:lang w:eastAsia="it-IT"/>
              </w:rPr>
            </w:pPr>
            <w:r w:rsidRPr="00A456B8">
              <w:rPr>
                <w:rFonts w:ascii="Calibri" w:eastAsia="Times New Roman" w:hAnsi="Calibri" w:cs="Calibri"/>
                <w:b/>
                <w:bCs/>
                <w:color w:val="000000"/>
                <w:sz w:val="20"/>
                <w:szCs w:val="20"/>
                <w:lang w:eastAsia="it-IT"/>
              </w:rPr>
              <w:t xml:space="preserve">A.A. </w:t>
            </w:r>
          </w:p>
        </w:tc>
      </w:tr>
      <w:tr w:rsidR="003F50D2" w:rsidRPr="00A456B8" w14:paraId="75A87753" w14:textId="77777777" w:rsidTr="006B1E53">
        <w:trPr>
          <w:trHeight w:val="20"/>
        </w:trPr>
        <w:tc>
          <w:tcPr>
            <w:tcW w:w="4820" w:type="dxa"/>
            <w:vMerge w:val="restart"/>
            <w:tcBorders>
              <w:top w:val="nil"/>
              <w:left w:val="single" w:sz="4" w:space="0" w:color="auto"/>
              <w:bottom w:val="single" w:sz="4" w:space="0" w:color="auto"/>
              <w:right w:val="single" w:sz="4" w:space="0" w:color="auto"/>
            </w:tcBorders>
            <w:shd w:val="clear" w:color="auto" w:fill="auto"/>
            <w:vAlign w:val="center"/>
            <w:hideMark/>
          </w:tcPr>
          <w:p w14:paraId="714CE491"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Genetica F</w:t>
            </w:r>
            <w:r w:rsidRPr="00A456B8">
              <w:rPr>
                <w:rFonts w:ascii="Calibri" w:eastAsia="Times New Roman" w:hAnsi="Calibri" w:cs="Calibri"/>
                <w:color w:val="000000"/>
                <w:sz w:val="20"/>
                <w:szCs w:val="20"/>
                <w:lang w:eastAsia="it-IT"/>
              </w:rPr>
              <w:t xml:space="preserve">orestale </w:t>
            </w:r>
          </w:p>
        </w:tc>
        <w:tc>
          <w:tcPr>
            <w:tcW w:w="3900" w:type="dxa"/>
            <w:vMerge w:val="restart"/>
            <w:tcBorders>
              <w:top w:val="nil"/>
              <w:left w:val="single" w:sz="4" w:space="0" w:color="auto"/>
              <w:bottom w:val="single" w:sz="4" w:space="0" w:color="000000"/>
              <w:right w:val="nil"/>
            </w:tcBorders>
            <w:shd w:val="clear" w:color="auto" w:fill="auto"/>
            <w:vAlign w:val="center"/>
            <w:hideMark/>
          </w:tcPr>
          <w:p w14:paraId="2DE97434"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Laurea</w:t>
            </w:r>
            <w:r>
              <w:rPr>
                <w:rFonts w:ascii="Calibri" w:eastAsia="Times New Roman" w:hAnsi="Calibri" w:cs="Calibri"/>
                <w:color w:val="000000"/>
                <w:sz w:val="20"/>
                <w:szCs w:val="20"/>
                <w:lang w:eastAsia="it-IT"/>
              </w:rPr>
              <w:t xml:space="preserve"> triennale</w:t>
            </w:r>
            <w:r w:rsidRPr="00A456B8">
              <w:rPr>
                <w:rFonts w:ascii="Calibri" w:eastAsia="Times New Roman" w:hAnsi="Calibri" w:cs="Calibri"/>
                <w:color w:val="000000"/>
                <w:sz w:val="20"/>
                <w:szCs w:val="20"/>
                <w:lang w:eastAsia="it-IT"/>
              </w:rPr>
              <w:t xml:space="preserve"> </w:t>
            </w:r>
            <w:r>
              <w:rPr>
                <w:rFonts w:ascii="Calibri" w:eastAsia="Times New Roman" w:hAnsi="Calibri" w:cs="Calibri"/>
                <w:color w:val="000000"/>
                <w:sz w:val="20"/>
                <w:szCs w:val="20"/>
                <w:lang w:eastAsia="it-IT"/>
              </w:rPr>
              <w:t>in Tecnologie Forestali e Ambientali</w:t>
            </w:r>
          </w:p>
        </w:tc>
        <w:tc>
          <w:tcPr>
            <w:tcW w:w="1218" w:type="dxa"/>
            <w:tcBorders>
              <w:top w:val="nil"/>
              <w:left w:val="single" w:sz="4" w:space="0" w:color="auto"/>
              <w:bottom w:val="nil"/>
              <w:right w:val="single" w:sz="4" w:space="0" w:color="auto"/>
            </w:tcBorders>
            <w:shd w:val="clear" w:color="auto" w:fill="auto"/>
            <w:vAlign w:val="center"/>
            <w:hideMark/>
          </w:tcPr>
          <w:p w14:paraId="701BCD86"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2015-2016</w:t>
            </w:r>
          </w:p>
        </w:tc>
      </w:tr>
      <w:tr w:rsidR="003F50D2" w:rsidRPr="00A456B8" w14:paraId="0707E270" w14:textId="77777777" w:rsidTr="006B1E53">
        <w:trPr>
          <w:trHeight w:val="20"/>
        </w:trPr>
        <w:tc>
          <w:tcPr>
            <w:tcW w:w="4820" w:type="dxa"/>
            <w:vMerge/>
            <w:tcBorders>
              <w:top w:val="nil"/>
              <w:left w:val="single" w:sz="4" w:space="0" w:color="auto"/>
              <w:bottom w:val="single" w:sz="4" w:space="0" w:color="auto"/>
              <w:right w:val="single" w:sz="4" w:space="0" w:color="auto"/>
            </w:tcBorders>
            <w:vAlign w:val="center"/>
            <w:hideMark/>
          </w:tcPr>
          <w:p w14:paraId="5AF6AFD9"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3900" w:type="dxa"/>
            <w:vMerge/>
            <w:tcBorders>
              <w:top w:val="nil"/>
              <w:left w:val="single" w:sz="4" w:space="0" w:color="auto"/>
              <w:bottom w:val="single" w:sz="4" w:space="0" w:color="000000"/>
              <w:right w:val="nil"/>
            </w:tcBorders>
            <w:vAlign w:val="center"/>
            <w:hideMark/>
          </w:tcPr>
          <w:p w14:paraId="44C50C0C"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1218" w:type="dxa"/>
            <w:tcBorders>
              <w:top w:val="nil"/>
              <w:left w:val="single" w:sz="4" w:space="0" w:color="auto"/>
              <w:bottom w:val="nil"/>
              <w:right w:val="single" w:sz="4" w:space="0" w:color="auto"/>
            </w:tcBorders>
            <w:shd w:val="clear" w:color="auto" w:fill="auto"/>
            <w:vAlign w:val="center"/>
            <w:hideMark/>
          </w:tcPr>
          <w:p w14:paraId="566BF7A2"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2014-2015</w:t>
            </w:r>
          </w:p>
        </w:tc>
      </w:tr>
      <w:tr w:rsidR="003F50D2" w:rsidRPr="00A456B8" w14:paraId="424E9869" w14:textId="77777777" w:rsidTr="006B1E53">
        <w:trPr>
          <w:trHeight w:val="20"/>
        </w:trPr>
        <w:tc>
          <w:tcPr>
            <w:tcW w:w="4820" w:type="dxa"/>
            <w:vMerge/>
            <w:tcBorders>
              <w:top w:val="nil"/>
              <w:left w:val="single" w:sz="4" w:space="0" w:color="auto"/>
              <w:bottom w:val="single" w:sz="4" w:space="0" w:color="auto"/>
              <w:right w:val="single" w:sz="4" w:space="0" w:color="auto"/>
            </w:tcBorders>
            <w:vAlign w:val="center"/>
            <w:hideMark/>
          </w:tcPr>
          <w:p w14:paraId="54869B55"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3900" w:type="dxa"/>
            <w:vMerge/>
            <w:tcBorders>
              <w:top w:val="nil"/>
              <w:left w:val="single" w:sz="4" w:space="0" w:color="auto"/>
              <w:bottom w:val="single" w:sz="4" w:space="0" w:color="000000"/>
              <w:right w:val="nil"/>
            </w:tcBorders>
            <w:vAlign w:val="center"/>
            <w:hideMark/>
          </w:tcPr>
          <w:p w14:paraId="4B01F201"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1218" w:type="dxa"/>
            <w:tcBorders>
              <w:top w:val="nil"/>
              <w:left w:val="single" w:sz="4" w:space="0" w:color="auto"/>
              <w:bottom w:val="nil"/>
              <w:right w:val="single" w:sz="4" w:space="0" w:color="auto"/>
            </w:tcBorders>
            <w:shd w:val="clear" w:color="auto" w:fill="auto"/>
            <w:vAlign w:val="center"/>
            <w:hideMark/>
          </w:tcPr>
          <w:p w14:paraId="24AE004F"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2013-2014</w:t>
            </w:r>
          </w:p>
        </w:tc>
      </w:tr>
      <w:tr w:rsidR="003F50D2" w:rsidRPr="00A456B8" w14:paraId="5B8B108B" w14:textId="77777777" w:rsidTr="006B1E53">
        <w:trPr>
          <w:trHeight w:val="20"/>
        </w:trPr>
        <w:tc>
          <w:tcPr>
            <w:tcW w:w="4820" w:type="dxa"/>
            <w:vMerge/>
            <w:tcBorders>
              <w:top w:val="nil"/>
              <w:left w:val="single" w:sz="4" w:space="0" w:color="auto"/>
              <w:bottom w:val="single" w:sz="4" w:space="0" w:color="auto"/>
              <w:right w:val="single" w:sz="4" w:space="0" w:color="auto"/>
            </w:tcBorders>
            <w:vAlign w:val="center"/>
            <w:hideMark/>
          </w:tcPr>
          <w:p w14:paraId="5C39D972"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3900" w:type="dxa"/>
            <w:vMerge/>
            <w:tcBorders>
              <w:top w:val="nil"/>
              <w:left w:val="single" w:sz="4" w:space="0" w:color="auto"/>
              <w:bottom w:val="single" w:sz="4" w:space="0" w:color="000000"/>
              <w:right w:val="nil"/>
            </w:tcBorders>
            <w:vAlign w:val="center"/>
            <w:hideMark/>
          </w:tcPr>
          <w:p w14:paraId="3257DA6F"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1218" w:type="dxa"/>
            <w:tcBorders>
              <w:top w:val="nil"/>
              <w:left w:val="single" w:sz="4" w:space="0" w:color="auto"/>
              <w:bottom w:val="nil"/>
              <w:right w:val="single" w:sz="4" w:space="0" w:color="auto"/>
            </w:tcBorders>
            <w:shd w:val="clear" w:color="auto" w:fill="auto"/>
            <w:vAlign w:val="center"/>
            <w:hideMark/>
          </w:tcPr>
          <w:p w14:paraId="6F639D01"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2012-2013</w:t>
            </w:r>
          </w:p>
        </w:tc>
      </w:tr>
      <w:tr w:rsidR="003F50D2" w:rsidRPr="00A456B8" w14:paraId="7AE98C20" w14:textId="77777777" w:rsidTr="006B1E53">
        <w:trPr>
          <w:trHeight w:val="20"/>
        </w:trPr>
        <w:tc>
          <w:tcPr>
            <w:tcW w:w="4820" w:type="dxa"/>
            <w:vMerge/>
            <w:tcBorders>
              <w:top w:val="nil"/>
              <w:left w:val="single" w:sz="4" w:space="0" w:color="auto"/>
              <w:bottom w:val="single" w:sz="4" w:space="0" w:color="auto"/>
              <w:right w:val="single" w:sz="4" w:space="0" w:color="auto"/>
            </w:tcBorders>
            <w:vAlign w:val="center"/>
            <w:hideMark/>
          </w:tcPr>
          <w:p w14:paraId="010694F8"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3900" w:type="dxa"/>
            <w:vMerge/>
            <w:tcBorders>
              <w:top w:val="nil"/>
              <w:left w:val="single" w:sz="4" w:space="0" w:color="auto"/>
              <w:bottom w:val="single" w:sz="4" w:space="0" w:color="000000"/>
              <w:right w:val="nil"/>
            </w:tcBorders>
            <w:vAlign w:val="center"/>
            <w:hideMark/>
          </w:tcPr>
          <w:p w14:paraId="748D93DB"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766E2760"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r>
      <w:tr w:rsidR="003F50D2" w:rsidRPr="00A456B8" w14:paraId="62EB1378" w14:textId="77777777" w:rsidTr="006B1E53">
        <w:trPr>
          <w:trHeight w:val="20"/>
        </w:trPr>
        <w:tc>
          <w:tcPr>
            <w:tcW w:w="4820" w:type="dxa"/>
            <w:tcBorders>
              <w:top w:val="nil"/>
              <w:left w:val="single" w:sz="4" w:space="0" w:color="auto"/>
              <w:bottom w:val="single" w:sz="4" w:space="0" w:color="auto"/>
              <w:right w:val="single" w:sz="4" w:space="0" w:color="auto"/>
            </w:tcBorders>
            <w:vAlign w:val="center"/>
          </w:tcPr>
          <w:p w14:paraId="6CB1AA5F"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Miglioramento Genetico</w:t>
            </w:r>
          </w:p>
        </w:tc>
        <w:tc>
          <w:tcPr>
            <w:tcW w:w="3900" w:type="dxa"/>
            <w:tcBorders>
              <w:top w:val="nil"/>
              <w:left w:val="single" w:sz="4" w:space="0" w:color="auto"/>
              <w:bottom w:val="single" w:sz="4" w:space="0" w:color="000000"/>
              <w:right w:val="nil"/>
            </w:tcBorders>
            <w:vAlign w:val="center"/>
          </w:tcPr>
          <w:p w14:paraId="76E1FD5D"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LM in Scienze e Tecnologie Agrarie</w:t>
            </w:r>
          </w:p>
        </w:tc>
        <w:tc>
          <w:tcPr>
            <w:tcW w:w="1218" w:type="dxa"/>
            <w:tcBorders>
              <w:top w:val="nil"/>
              <w:left w:val="single" w:sz="4" w:space="0" w:color="auto"/>
              <w:bottom w:val="single" w:sz="4" w:space="0" w:color="auto"/>
              <w:right w:val="single" w:sz="4" w:space="0" w:color="auto"/>
            </w:tcBorders>
            <w:shd w:val="clear" w:color="auto" w:fill="auto"/>
            <w:vAlign w:val="center"/>
          </w:tcPr>
          <w:p w14:paraId="56C1C68E"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p>
        </w:tc>
      </w:tr>
      <w:tr w:rsidR="003F50D2" w:rsidRPr="00A456B8" w14:paraId="37810F8F" w14:textId="77777777" w:rsidTr="006B1E53">
        <w:trPr>
          <w:trHeight w:val="2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F56D349"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Pr>
                <w:rFonts w:ascii="Calibri" w:eastAsia="Times New Roman" w:hAnsi="Calibri" w:cs="Calibri"/>
                <w:color w:val="000000"/>
                <w:sz w:val="20"/>
                <w:szCs w:val="20"/>
                <w:lang w:eastAsia="it-IT"/>
              </w:rPr>
              <w:t>Biotecnologie Agrov</w:t>
            </w:r>
            <w:r w:rsidRPr="00A456B8">
              <w:rPr>
                <w:rFonts w:ascii="Calibri" w:eastAsia="Times New Roman" w:hAnsi="Calibri" w:cs="Calibri"/>
                <w:color w:val="000000"/>
                <w:sz w:val="20"/>
                <w:szCs w:val="20"/>
                <w:lang w:eastAsia="it-IT"/>
              </w:rPr>
              <w:t xml:space="preserve">egetali </w:t>
            </w:r>
          </w:p>
        </w:tc>
        <w:tc>
          <w:tcPr>
            <w:tcW w:w="3900" w:type="dxa"/>
            <w:tcBorders>
              <w:top w:val="nil"/>
              <w:left w:val="nil"/>
              <w:bottom w:val="single" w:sz="4" w:space="0" w:color="auto"/>
              <w:right w:val="single" w:sz="4" w:space="0" w:color="auto"/>
            </w:tcBorders>
            <w:shd w:val="clear" w:color="auto" w:fill="auto"/>
            <w:noWrap/>
            <w:vAlign w:val="center"/>
            <w:hideMark/>
          </w:tcPr>
          <w:p w14:paraId="70F4788D"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theme="minorHAnsi"/>
                <w:color w:val="000000"/>
                <w:sz w:val="20"/>
                <w:szCs w:val="20"/>
                <w:lang w:eastAsia="it-IT"/>
              </w:rPr>
              <w:t xml:space="preserve">Laurea </w:t>
            </w:r>
            <w:r>
              <w:rPr>
                <w:rFonts w:ascii="Calibri" w:eastAsia="Times New Roman" w:hAnsi="Calibri" w:cstheme="minorHAnsi"/>
                <w:color w:val="000000"/>
                <w:sz w:val="20"/>
                <w:szCs w:val="20"/>
                <w:lang w:eastAsia="it-IT"/>
              </w:rPr>
              <w:t xml:space="preserve">triennale </w:t>
            </w:r>
            <w:r w:rsidRPr="00A456B8">
              <w:rPr>
                <w:rFonts w:ascii="Calibri" w:eastAsia="Times New Roman" w:hAnsi="Calibri" w:cstheme="minorHAnsi"/>
                <w:color w:val="000000"/>
                <w:sz w:val="20"/>
                <w:szCs w:val="20"/>
                <w:lang w:eastAsia="it-IT"/>
              </w:rPr>
              <w:t>in Biotecnologie agrarie</w:t>
            </w:r>
          </w:p>
        </w:tc>
        <w:tc>
          <w:tcPr>
            <w:tcW w:w="1218" w:type="dxa"/>
            <w:tcBorders>
              <w:top w:val="nil"/>
              <w:left w:val="nil"/>
              <w:bottom w:val="single" w:sz="4" w:space="0" w:color="auto"/>
              <w:right w:val="single" w:sz="4" w:space="0" w:color="auto"/>
            </w:tcBorders>
            <w:shd w:val="clear" w:color="auto" w:fill="auto"/>
            <w:noWrap/>
            <w:vAlign w:val="center"/>
            <w:hideMark/>
          </w:tcPr>
          <w:p w14:paraId="6DC19BC0"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2008-2009</w:t>
            </w:r>
          </w:p>
        </w:tc>
      </w:tr>
      <w:tr w:rsidR="003F50D2" w:rsidRPr="00A456B8" w14:paraId="7EBA1346" w14:textId="77777777" w:rsidTr="006B1E53">
        <w:trPr>
          <w:trHeight w:val="20"/>
        </w:trPr>
        <w:tc>
          <w:tcPr>
            <w:tcW w:w="4820" w:type="dxa"/>
            <w:tcBorders>
              <w:top w:val="nil"/>
              <w:left w:val="single" w:sz="4" w:space="0" w:color="auto"/>
              <w:bottom w:val="single" w:sz="4" w:space="0" w:color="auto"/>
              <w:right w:val="single" w:sz="4" w:space="0" w:color="auto"/>
            </w:tcBorders>
            <w:shd w:val="clear" w:color="auto" w:fill="auto"/>
            <w:vAlign w:val="center"/>
            <w:hideMark/>
          </w:tcPr>
          <w:p w14:paraId="6D3EAFB2"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Pr>
                <w:rFonts w:ascii="Calibri" w:eastAsia="Times New Roman" w:hAnsi="Calibri" w:cstheme="minorHAnsi"/>
                <w:color w:val="000000"/>
                <w:sz w:val="20"/>
                <w:szCs w:val="20"/>
                <w:lang w:eastAsia="it-IT"/>
              </w:rPr>
              <w:t>Biotecnologie Genetiche Agro V</w:t>
            </w:r>
            <w:r w:rsidRPr="00A456B8">
              <w:rPr>
                <w:rFonts w:ascii="Calibri" w:eastAsia="Times New Roman" w:hAnsi="Calibri" w:cstheme="minorHAnsi"/>
                <w:color w:val="000000"/>
                <w:sz w:val="20"/>
                <w:szCs w:val="20"/>
                <w:lang w:eastAsia="it-IT"/>
              </w:rPr>
              <w:t>egetali 1 e 2</w:t>
            </w:r>
          </w:p>
        </w:tc>
        <w:tc>
          <w:tcPr>
            <w:tcW w:w="3900" w:type="dxa"/>
            <w:tcBorders>
              <w:top w:val="nil"/>
              <w:left w:val="nil"/>
              <w:bottom w:val="single" w:sz="4" w:space="0" w:color="auto"/>
              <w:right w:val="single" w:sz="4" w:space="0" w:color="auto"/>
            </w:tcBorders>
            <w:shd w:val="clear" w:color="auto" w:fill="auto"/>
            <w:noWrap/>
            <w:vAlign w:val="center"/>
            <w:hideMark/>
          </w:tcPr>
          <w:p w14:paraId="18E73C33"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theme="minorHAnsi"/>
                <w:color w:val="000000"/>
                <w:sz w:val="20"/>
                <w:szCs w:val="20"/>
                <w:lang w:eastAsia="it-IT"/>
              </w:rPr>
              <w:t>Laurea</w:t>
            </w:r>
            <w:r>
              <w:rPr>
                <w:rFonts w:ascii="Calibri" w:eastAsia="Times New Roman" w:hAnsi="Calibri" w:cstheme="minorHAnsi"/>
                <w:color w:val="000000"/>
                <w:sz w:val="20"/>
                <w:szCs w:val="20"/>
                <w:lang w:eastAsia="it-IT"/>
              </w:rPr>
              <w:t xml:space="preserve"> triennale </w:t>
            </w:r>
            <w:r w:rsidRPr="00A456B8">
              <w:rPr>
                <w:rFonts w:ascii="Calibri" w:eastAsia="Times New Roman" w:hAnsi="Calibri" w:cstheme="minorHAnsi"/>
                <w:color w:val="000000"/>
                <w:sz w:val="20"/>
                <w:szCs w:val="20"/>
                <w:lang w:eastAsia="it-IT"/>
              </w:rPr>
              <w:t>in Biotecnologie agrarie</w:t>
            </w:r>
          </w:p>
        </w:tc>
        <w:tc>
          <w:tcPr>
            <w:tcW w:w="1218" w:type="dxa"/>
            <w:tcBorders>
              <w:top w:val="nil"/>
              <w:left w:val="nil"/>
              <w:bottom w:val="single" w:sz="4" w:space="0" w:color="auto"/>
              <w:right w:val="single" w:sz="4" w:space="0" w:color="auto"/>
            </w:tcBorders>
            <w:shd w:val="clear" w:color="auto" w:fill="auto"/>
            <w:noWrap/>
            <w:vAlign w:val="center"/>
            <w:hideMark/>
          </w:tcPr>
          <w:p w14:paraId="79FD1FCE" w14:textId="77777777" w:rsidR="003F50D2" w:rsidRPr="00A456B8" w:rsidRDefault="003F50D2" w:rsidP="006B1E53">
            <w:pPr>
              <w:spacing w:after="0" w:line="240" w:lineRule="auto"/>
              <w:rPr>
                <w:rFonts w:ascii="Calibri" w:eastAsia="Times New Roman" w:hAnsi="Calibri" w:cs="Calibri"/>
                <w:color w:val="000000"/>
                <w:sz w:val="20"/>
                <w:szCs w:val="20"/>
                <w:lang w:eastAsia="it-IT"/>
              </w:rPr>
            </w:pPr>
            <w:r w:rsidRPr="00A456B8">
              <w:rPr>
                <w:rFonts w:ascii="Calibri" w:eastAsia="Times New Roman" w:hAnsi="Calibri" w:cs="Calibri"/>
                <w:color w:val="000000"/>
                <w:sz w:val="20"/>
                <w:szCs w:val="20"/>
                <w:lang w:eastAsia="it-IT"/>
              </w:rPr>
              <w:t>2016-2017</w:t>
            </w:r>
          </w:p>
        </w:tc>
      </w:tr>
    </w:tbl>
    <w:p w14:paraId="02923A18" w14:textId="77777777" w:rsidR="00BA022C" w:rsidRDefault="00BA022C" w:rsidP="003F50D2">
      <w:pPr>
        <w:pStyle w:val="Testonormale"/>
        <w:pBdr>
          <w:bottom w:val="single" w:sz="4" w:space="1" w:color="auto"/>
        </w:pBdr>
        <w:ind w:right="-342"/>
        <w:rPr>
          <w:rFonts w:asciiTheme="minorHAnsi" w:hAnsiTheme="minorHAnsi" w:cstheme="minorHAnsi"/>
          <w:b/>
          <w:i/>
          <w:sz w:val="22"/>
          <w:szCs w:val="22"/>
        </w:rPr>
      </w:pPr>
    </w:p>
    <w:p w14:paraId="137BB181" w14:textId="1E88D64E" w:rsidR="003F50D2" w:rsidRPr="003E15C7" w:rsidRDefault="003F50D2" w:rsidP="003F50D2">
      <w:pPr>
        <w:pStyle w:val="Testonormale"/>
        <w:pBdr>
          <w:bottom w:val="single" w:sz="4" w:space="1" w:color="auto"/>
        </w:pBdr>
        <w:ind w:right="-342"/>
        <w:rPr>
          <w:rFonts w:asciiTheme="minorHAnsi" w:hAnsiTheme="minorHAnsi" w:cstheme="minorHAnsi"/>
          <w:b/>
          <w:i/>
          <w:sz w:val="22"/>
          <w:szCs w:val="22"/>
        </w:rPr>
      </w:pPr>
      <w:r w:rsidRPr="0091538D">
        <w:rPr>
          <w:rFonts w:asciiTheme="minorHAnsi" w:hAnsiTheme="minorHAnsi" w:cstheme="minorHAnsi"/>
          <w:b/>
          <w:i/>
          <w:sz w:val="22"/>
          <w:szCs w:val="22"/>
        </w:rPr>
        <w:t>SEMINARI SU INVITO IN CORSI DI DOTTORATO</w:t>
      </w:r>
    </w:p>
    <w:p w14:paraId="0B556D9F" w14:textId="77777777" w:rsidR="003F50D2" w:rsidRPr="00EF61BA" w:rsidRDefault="003F50D2" w:rsidP="003F50D2">
      <w:pPr>
        <w:pStyle w:val="Testonormale"/>
        <w:ind w:right="-342"/>
        <w:rPr>
          <w:rFonts w:asciiTheme="minorHAnsi" w:hAnsiTheme="minorHAnsi" w:cstheme="minorHAnsi"/>
          <w:sz w:val="22"/>
          <w:szCs w:val="22"/>
        </w:rPr>
      </w:pPr>
    </w:p>
    <w:p w14:paraId="675B1260" w14:textId="77777777" w:rsidR="003F50D2" w:rsidRPr="0091538D" w:rsidRDefault="003F50D2" w:rsidP="003F50D2">
      <w:pPr>
        <w:pStyle w:val="Testonormale"/>
        <w:numPr>
          <w:ilvl w:val="0"/>
          <w:numId w:val="9"/>
        </w:numPr>
        <w:ind w:right="-342"/>
        <w:rPr>
          <w:rFonts w:asciiTheme="minorHAnsi" w:hAnsiTheme="minorHAnsi" w:cstheme="minorHAnsi"/>
          <w:sz w:val="22"/>
          <w:szCs w:val="22"/>
        </w:rPr>
      </w:pPr>
      <w:r w:rsidRPr="0091538D">
        <w:rPr>
          <w:rFonts w:asciiTheme="minorHAnsi" w:hAnsiTheme="minorHAnsi" w:cstheme="minorHAnsi"/>
          <w:sz w:val="22"/>
          <w:szCs w:val="22"/>
          <w:lang w:val="en-US"/>
        </w:rPr>
        <w:t xml:space="preserve">“Cariparo starting grants: Grapevine plasticity and terroir: a multidisciplinary approach for dissecting the single effect of soil and climate on berry and wine quality”. </w:t>
      </w:r>
      <w:r w:rsidRPr="0091538D">
        <w:rPr>
          <w:rFonts w:asciiTheme="minorHAnsi" w:hAnsiTheme="minorHAnsi" w:cstheme="minorHAnsi"/>
          <w:sz w:val="22"/>
          <w:szCs w:val="22"/>
        </w:rPr>
        <w:t>Winter School 2016 - Scuola di Dottorato in Scienze delle Produzioni Vegetali, Università di Padova, Paluzza (UD), 18-21 gennaio 2016.</w:t>
      </w:r>
    </w:p>
    <w:p w14:paraId="2BDCCDC2" w14:textId="77777777" w:rsidR="003F50D2" w:rsidRPr="0091538D" w:rsidRDefault="003F50D2" w:rsidP="003F50D2">
      <w:pPr>
        <w:pStyle w:val="Testonormale"/>
        <w:ind w:right="-342"/>
        <w:rPr>
          <w:rFonts w:asciiTheme="minorHAnsi" w:hAnsiTheme="minorHAnsi" w:cstheme="minorHAnsi"/>
          <w:sz w:val="22"/>
          <w:szCs w:val="22"/>
        </w:rPr>
      </w:pPr>
    </w:p>
    <w:p w14:paraId="50CE5FFF" w14:textId="57D19D08" w:rsidR="003F50D2" w:rsidRDefault="003F50D2" w:rsidP="003F50D2">
      <w:pPr>
        <w:pStyle w:val="Testonormale"/>
        <w:numPr>
          <w:ilvl w:val="0"/>
          <w:numId w:val="9"/>
        </w:numPr>
        <w:ind w:right="-342"/>
        <w:rPr>
          <w:rFonts w:asciiTheme="minorHAnsi" w:hAnsiTheme="minorHAnsi" w:cstheme="minorHAnsi"/>
          <w:sz w:val="22"/>
          <w:szCs w:val="22"/>
        </w:rPr>
      </w:pPr>
      <w:r w:rsidRPr="0091538D">
        <w:rPr>
          <w:rFonts w:asciiTheme="minorHAnsi" w:hAnsiTheme="minorHAnsi" w:cstheme="minorHAnsi"/>
          <w:sz w:val="22"/>
          <w:szCs w:val="22"/>
          <w:lang w:val="en-US"/>
        </w:rPr>
        <w:t xml:space="preserve">“Transcriptional and functional approaches for understanding biotic and abiotic stress responses in grapevine”. IV Annual Meeting of the Plant Genetic and Biotechnology Network. Sustainable Energy and Food Production in the post genomic era. </w:t>
      </w:r>
      <w:r w:rsidRPr="0091538D">
        <w:rPr>
          <w:rFonts w:asciiTheme="minorHAnsi" w:hAnsiTheme="minorHAnsi" w:cstheme="minorHAnsi"/>
          <w:sz w:val="22"/>
          <w:szCs w:val="22"/>
        </w:rPr>
        <w:t>Padova (PD), 15-17 giugno, 2015.</w:t>
      </w:r>
    </w:p>
    <w:p w14:paraId="1F82167F" w14:textId="77777777" w:rsidR="00BB4E5F" w:rsidRPr="00692BCE" w:rsidRDefault="00BB4E5F" w:rsidP="00BB4E5F">
      <w:pPr>
        <w:pStyle w:val="Testonormale"/>
        <w:ind w:right="-342"/>
        <w:rPr>
          <w:rFonts w:asciiTheme="minorHAnsi" w:hAnsiTheme="minorHAnsi" w:cstheme="minorHAnsi"/>
          <w:sz w:val="22"/>
          <w:szCs w:val="22"/>
        </w:rPr>
      </w:pPr>
    </w:p>
    <w:p w14:paraId="3F96883C" w14:textId="77777777" w:rsidR="003F50D2" w:rsidRDefault="003F50D2" w:rsidP="003F50D2">
      <w:pPr>
        <w:pStyle w:val="Testonormale"/>
        <w:tabs>
          <w:tab w:val="left" w:pos="1335"/>
        </w:tabs>
        <w:ind w:right="-342"/>
        <w:rPr>
          <w:rFonts w:ascii="Times New Roman" w:hAnsi="Times New Roman" w:cs="Times New Roman"/>
          <w:sz w:val="24"/>
          <w:szCs w:val="24"/>
        </w:rPr>
      </w:pPr>
    </w:p>
    <w:p w14:paraId="0CF53FCA" w14:textId="77777777" w:rsidR="003F50D2" w:rsidRPr="001862CB" w:rsidRDefault="003F50D2" w:rsidP="003F50D2">
      <w:pPr>
        <w:pStyle w:val="Testonormale"/>
        <w:pBdr>
          <w:bottom w:val="single" w:sz="4" w:space="1" w:color="auto"/>
        </w:pBdr>
        <w:ind w:right="-342"/>
        <w:rPr>
          <w:rFonts w:asciiTheme="minorHAnsi" w:hAnsiTheme="minorHAnsi" w:cstheme="minorHAnsi"/>
          <w:sz w:val="22"/>
          <w:szCs w:val="22"/>
        </w:rPr>
      </w:pPr>
      <w:r w:rsidRPr="001862CB">
        <w:rPr>
          <w:rFonts w:asciiTheme="minorHAnsi" w:hAnsiTheme="minorHAnsi" w:cstheme="minorHAnsi"/>
          <w:b/>
          <w:i/>
          <w:sz w:val="22"/>
          <w:szCs w:val="22"/>
        </w:rPr>
        <w:t>SUPERVISIONE DI LAUREANDI COME RELATORE E CORRELATORE DI TESI DI LAUREA</w:t>
      </w:r>
    </w:p>
    <w:p w14:paraId="379CE1A1" w14:textId="77777777" w:rsidR="003F50D2" w:rsidRDefault="003F50D2" w:rsidP="003F50D2">
      <w:pPr>
        <w:pStyle w:val="Testonormale"/>
        <w:ind w:right="-342"/>
        <w:rPr>
          <w:rFonts w:ascii="Arial" w:hAnsi="Arial" w:cs="Arial"/>
          <w:sz w:val="24"/>
          <w:szCs w:val="24"/>
        </w:rPr>
      </w:pPr>
    </w:p>
    <w:tbl>
      <w:tblPr>
        <w:tblW w:w="10080" w:type="dxa"/>
        <w:tblInd w:w="55" w:type="dxa"/>
        <w:tblLayout w:type="fixed"/>
        <w:tblCellMar>
          <w:left w:w="70" w:type="dxa"/>
          <w:right w:w="70" w:type="dxa"/>
        </w:tblCellMar>
        <w:tblLook w:val="04A0" w:firstRow="1" w:lastRow="0" w:firstColumn="1" w:lastColumn="0" w:noHBand="0" w:noVBand="1"/>
      </w:tblPr>
      <w:tblGrid>
        <w:gridCol w:w="1716"/>
        <w:gridCol w:w="1530"/>
        <w:gridCol w:w="870"/>
        <w:gridCol w:w="1002"/>
        <w:gridCol w:w="4962"/>
      </w:tblGrid>
      <w:tr w:rsidR="003F50D2" w:rsidRPr="007157AC" w14:paraId="1B510CA0" w14:textId="77777777" w:rsidTr="006B1E53">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8AEA3" w14:textId="77777777" w:rsidR="003F50D2" w:rsidRPr="007157AC" w:rsidRDefault="003F50D2" w:rsidP="006B1E53">
            <w:pPr>
              <w:spacing w:after="0" w:line="240" w:lineRule="auto"/>
              <w:rPr>
                <w:rFonts w:eastAsia="Times New Roman" w:cstheme="minorHAnsi"/>
                <w:b/>
                <w:bCs/>
                <w:color w:val="000000"/>
                <w:sz w:val="16"/>
                <w:szCs w:val="16"/>
                <w:lang w:eastAsia="it-IT"/>
              </w:rPr>
            </w:pPr>
            <w:r w:rsidRPr="007157AC">
              <w:rPr>
                <w:rFonts w:eastAsia="Times New Roman" w:cstheme="minorHAnsi"/>
                <w:b/>
                <w:bCs/>
                <w:color w:val="000000"/>
                <w:sz w:val="16"/>
                <w:szCs w:val="16"/>
                <w:lang w:eastAsia="it-IT"/>
              </w:rPr>
              <w:t>Nome studente</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4EA07230" w14:textId="77777777" w:rsidR="003F50D2" w:rsidRPr="007157AC" w:rsidRDefault="003F50D2" w:rsidP="006B1E53">
            <w:pPr>
              <w:spacing w:after="0" w:line="240" w:lineRule="auto"/>
              <w:rPr>
                <w:rFonts w:eastAsia="Times New Roman" w:cstheme="minorHAnsi"/>
                <w:b/>
                <w:bCs/>
                <w:color w:val="000000"/>
                <w:sz w:val="16"/>
                <w:szCs w:val="16"/>
                <w:lang w:eastAsia="it-IT"/>
              </w:rPr>
            </w:pPr>
            <w:r w:rsidRPr="007157AC">
              <w:rPr>
                <w:rFonts w:eastAsia="Times New Roman" w:cstheme="minorHAnsi"/>
                <w:b/>
                <w:bCs/>
                <w:color w:val="000000"/>
                <w:sz w:val="16"/>
                <w:szCs w:val="16"/>
                <w:lang w:eastAsia="it-IT"/>
              </w:rPr>
              <w:t>Corso di Laurea</w:t>
            </w:r>
          </w:p>
        </w:tc>
        <w:tc>
          <w:tcPr>
            <w:tcW w:w="870" w:type="dxa"/>
            <w:tcBorders>
              <w:top w:val="single" w:sz="4" w:space="0" w:color="auto"/>
              <w:left w:val="nil"/>
              <w:bottom w:val="single" w:sz="4" w:space="0" w:color="auto"/>
              <w:right w:val="single" w:sz="4" w:space="0" w:color="auto"/>
            </w:tcBorders>
            <w:shd w:val="clear" w:color="auto" w:fill="auto"/>
            <w:noWrap/>
            <w:vAlign w:val="bottom"/>
            <w:hideMark/>
          </w:tcPr>
          <w:p w14:paraId="7C498682" w14:textId="77777777" w:rsidR="003F50D2" w:rsidRPr="007157AC" w:rsidRDefault="003F50D2" w:rsidP="006B1E53">
            <w:pPr>
              <w:spacing w:after="0" w:line="240" w:lineRule="auto"/>
              <w:jc w:val="center"/>
              <w:rPr>
                <w:rFonts w:eastAsia="Times New Roman" w:cstheme="minorHAnsi"/>
                <w:b/>
                <w:bCs/>
                <w:color w:val="000000"/>
                <w:sz w:val="16"/>
                <w:szCs w:val="16"/>
                <w:lang w:eastAsia="it-IT"/>
              </w:rPr>
            </w:pPr>
            <w:r w:rsidRPr="007157AC">
              <w:rPr>
                <w:rFonts w:eastAsia="Times New Roman" w:cstheme="minorHAnsi"/>
                <w:b/>
                <w:bCs/>
                <w:color w:val="000000"/>
                <w:sz w:val="16"/>
                <w:szCs w:val="16"/>
                <w:lang w:eastAsia="it-IT"/>
              </w:rPr>
              <w:t>A.A.</w:t>
            </w:r>
          </w:p>
        </w:tc>
        <w:tc>
          <w:tcPr>
            <w:tcW w:w="1002" w:type="dxa"/>
            <w:tcBorders>
              <w:top w:val="single" w:sz="4" w:space="0" w:color="auto"/>
              <w:left w:val="nil"/>
              <w:bottom w:val="single" w:sz="4" w:space="0" w:color="auto"/>
              <w:right w:val="single" w:sz="4" w:space="0" w:color="auto"/>
            </w:tcBorders>
            <w:shd w:val="clear" w:color="auto" w:fill="auto"/>
            <w:noWrap/>
            <w:vAlign w:val="bottom"/>
            <w:hideMark/>
          </w:tcPr>
          <w:p w14:paraId="2BBA18B9" w14:textId="77777777" w:rsidR="003F50D2" w:rsidRPr="007157AC" w:rsidRDefault="003F50D2" w:rsidP="006B1E53">
            <w:pPr>
              <w:spacing w:after="0" w:line="240" w:lineRule="auto"/>
              <w:jc w:val="center"/>
              <w:rPr>
                <w:rFonts w:eastAsia="Times New Roman" w:cstheme="minorHAnsi"/>
                <w:b/>
                <w:bCs/>
                <w:color w:val="000000"/>
                <w:sz w:val="16"/>
                <w:szCs w:val="16"/>
                <w:lang w:eastAsia="it-IT"/>
              </w:rPr>
            </w:pPr>
            <w:r w:rsidRPr="007157AC">
              <w:rPr>
                <w:rFonts w:eastAsia="Times New Roman" w:cstheme="minorHAnsi"/>
                <w:b/>
                <w:bCs/>
                <w:color w:val="000000"/>
                <w:sz w:val="16"/>
                <w:szCs w:val="16"/>
                <w:lang w:eastAsia="it-IT"/>
              </w:rPr>
              <w:t>Ruolo</w:t>
            </w: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14:paraId="1D532F7A" w14:textId="77777777" w:rsidR="003F50D2" w:rsidRPr="007157AC" w:rsidRDefault="003F50D2" w:rsidP="006B1E53">
            <w:pPr>
              <w:spacing w:after="0" w:line="240" w:lineRule="auto"/>
              <w:ind w:right="213"/>
              <w:jc w:val="center"/>
              <w:rPr>
                <w:rFonts w:eastAsia="Times New Roman" w:cstheme="minorHAnsi"/>
                <w:b/>
                <w:bCs/>
                <w:color w:val="000000"/>
                <w:sz w:val="16"/>
                <w:szCs w:val="16"/>
                <w:lang w:eastAsia="it-IT"/>
              </w:rPr>
            </w:pPr>
            <w:r w:rsidRPr="007157AC">
              <w:rPr>
                <w:rFonts w:eastAsia="Times New Roman" w:cstheme="minorHAnsi"/>
                <w:b/>
                <w:bCs/>
                <w:color w:val="000000"/>
                <w:sz w:val="16"/>
                <w:szCs w:val="16"/>
                <w:lang w:eastAsia="it-IT"/>
              </w:rPr>
              <w:t>Titolo tesi</w:t>
            </w:r>
          </w:p>
        </w:tc>
      </w:tr>
      <w:tr w:rsidR="003E43F8" w:rsidRPr="003E43F8" w14:paraId="48912723" w14:textId="77777777" w:rsidTr="003E43F8">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A1F90" w14:textId="7D604436"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Perzia Carla</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789DF2F4" w14:textId="77777777" w:rsidR="003E43F8" w:rsidRPr="003E43F8" w:rsidRDefault="003E43F8" w:rsidP="003E43F8">
            <w:pPr>
              <w:spacing w:after="0" w:line="240" w:lineRule="auto"/>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LM in</w:t>
            </w:r>
          </w:p>
          <w:p w14:paraId="20A9BAD2" w14:textId="5E7E6410" w:rsidR="003E43F8" w:rsidRPr="003E43F8" w:rsidRDefault="003E43F8" w:rsidP="003E43F8">
            <w:pPr>
              <w:spacing w:after="0" w:line="240" w:lineRule="auto"/>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Biotechnologies for food science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2A70C629" w14:textId="6F72A56A" w:rsidR="003E43F8" w:rsidRPr="003E43F8" w:rsidRDefault="003E43F8" w:rsidP="003E43F8">
            <w:pPr>
              <w:spacing w:after="0" w:line="240" w:lineRule="auto"/>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2024-2025</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436ECB64" w14:textId="5301CB26" w:rsidR="003E43F8" w:rsidRPr="003E43F8" w:rsidRDefault="003E43F8" w:rsidP="003E43F8">
            <w:pPr>
              <w:spacing w:after="0" w:line="240" w:lineRule="auto"/>
              <w:jc w:val="center"/>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Relatore</w:t>
            </w:r>
          </w:p>
        </w:tc>
        <w:tc>
          <w:tcPr>
            <w:tcW w:w="4962" w:type="dxa"/>
            <w:tcBorders>
              <w:top w:val="single" w:sz="4" w:space="0" w:color="auto"/>
              <w:left w:val="nil"/>
              <w:bottom w:val="single" w:sz="4" w:space="0" w:color="auto"/>
              <w:right w:val="single" w:sz="4" w:space="0" w:color="auto"/>
            </w:tcBorders>
            <w:shd w:val="clear" w:color="auto" w:fill="auto"/>
            <w:noWrap/>
            <w:vAlign w:val="center"/>
          </w:tcPr>
          <w:p w14:paraId="0C7D9386" w14:textId="51DF1A84" w:rsidR="003E43F8" w:rsidRPr="003E43F8" w:rsidRDefault="003E43F8" w:rsidP="003E43F8">
            <w:pPr>
              <w:spacing w:after="0" w:line="240" w:lineRule="auto"/>
              <w:ind w:right="213"/>
              <w:rPr>
                <w:rFonts w:eastAsia="Times New Roman" w:cstheme="minorHAnsi"/>
                <w:color w:val="000000"/>
                <w:sz w:val="16"/>
                <w:szCs w:val="16"/>
                <w:lang w:eastAsia="it-IT"/>
              </w:rPr>
            </w:pPr>
            <w:r w:rsidRPr="003E43F8">
              <w:rPr>
                <w:rFonts w:eastAsia="Times New Roman" w:cstheme="minorHAnsi"/>
                <w:color w:val="000000"/>
                <w:sz w:val="16"/>
                <w:szCs w:val="16"/>
                <w:lang w:eastAsia="it-IT"/>
              </w:rPr>
              <w:t>Trascrittomica della bacca in due varietà di vite contrastanti per epoca di maturazione</w:t>
            </w:r>
          </w:p>
        </w:tc>
      </w:tr>
      <w:tr w:rsidR="003E43F8" w:rsidRPr="007157AC" w14:paraId="522D5EC3" w14:textId="77777777" w:rsidTr="003E43F8">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F27D9" w14:textId="19B6CED7"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Pisanello Gabriella</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2F3FE1C1" w14:textId="17BA4EBA" w:rsidR="003E43F8" w:rsidRPr="003E43F8" w:rsidRDefault="003E43F8" w:rsidP="003E43F8">
            <w:pPr>
              <w:spacing w:after="0" w:line="240" w:lineRule="auto"/>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LM in</w:t>
            </w:r>
          </w:p>
          <w:p w14:paraId="2A389908" w14:textId="40C47278" w:rsidR="003E43F8" w:rsidRPr="003E43F8" w:rsidRDefault="003E43F8" w:rsidP="003E43F8">
            <w:pPr>
              <w:spacing w:after="0" w:line="240" w:lineRule="auto"/>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Biotechnologies for food science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5853A2A5" w14:textId="56B19C38"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2023-2024</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1B936C82" w14:textId="1993F8DB" w:rsidR="003E43F8" w:rsidRPr="003E43F8" w:rsidRDefault="003E43F8" w:rsidP="003E43F8">
            <w:pPr>
              <w:spacing w:after="0" w:line="240" w:lineRule="auto"/>
              <w:jc w:val="center"/>
              <w:rPr>
                <w:rFonts w:eastAsia="Times New Roman" w:cstheme="minorHAnsi"/>
                <w:color w:val="000000"/>
                <w:sz w:val="16"/>
                <w:szCs w:val="16"/>
                <w:lang w:eastAsia="it-IT"/>
              </w:rPr>
            </w:pPr>
            <w:r w:rsidRPr="003E43F8">
              <w:rPr>
                <w:rFonts w:eastAsia="Times New Roman" w:cstheme="minorHAnsi"/>
                <w:color w:val="000000"/>
                <w:sz w:val="16"/>
                <w:szCs w:val="16"/>
                <w:lang w:eastAsia="it-IT"/>
              </w:rPr>
              <w:t>Relatore</w:t>
            </w:r>
          </w:p>
        </w:tc>
        <w:tc>
          <w:tcPr>
            <w:tcW w:w="4962" w:type="dxa"/>
            <w:tcBorders>
              <w:top w:val="single" w:sz="4" w:space="0" w:color="auto"/>
              <w:left w:val="nil"/>
              <w:bottom w:val="single" w:sz="4" w:space="0" w:color="auto"/>
              <w:right w:val="single" w:sz="4" w:space="0" w:color="auto"/>
            </w:tcBorders>
            <w:shd w:val="clear" w:color="auto" w:fill="auto"/>
            <w:noWrap/>
            <w:vAlign w:val="center"/>
          </w:tcPr>
          <w:p w14:paraId="01B68588" w14:textId="206AE4D3" w:rsidR="003E43F8" w:rsidRPr="003E43F8" w:rsidRDefault="003E43F8" w:rsidP="003E43F8">
            <w:pPr>
              <w:spacing w:after="0" w:line="240" w:lineRule="auto"/>
              <w:ind w:right="213"/>
              <w:rPr>
                <w:rFonts w:eastAsia="Times New Roman" w:cstheme="minorHAnsi"/>
                <w:color w:val="000000"/>
                <w:sz w:val="16"/>
                <w:szCs w:val="16"/>
                <w:lang w:eastAsia="it-IT"/>
              </w:rPr>
            </w:pPr>
            <w:r w:rsidRPr="003E43F8">
              <w:rPr>
                <w:rFonts w:eastAsia="Times New Roman" w:cstheme="minorHAnsi"/>
                <w:color w:val="000000"/>
                <w:sz w:val="16"/>
                <w:szCs w:val="16"/>
                <w:lang w:eastAsia="it-IT"/>
              </w:rPr>
              <w:t>Espressione genica e dinamica di crescita: confronto tra due varietà di vite contrastanti per epoca di maturazione</w:t>
            </w:r>
          </w:p>
        </w:tc>
      </w:tr>
      <w:tr w:rsidR="003E43F8" w:rsidRPr="006E788B" w14:paraId="6C54D881" w14:textId="77777777" w:rsidTr="003E43F8">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0C9A4" w14:textId="1DCCBC89" w:rsidR="003E43F8" w:rsidRPr="003E43F8" w:rsidRDefault="003E43F8" w:rsidP="003E43F8">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A</w:t>
            </w:r>
            <w:r w:rsidRPr="003E43F8">
              <w:rPr>
                <w:rFonts w:eastAsia="Times New Roman" w:cstheme="minorHAnsi"/>
                <w:color w:val="000000"/>
                <w:sz w:val="16"/>
                <w:szCs w:val="16"/>
                <w:lang w:eastAsia="it-IT"/>
              </w:rPr>
              <w:t xml:space="preserve">bdollahi </w:t>
            </w:r>
            <w:r>
              <w:rPr>
                <w:rFonts w:eastAsia="Times New Roman" w:cstheme="minorHAnsi"/>
                <w:color w:val="000000"/>
                <w:sz w:val="16"/>
                <w:szCs w:val="16"/>
                <w:lang w:eastAsia="it-IT"/>
              </w:rPr>
              <w:t>S</w:t>
            </w:r>
            <w:r w:rsidRPr="003E43F8">
              <w:rPr>
                <w:rFonts w:eastAsia="Times New Roman" w:cstheme="minorHAnsi"/>
                <w:color w:val="000000"/>
                <w:sz w:val="16"/>
                <w:szCs w:val="16"/>
                <w:lang w:eastAsia="it-IT"/>
              </w:rPr>
              <w:t>ina</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4B5461DC" w14:textId="3608E6F7" w:rsidR="003E43F8" w:rsidRPr="003E43F8" w:rsidRDefault="003E43F8" w:rsidP="003E43F8">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LM</w:t>
            </w:r>
            <w:r w:rsidRPr="003E43F8">
              <w:rPr>
                <w:rFonts w:eastAsia="Times New Roman" w:cstheme="minorHAnsi"/>
                <w:color w:val="000000"/>
                <w:sz w:val="16"/>
                <w:szCs w:val="16"/>
                <w:lang w:val="en-US" w:eastAsia="it-IT"/>
              </w:rPr>
              <w:t xml:space="preserve"> in biotechnologies for food science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7F3B011F" w14:textId="26A9C642"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2022-2023</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15A6F80D" w14:textId="3EA11F60" w:rsidR="003E43F8" w:rsidRPr="003E43F8" w:rsidRDefault="003E43F8" w:rsidP="003E43F8">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Relatore</w:t>
            </w:r>
          </w:p>
        </w:tc>
        <w:tc>
          <w:tcPr>
            <w:tcW w:w="4962" w:type="dxa"/>
            <w:tcBorders>
              <w:top w:val="single" w:sz="4" w:space="0" w:color="auto"/>
              <w:left w:val="nil"/>
              <w:bottom w:val="single" w:sz="4" w:space="0" w:color="auto"/>
              <w:right w:val="single" w:sz="4" w:space="0" w:color="auto"/>
            </w:tcBorders>
            <w:shd w:val="clear" w:color="auto" w:fill="auto"/>
            <w:noWrap/>
            <w:vAlign w:val="center"/>
          </w:tcPr>
          <w:p w14:paraId="4186D2E1" w14:textId="5F54C116" w:rsidR="003E43F8" w:rsidRPr="003E43F8" w:rsidRDefault="003E43F8" w:rsidP="003E43F8">
            <w:pPr>
              <w:spacing w:after="0" w:line="240" w:lineRule="auto"/>
              <w:ind w:right="213"/>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The transcriptional landscape of berry skin in two novel resistant grapevine varieties</w:t>
            </w:r>
          </w:p>
        </w:tc>
      </w:tr>
      <w:tr w:rsidR="003E43F8" w:rsidRPr="007157AC" w14:paraId="6E31D54F" w14:textId="77777777" w:rsidTr="003E43F8">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C243D" w14:textId="6A6C3ADF"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Caredda Francesca</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05672B1B" w14:textId="1589533D"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LM in Biotecnologie per l’Alimentazione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61ED5059" w14:textId="67A63E33" w:rsidR="003E43F8"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202</w:t>
            </w:r>
            <w:r>
              <w:rPr>
                <w:rFonts w:eastAsia="Times New Roman" w:cstheme="minorHAnsi"/>
                <w:color w:val="000000"/>
                <w:sz w:val="16"/>
                <w:szCs w:val="16"/>
                <w:lang w:eastAsia="it-IT"/>
              </w:rPr>
              <w:t>2</w:t>
            </w:r>
            <w:r w:rsidRPr="003E43F8">
              <w:rPr>
                <w:rFonts w:eastAsia="Times New Roman" w:cstheme="minorHAnsi"/>
                <w:color w:val="000000"/>
                <w:sz w:val="16"/>
                <w:szCs w:val="16"/>
                <w:lang w:eastAsia="it-IT"/>
              </w:rPr>
              <w:t>-202</w:t>
            </w:r>
            <w:r>
              <w:rPr>
                <w:rFonts w:eastAsia="Times New Roman" w:cstheme="minorHAnsi"/>
                <w:color w:val="000000"/>
                <w:sz w:val="16"/>
                <w:szCs w:val="16"/>
                <w:lang w:eastAsia="it-IT"/>
              </w:rPr>
              <w:t>3</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6830403E" w14:textId="1E773A6E" w:rsidR="003E43F8" w:rsidRPr="003E43F8" w:rsidRDefault="003E43F8" w:rsidP="003E43F8">
            <w:pPr>
              <w:spacing w:after="0" w:line="240" w:lineRule="auto"/>
              <w:jc w:val="center"/>
              <w:rPr>
                <w:rFonts w:eastAsia="Times New Roman" w:cstheme="minorHAnsi"/>
                <w:color w:val="000000"/>
                <w:sz w:val="16"/>
                <w:szCs w:val="16"/>
                <w:lang w:eastAsia="it-IT"/>
              </w:rPr>
            </w:pPr>
            <w:r w:rsidRPr="003E43F8">
              <w:rPr>
                <w:rFonts w:eastAsia="Times New Roman" w:cstheme="minorHAnsi"/>
                <w:color w:val="000000"/>
                <w:sz w:val="16"/>
                <w:szCs w:val="16"/>
                <w:lang w:eastAsia="it-IT"/>
              </w:rPr>
              <w:t>Relatore</w:t>
            </w:r>
          </w:p>
        </w:tc>
        <w:tc>
          <w:tcPr>
            <w:tcW w:w="4962" w:type="dxa"/>
            <w:tcBorders>
              <w:top w:val="single" w:sz="4" w:space="0" w:color="auto"/>
              <w:left w:val="nil"/>
              <w:bottom w:val="single" w:sz="4" w:space="0" w:color="auto"/>
              <w:right w:val="single" w:sz="4" w:space="0" w:color="auto"/>
            </w:tcBorders>
            <w:shd w:val="clear" w:color="auto" w:fill="auto"/>
            <w:noWrap/>
            <w:vAlign w:val="center"/>
          </w:tcPr>
          <w:p w14:paraId="1E1D8987" w14:textId="15C7C977" w:rsidR="003E43F8" w:rsidRPr="003E43F8" w:rsidRDefault="003E43F8" w:rsidP="003E43F8">
            <w:pPr>
              <w:spacing w:after="0" w:line="240" w:lineRule="auto"/>
              <w:ind w:right="213"/>
              <w:rPr>
                <w:rFonts w:eastAsia="Times New Roman" w:cstheme="minorHAnsi"/>
                <w:color w:val="000000"/>
                <w:sz w:val="16"/>
                <w:szCs w:val="16"/>
                <w:lang w:eastAsia="it-IT"/>
              </w:rPr>
            </w:pPr>
            <w:r w:rsidRPr="003E43F8">
              <w:rPr>
                <w:rFonts w:eastAsia="Times New Roman" w:cstheme="minorHAnsi"/>
                <w:color w:val="000000"/>
                <w:sz w:val="16"/>
                <w:szCs w:val="16"/>
                <w:lang w:eastAsia="it-IT"/>
              </w:rPr>
              <w:t>Fusariosi della spiga: caratterizzazione per la resistenza in genotipi di frumento tenero e duro</w:t>
            </w:r>
          </w:p>
        </w:tc>
      </w:tr>
      <w:tr w:rsidR="0094085A" w:rsidRPr="006E788B" w14:paraId="3DB7E43C" w14:textId="77777777" w:rsidTr="003E43F8">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22957" w14:textId="39CB5466" w:rsidR="0094085A"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khristenko alexandra</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5D88A500" w14:textId="4342B9A2" w:rsidR="0094085A" w:rsidRPr="003E43F8" w:rsidRDefault="003E43F8" w:rsidP="003E43F8">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LM</w:t>
            </w:r>
            <w:r w:rsidRPr="003E43F8">
              <w:rPr>
                <w:rFonts w:eastAsia="Times New Roman" w:cstheme="minorHAnsi"/>
                <w:color w:val="000000"/>
                <w:sz w:val="16"/>
                <w:szCs w:val="16"/>
                <w:lang w:val="en-US" w:eastAsia="it-IT"/>
              </w:rPr>
              <w:t xml:space="preserve"> in biotechnologies for food science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5E2EEC41" w14:textId="7F77AEBD" w:rsidR="0094085A" w:rsidRPr="003E43F8" w:rsidRDefault="003E43F8" w:rsidP="003E43F8">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2022/2023</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492A7219" w14:textId="5DA4F9C9" w:rsidR="0094085A" w:rsidRPr="003E43F8" w:rsidRDefault="003E43F8" w:rsidP="003E43F8">
            <w:pPr>
              <w:spacing w:after="0" w:line="240" w:lineRule="auto"/>
              <w:jc w:val="center"/>
              <w:rPr>
                <w:rFonts w:eastAsia="Times New Roman" w:cstheme="minorHAnsi"/>
                <w:color w:val="000000"/>
                <w:sz w:val="16"/>
                <w:szCs w:val="16"/>
                <w:lang w:eastAsia="it-IT"/>
              </w:rPr>
            </w:pPr>
            <w:r w:rsidRPr="003E43F8">
              <w:rPr>
                <w:rFonts w:eastAsia="Times New Roman" w:cstheme="minorHAnsi"/>
                <w:color w:val="000000"/>
                <w:sz w:val="16"/>
                <w:szCs w:val="16"/>
                <w:lang w:eastAsia="it-IT"/>
              </w:rPr>
              <w:t>correlatore</w:t>
            </w:r>
          </w:p>
        </w:tc>
        <w:tc>
          <w:tcPr>
            <w:tcW w:w="4962" w:type="dxa"/>
            <w:tcBorders>
              <w:top w:val="single" w:sz="4" w:space="0" w:color="auto"/>
              <w:left w:val="nil"/>
              <w:bottom w:val="single" w:sz="4" w:space="0" w:color="auto"/>
              <w:right w:val="single" w:sz="4" w:space="0" w:color="auto"/>
            </w:tcBorders>
            <w:shd w:val="clear" w:color="auto" w:fill="auto"/>
            <w:noWrap/>
            <w:vAlign w:val="center"/>
          </w:tcPr>
          <w:p w14:paraId="673A03DD" w14:textId="77777777" w:rsidR="003E43F8" w:rsidRPr="003E43F8" w:rsidRDefault="003E43F8" w:rsidP="003E43F8">
            <w:pPr>
              <w:spacing w:after="0" w:line="240" w:lineRule="auto"/>
              <w:ind w:right="213"/>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Characterization of SVP gene expression in the peach</w:t>
            </w:r>
          </w:p>
          <w:p w14:paraId="7C6805EA" w14:textId="52E8C01D" w:rsidR="0094085A" w:rsidRPr="003E43F8" w:rsidRDefault="003E43F8" w:rsidP="003E43F8">
            <w:pPr>
              <w:spacing w:after="0" w:line="240" w:lineRule="auto"/>
              <w:ind w:right="213"/>
              <w:rPr>
                <w:rFonts w:eastAsia="Times New Roman" w:cstheme="minorHAnsi"/>
                <w:color w:val="000000"/>
                <w:sz w:val="16"/>
                <w:szCs w:val="16"/>
                <w:lang w:val="en-US" w:eastAsia="it-IT"/>
              </w:rPr>
            </w:pPr>
            <w:r w:rsidRPr="003E43F8">
              <w:rPr>
                <w:rFonts w:eastAsia="Times New Roman" w:cstheme="minorHAnsi"/>
                <w:color w:val="000000"/>
                <w:sz w:val="16"/>
                <w:szCs w:val="16"/>
                <w:lang w:val="en-US" w:eastAsia="it-IT"/>
              </w:rPr>
              <w:t>tree’s (Prunus persica) vegetative buds during</w:t>
            </w:r>
            <w:r>
              <w:rPr>
                <w:rFonts w:eastAsia="Times New Roman" w:cstheme="minorHAnsi"/>
                <w:color w:val="000000"/>
                <w:sz w:val="16"/>
                <w:szCs w:val="16"/>
                <w:lang w:val="en-US" w:eastAsia="it-IT"/>
              </w:rPr>
              <w:t xml:space="preserve"> </w:t>
            </w:r>
            <w:r w:rsidRPr="003E43F8">
              <w:rPr>
                <w:rFonts w:eastAsia="Times New Roman" w:cstheme="minorHAnsi"/>
                <w:color w:val="000000"/>
                <w:sz w:val="16"/>
                <w:szCs w:val="16"/>
                <w:lang w:val="en-US" w:eastAsia="it-IT"/>
              </w:rPr>
              <w:t>endodormancy phases</w:t>
            </w:r>
          </w:p>
        </w:tc>
      </w:tr>
      <w:tr w:rsidR="0094085A" w:rsidRPr="007157AC" w14:paraId="53291231" w14:textId="77777777" w:rsidTr="0094085A">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FCC78C" w14:textId="4502CF5E" w:rsidR="0094085A" w:rsidRPr="0094085A"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R</w:t>
            </w:r>
            <w:r w:rsidRPr="0094085A">
              <w:rPr>
                <w:rFonts w:eastAsia="Times New Roman" w:cstheme="minorHAnsi"/>
                <w:color w:val="000000"/>
                <w:sz w:val="16"/>
                <w:szCs w:val="16"/>
                <w:lang w:eastAsia="it-IT"/>
              </w:rPr>
              <w:t xml:space="preserve">izzato </w:t>
            </w:r>
            <w:r>
              <w:rPr>
                <w:rFonts w:eastAsia="Times New Roman" w:cstheme="minorHAnsi"/>
                <w:color w:val="000000"/>
                <w:sz w:val="16"/>
                <w:szCs w:val="16"/>
                <w:lang w:eastAsia="it-IT"/>
              </w:rPr>
              <w:t>S</w:t>
            </w:r>
            <w:r w:rsidRPr="0094085A">
              <w:rPr>
                <w:rFonts w:eastAsia="Times New Roman" w:cstheme="minorHAnsi"/>
                <w:color w:val="000000"/>
                <w:sz w:val="16"/>
                <w:szCs w:val="16"/>
                <w:lang w:eastAsia="it-IT"/>
              </w:rPr>
              <w:t>amuele</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7B7FEB05" w14:textId="1597E87F" w:rsidR="0094085A" w:rsidRPr="007157AC" w:rsidRDefault="0094085A" w:rsidP="0094085A">
            <w:pPr>
              <w:spacing w:after="0" w:line="240" w:lineRule="auto"/>
              <w:rPr>
                <w:rFonts w:eastAsia="Times New Roman" w:cstheme="minorHAnsi"/>
                <w:b/>
                <w:bCs/>
                <w:color w:val="000000"/>
                <w:sz w:val="16"/>
                <w:szCs w:val="16"/>
                <w:lang w:eastAsia="it-IT"/>
              </w:rPr>
            </w:pPr>
            <w:r w:rsidRPr="00885C73">
              <w:rPr>
                <w:rFonts w:eastAsia="Times New Roman" w:cstheme="minorHAnsi"/>
                <w:color w:val="000000"/>
                <w:sz w:val="16"/>
                <w:szCs w:val="16"/>
                <w:lang w:eastAsia="it-IT"/>
              </w:rPr>
              <w:t>LM in Biotecnologie per l’Alimentazione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7568229D" w14:textId="26B01E90" w:rsidR="0094085A" w:rsidRPr="0094085A"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2022/2023</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3704CE5B" w14:textId="537F7897" w:rsidR="0094085A" w:rsidRPr="0094085A" w:rsidRDefault="0094085A" w:rsidP="003E43F8">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R</w:t>
            </w:r>
            <w:r w:rsidRPr="0094085A">
              <w:rPr>
                <w:rFonts w:eastAsia="Times New Roman" w:cstheme="minorHAnsi"/>
                <w:color w:val="000000"/>
                <w:sz w:val="16"/>
                <w:szCs w:val="16"/>
                <w:lang w:eastAsia="it-IT"/>
              </w:rPr>
              <w:t>elatore</w:t>
            </w:r>
          </w:p>
        </w:tc>
        <w:tc>
          <w:tcPr>
            <w:tcW w:w="4962" w:type="dxa"/>
            <w:tcBorders>
              <w:top w:val="single" w:sz="4" w:space="0" w:color="auto"/>
              <w:left w:val="nil"/>
              <w:bottom w:val="single" w:sz="4" w:space="0" w:color="auto"/>
              <w:right w:val="single" w:sz="4" w:space="0" w:color="auto"/>
            </w:tcBorders>
            <w:shd w:val="clear" w:color="auto" w:fill="auto"/>
            <w:noWrap/>
            <w:vAlign w:val="center"/>
          </w:tcPr>
          <w:p w14:paraId="4E6D537F" w14:textId="71605F77" w:rsidR="0094085A" w:rsidRPr="0094085A" w:rsidRDefault="0094085A" w:rsidP="0094085A">
            <w:pPr>
              <w:spacing w:after="0" w:line="240" w:lineRule="auto"/>
              <w:ind w:right="213"/>
              <w:rPr>
                <w:rFonts w:eastAsia="Times New Roman" w:cstheme="minorHAnsi"/>
                <w:color w:val="000000"/>
                <w:sz w:val="16"/>
                <w:szCs w:val="16"/>
                <w:lang w:eastAsia="it-IT"/>
              </w:rPr>
            </w:pPr>
            <w:r>
              <w:rPr>
                <w:rFonts w:eastAsia="Times New Roman" w:cstheme="minorHAnsi"/>
                <w:color w:val="000000"/>
                <w:sz w:val="16"/>
                <w:szCs w:val="16"/>
                <w:lang w:eastAsia="it-IT"/>
              </w:rPr>
              <w:t>M</w:t>
            </w:r>
            <w:r w:rsidRPr="0094085A">
              <w:rPr>
                <w:rFonts w:eastAsia="Times New Roman" w:cstheme="minorHAnsi"/>
                <w:color w:val="000000"/>
                <w:sz w:val="16"/>
                <w:szCs w:val="16"/>
                <w:lang w:eastAsia="it-IT"/>
              </w:rPr>
              <w:t>essa a punto di un protocollo con basi molecolari atto all'identificazione degli elementi cis- e trans-regolatori in vite</w:t>
            </w:r>
          </w:p>
        </w:tc>
      </w:tr>
      <w:tr w:rsidR="0094085A" w:rsidRPr="006E788B" w14:paraId="2C60C15F" w14:textId="77777777" w:rsidTr="006B1E53">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E1D89" w14:textId="77777777" w:rsidR="0094085A" w:rsidRPr="00885C73" w:rsidRDefault="0094085A" w:rsidP="0094085A">
            <w:pPr>
              <w:spacing w:after="0" w:line="240" w:lineRule="auto"/>
              <w:rPr>
                <w:rFonts w:eastAsia="Times New Roman" w:cstheme="minorHAnsi"/>
                <w:color w:val="000000"/>
                <w:sz w:val="16"/>
                <w:szCs w:val="16"/>
                <w:lang w:eastAsia="it-IT"/>
              </w:rPr>
            </w:pPr>
            <w:r w:rsidRPr="00885C73">
              <w:rPr>
                <w:rFonts w:eastAsia="Times New Roman" w:cstheme="minorHAnsi"/>
                <w:color w:val="000000"/>
                <w:sz w:val="16"/>
                <w:szCs w:val="16"/>
                <w:lang w:eastAsia="it-IT"/>
              </w:rPr>
              <w:t>Davide Zorzini</w:t>
            </w:r>
          </w:p>
        </w:tc>
        <w:tc>
          <w:tcPr>
            <w:tcW w:w="1530" w:type="dxa"/>
            <w:tcBorders>
              <w:top w:val="single" w:sz="4" w:space="0" w:color="auto"/>
              <w:left w:val="nil"/>
              <w:bottom w:val="single" w:sz="4" w:space="0" w:color="auto"/>
              <w:right w:val="single" w:sz="4" w:space="0" w:color="auto"/>
            </w:tcBorders>
            <w:shd w:val="clear" w:color="auto" w:fill="auto"/>
            <w:noWrap/>
            <w:vAlign w:val="bottom"/>
          </w:tcPr>
          <w:p w14:paraId="289FC838" w14:textId="77777777" w:rsidR="0094085A" w:rsidRPr="00885C73" w:rsidRDefault="0094085A" w:rsidP="0094085A">
            <w:pPr>
              <w:spacing w:after="0" w:line="240" w:lineRule="auto"/>
              <w:rPr>
                <w:rFonts w:eastAsia="Times New Roman" w:cstheme="minorHAnsi"/>
                <w:color w:val="000000"/>
                <w:sz w:val="16"/>
                <w:szCs w:val="16"/>
                <w:lang w:eastAsia="it-IT"/>
              </w:rPr>
            </w:pPr>
            <w:r w:rsidRPr="00885C73">
              <w:rPr>
                <w:rFonts w:eastAsia="Times New Roman" w:cstheme="minorHAnsi"/>
                <w:color w:val="000000"/>
                <w:sz w:val="16"/>
                <w:szCs w:val="16"/>
                <w:lang w:eastAsia="it-IT"/>
              </w:rPr>
              <w:t>LM in Biotecnologie per l’Alimentazione</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14D0CFB5" w14:textId="77777777" w:rsidR="0094085A" w:rsidRPr="00885C73" w:rsidRDefault="0094085A" w:rsidP="0094085A">
            <w:pPr>
              <w:spacing w:after="0" w:line="240" w:lineRule="auto"/>
              <w:jc w:val="center"/>
              <w:rPr>
                <w:rFonts w:eastAsia="Times New Roman" w:cstheme="minorHAnsi"/>
                <w:color w:val="000000"/>
                <w:sz w:val="16"/>
                <w:szCs w:val="16"/>
                <w:lang w:eastAsia="it-IT"/>
              </w:rPr>
            </w:pPr>
            <w:r w:rsidRPr="00885C73">
              <w:rPr>
                <w:rFonts w:eastAsia="Times New Roman" w:cstheme="minorHAnsi"/>
                <w:color w:val="000000"/>
                <w:sz w:val="16"/>
                <w:szCs w:val="16"/>
                <w:lang w:eastAsia="it-IT"/>
              </w:rPr>
              <w:t>2021-2022</w:t>
            </w:r>
          </w:p>
        </w:tc>
        <w:tc>
          <w:tcPr>
            <w:tcW w:w="1002" w:type="dxa"/>
            <w:tcBorders>
              <w:top w:val="single" w:sz="4" w:space="0" w:color="auto"/>
              <w:left w:val="nil"/>
              <w:bottom w:val="single" w:sz="4" w:space="0" w:color="auto"/>
              <w:right w:val="single" w:sz="4" w:space="0" w:color="auto"/>
            </w:tcBorders>
            <w:shd w:val="clear" w:color="auto" w:fill="auto"/>
            <w:noWrap/>
            <w:vAlign w:val="center"/>
          </w:tcPr>
          <w:p w14:paraId="29BD118C" w14:textId="2C888E4F" w:rsidR="0094085A"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p w14:paraId="5556E394" w14:textId="77777777" w:rsidR="0094085A" w:rsidRPr="007157AC" w:rsidRDefault="0094085A" w:rsidP="003E43F8">
            <w:pPr>
              <w:spacing w:after="0" w:line="240" w:lineRule="auto"/>
              <w:jc w:val="center"/>
              <w:rPr>
                <w:rFonts w:eastAsia="Times New Roman" w:cstheme="minorHAnsi"/>
                <w:b/>
                <w:bCs/>
                <w:color w:val="000000"/>
                <w:sz w:val="16"/>
                <w:szCs w:val="16"/>
                <w:lang w:eastAsia="it-IT"/>
              </w:rPr>
            </w:pPr>
            <w:r>
              <w:rPr>
                <w:rFonts w:eastAsia="Times New Roman" w:cstheme="minorHAnsi"/>
                <w:color w:val="000000"/>
                <w:sz w:val="16"/>
                <w:szCs w:val="16"/>
                <w:lang w:eastAsia="it-IT"/>
              </w:rPr>
              <w:t>(</w:t>
            </w:r>
            <w:r w:rsidRPr="00885C73">
              <w:rPr>
                <w:rFonts w:eastAsia="Times New Roman" w:cstheme="minorHAnsi"/>
                <w:i/>
                <w:iCs/>
                <w:color w:val="000000"/>
                <w:sz w:val="16"/>
                <w:szCs w:val="16"/>
                <w:lang w:eastAsia="it-IT"/>
              </w:rPr>
              <w:t>in corso</w:t>
            </w:r>
            <w:r>
              <w:rPr>
                <w:rFonts w:eastAsia="Times New Roman" w:cstheme="minorHAnsi"/>
                <w:color w:val="000000"/>
                <w:sz w:val="16"/>
                <w:szCs w:val="16"/>
                <w:lang w:eastAsia="it-IT"/>
              </w:rPr>
              <w:t>)</w:t>
            </w:r>
          </w:p>
        </w:tc>
        <w:tc>
          <w:tcPr>
            <w:tcW w:w="4962" w:type="dxa"/>
            <w:tcBorders>
              <w:top w:val="single" w:sz="4" w:space="0" w:color="auto"/>
              <w:left w:val="nil"/>
              <w:bottom w:val="single" w:sz="4" w:space="0" w:color="auto"/>
              <w:right w:val="single" w:sz="4" w:space="0" w:color="auto"/>
            </w:tcBorders>
            <w:shd w:val="clear" w:color="auto" w:fill="auto"/>
            <w:noWrap/>
            <w:vAlign w:val="bottom"/>
          </w:tcPr>
          <w:p w14:paraId="016575B1" w14:textId="77777777" w:rsidR="0094085A" w:rsidRPr="00885C73" w:rsidRDefault="0094085A" w:rsidP="0094085A">
            <w:pPr>
              <w:spacing w:after="0" w:line="240" w:lineRule="auto"/>
              <w:ind w:right="213"/>
              <w:rPr>
                <w:rFonts w:eastAsia="Times New Roman" w:cstheme="minorHAnsi"/>
                <w:color w:val="000000"/>
                <w:sz w:val="16"/>
                <w:szCs w:val="16"/>
                <w:lang w:val="en-US" w:eastAsia="it-IT"/>
              </w:rPr>
            </w:pPr>
            <w:r w:rsidRPr="00885C73">
              <w:rPr>
                <w:rFonts w:eastAsia="Times New Roman" w:cstheme="minorHAnsi"/>
                <w:color w:val="000000"/>
                <w:sz w:val="16"/>
                <w:szCs w:val="16"/>
                <w:lang w:val="en-US" w:eastAsia="it-IT"/>
              </w:rPr>
              <w:t>Identification of candidate target genes for the grapevine WRKY multigenic family and validation by means of DAP-seq approach</w:t>
            </w:r>
          </w:p>
        </w:tc>
      </w:tr>
      <w:tr w:rsidR="0094085A" w:rsidRPr="006E788B" w14:paraId="47D9F177"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16E72A97" w14:textId="77777777" w:rsidR="0094085A"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Riccardo Zustovi</w:t>
            </w:r>
          </w:p>
        </w:tc>
        <w:tc>
          <w:tcPr>
            <w:tcW w:w="1530" w:type="dxa"/>
            <w:tcBorders>
              <w:top w:val="nil"/>
              <w:left w:val="nil"/>
              <w:bottom w:val="single" w:sz="4" w:space="0" w:color="auto"/>
              <w:right w:val="single" w:sz="4" w:space="0" w:color="auto"/>
            </w:tcBorders>
            <w:shd w:val="clear" w:color="auto" w:fill="auto"/>
            <w:noWrap/>
            <w:vAlign w:val="center"/>
          </w:tcPr>
          <w:p w14:paraId="3D599000" w14:textId="77777777" w:rsidR="0094085A" w:rsidRPr="007157AC"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LM in Sustainable Agricolture</w:t>
            </w:r>
          </w:p>
        </w:tc>
        <w:tc>
          <w:tcPr>
            <w:tcW w:w="870" w:type="dxa"/>
            <w:tcBorders>
              <w:top w:val="nil"/>
              <w:left w:val="nil"/>
              <w:bottom w:val="single" w:sz="4" w:space="0" w:color="auto"/>
              <w:right w:val="single" w:sz="4" w:space="0" w:color="auto"/>
            </w:tcBorders>
            <w:shd w:val="clear" w:color="auto" w:fill="auto"/>
            <w:vAlign w:val="center"/>
          </w:tcPr>
          <w:p w14:paraId="2FF6277B"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2020-2021</w:t>
            </w:r>
          </w:p>
        </w:tc>
        <w:tc>
          <w:tcPr>
            <w:tcW w:w="1002" w:type="dxa"/>
            <w:tcBorders>
              <w:top w:val="nil"/>
              <w:left w:val="nil"/>
              <w:bottom w:val="single" w:sz="4" w:space="0" w:color="auto"/>
              <w:right w:val="single" w:sz="4" w:space="0" w:color="auto"/>
            </w:tcBorders>
            <w:shd w:val="clear" w:color="auto" w:fill="auto"/>
            <w:noWrap/>
            <w:vAlign w:val="center"/>
          </w:tcPr>
          <w:p w14:paraId="115562D1" w14:textId="77777777" w:rsidR="0094085A" w:rsidRPr="007157AC"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tcPr>
          <w:p w14:paraId="13BCAA32" w14:textId="77777777" w:rsidR="0094085A" w:rsidRPr="000A70C6" w:rsidRDefault="0094085A" w:rsidP="0094085A">
            <w:pPr>
              <w:spacing w:after="0" w:line="240" w:lineRule="auto"/>
              <w:ind w:right="213"/>
              <w:rPr>
                <w:rFonts w:eastAsia="Times New Roman" w:cstheme="minorHAnsi"/>
                <w:color w:val="000000"/>
                <w:sz w:val="16"/>
                <w:szCs w:val="16"/>
                <w:lang w:val="en-US" w:eastAsia="it-IT"/>
              </w:rPr>
            </w:pPr>
            <w:r w:rsidRPr="000A70C6">
              <w:rPr>
                <w:rFonts w:eastAsia="Times New Roman" w:cstheme="minorHAnsi"/>
                <w:color w:val="000000"/>
                <w:sz w:val="16"/>
                <w:szCs w:val="16"/>
                <w:lang w:val="en-US" w:eastAsia="it-IT"/>
              </w:rPr>
              <w:t>Development of a DAP-sequencing protocol in grapevine (Vitis vinifera L.) and determination of the whole genome cistrome related to transcription factors belonging to the WRKY, NAC, R2R3-MYB families.</w:t>
            </w:r>
          </w:p>
        </w:tc>
      </w:tr>
      <w:tr w:rsidR="0094085A" w:rsidRPr="006E788B" w14:paraId="18EB4EC9"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0F115001" w14:textId="77777777" w:rsidR="0094085A" w:rsidRPr="007157AC"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Gianluca Manola</w:t>
            </w:r>
          </w:p>
        </w:tc>
        <w:tc>
          <w:tcPr>
            <w:tcW w:w="1530" w:type="dxa"/>
            <w:tcBorders>
              <w:top w:val="nil"/>
              <w:left w:val="nil"/>
              <w:bottom w:val="single" w:sz="4" w:space="0" w:color="auto"/>
              <w:right w:val="single" w:sz="4" w:space="0" w:color="auto"/>
            </w:tcBorders>
            <w:shd w:val="clear" w:color="auto" w:fill="auto"/>
            <w:noWrap/>
            <w:vAlign w:val="center"/>
          </w:tcPr>
          <w:p w14:paraId="2636EDD0"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tcPr>
          <w:p w14:paraId="244E07ED"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2019-2020</w:t>
            </w:r>
          </w:p>
        </w:tc>
        <w:tc>
          <w:tcPr>
            <w:tcW w:w="1002" w:type="dxa"/>
            <w:tcBorders>
              <w:top w:val="nil"/>
              <w:left w:val="nil"/>
              <w:bottom w:val="single" w:sz="4" w:space="0" w:color="auto"/>
              <w:right w:val="single" w:sz="4" w:space="0" w:color="auto"/>
            </w:tcBorders>
            <w:shd w:val="clear" w:color="auto" w:fill="auto"/>
            <w:noWrap/>
            <w:vAlign w:val="center"/>
          </w:tcPr>
          <w:p w14:paraId="6092CDE3" w14:textId="77777777" w:rsidR="0094085A" w:rsidRPr="007157AC"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tcPr>
          <w:p w14:paraId="7AF15F8B" w14:textId="77777777" w:rsidR="0094085A" w:rsidRPr="00103D21" w:rsidRDefault="0094085A" w:rsidP="0094085A">
            <w:pPr>
              <w:spacing w:after="0" w:line="240" w:lineRule="auto"/>
              <w:ind w:right="213"/>
              <w:rPr>
                <w:rFonts w:eastAsia="Times New Roman" w:cstheme="minorHAnsi"/>
                <w:color w:val="000000"/>
                <w:sz w:val="16"/>
                <w:szCs w:val="16"/>
                <w:lang w:val="en-US" w:eastAsia="it-IT"/>
              </w:rPr>
            </w:pPr>
            <w:r>
              <w:rPr>
                <w:rFonts w:eastAsia="Times New Roman" w:cstheme="minorHAnsi"/>
                <w:color w:val="000000"/>
                <w:sz w:val="16"/>
                <w:szCs w:val="16"/>
                <w:lang w:val="en-US" w:eastAsia="it-IT"/>
              </w:rPr>
              <w:t>C</w:t>
            </w:r>
            <w:r w:rsidRPr="00103D21">
              <w:rPr>
                <w:rFonts w:eastAsia="Times New Roman" w:cstheme="minorHAnsi"/>
                <w:color w:val="000000"/>
                <w:sz w:val="16"/>
                <w:szCs w:val="16"/>
                <w:lang w:val="en-US" w:eastAsia="it-IT"/>
              </w:rPr>
              <w:t>ytoplasmic and nuclear male sterility in crops: recent advances and future prospectives.</w:t>
            </w:r>
          </w:p>
        </w:tc>
      </w:tr>
      <w:tr w:rsidR="0094085A" w:rsidRPr="007157AC" w14:paraId="4F69B658"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163A2F18" w14:textId="77777777" w:rsidR="0094085A" w:rsidRPr="007157AC"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lastRenderedPageBreak/>
              <w:t>Giulia Tonello</w:t>
            </w:r>
          </w:p>
        </w:tc>
        <w:tc>
          <w:tcPr>
            <w:tcW w:w="1530" w:type="dxa"/>
            <w:tcBorders>
              <w:top w:val="nil"/>
              <w:left w:val="nil"/>
              <w:bottom w:val="single" w:sz="4" w:space="0" w:color="auto"/>
              <w:right w:val="single" w:sz="4" w:space="0" w:color="auto"/>
            </w:tcBorders>
            <w:shd w:val="clear" w:color="auto" w:fill="auto"/>
            <w:noWrap/>
            <w:vAlign w:val="center"/>
          </w:tcPr>
          <w:p w14:paraId="512D566D"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Laurea in Scienze e Tecnologie Agrarie</w:t>
            </w:r>
          </w:p>
        </w:tc>
        <w:tc>
          <w:tcPr>
            <w:tcW w:w="870" w:type="dxa"/>
            <w:tcBorders>
              <w:top w:val="nil"/>
              <w:left w:val="nil"/>
              <w:bottom w:val="single" w:sz="4" w:space="0" w:color="auto"/>
              <w:right w:val="single" w:sz="4" w:space="0" w:color="auto"/>
            </w:tcBorders>
            <w:shd w:val="clear" w:color="auto" w:fill="auto"/>
            <w:vAlign w:val="center"/>
          </w:tcPr>
          <w:p w14:paraId="535981F7"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2018-2019</w:t>
            </w:r>
          </w:p>
        </w:tc>
        <w:tc>
          <w:tcPr>
            <w:tcW w:w="1002" w:type="dxa"/>
            <w:tcBorders>
              <w:top w:val="nil"/>
              <w:left w:val="nil"/>
              <w:bottom w:val="single" w:sz="4" w:space="0" w:color="auto"/>
              <w:right w:val="single" w:sz="4" w:space="0" w:color="auto"/>
            </w:tcBorders>
            <w:shd w:val="clear" w:color="auto" w:fill="auto"/>
            <w:noWrap/>
            <w:vAlign w:val="center"/>
          </w:tcPr>
          <w:p w14:paraId="2BDBCFED" w14:textId="77777777" w:rsidR="0094085A" w:rsidRPr="007157AC"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tcPr>
          <w:p w14:paraId="2AC47FDB"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Pr>
                <w:rFonts w:eastAsia="Times New Roman" w:cstheme="minorHAnsi"/>
                <w:color w:val="000000"/>
                <w:sz w:val="16"/>
                <w:szCs w:val="16"/>
                <w:lang w:eastAsia="it-IT"/>
              </w:rPr>
              <w:t>“</w:t>
            </w:r>
            <w:r w:rsidRPr="00630EE3">
              <w:rPr>
                <w:rFonts w:eastAsia="Times New Roman" w:cstheme="minorHAnsi"/>
                <w:color w:val="000000"/>
                <w:sz w:val="16"/>
                <w:szCs w:val="16"/>
                <w:lang w:eastAsia="it-IT"/>
              </w:rPr>
              <w:t>Applicazione delle biotecnologie al miglioramento genetico della soia (Glycine max L.)</w:t>
            </w:r>
            <w:r>
              <w:rPr>
                <w:rFonts w:eastAsia="Times New Roman" w:cstheme="minorHAnsi"/>
                <w:color w:val="000000"/>
                <w:sz w:val="16"/>
                <w:szCs w:val="16"/>
                <w:lang w:eastAsia="it-IT"/>
              </w:rPr>
              <w:t>.”</w:t>
            </w:r>
          </w:p>
        </w:tc>
      </w:tr>
      <w:tr w:rsidR="0094085A" w:rsidRPr="007157AC" w14:paraId="164696ED"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5853A3E"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Alessandro Conca</w:t>
            </w:r>
          </w:p>
        </w:tc>
        <w:tc>
          <w:tcPr>
            <w:tcW w:w="1530" w:type="dxa"/>
            <w:tcBorders>
              <w:top w:val="nil"/>
              <w:left w:val="nil"/>
              <w:bottom w:val="single" w:sz="4" w:space="0" w:color="auto"/>
              <w:right w:val="single" w:sz="4" w:space="0" w:color="auto"/>
            </w:tcBorders>
            <w:shd w:val="clear" w:color="auto" w:fill="auto"/>
            <w:noWrap/>
            <w:vAlign w:val="center"/>
            <w:hideMark/>
          </w:tcPr>
          <w:p w14:paraId="03182210"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4FDF6281"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2018-2019 </w:t>
            </w:r>
          </w:p>
        </w:tc>
        <w:tc>
          <w:tcPr>
            <w:tcW w:w="1002" w:type="dxa"/>
            <w:tcBorders>
              <w:top w:val="nil"/>
              <w:left w:val="nil"/>
              <w:bottom w:val="single" w:sz="4" w:space="0" w:color="auto"/>
              <w:right w:val="single" w:sz="4" w:space="0" w:color="auto"/>
            </w:tcBorders>
            <w:shd w:val="clear" w:color="auto" w:fill="auto"/>
            <w:noWrap/>
            <w:vAlign w:val="center"/>
            <w:hideMark/>
          </w:tcPr>
          <w:p w14:paraId="47D2CC87" w14:textId="77777777" w:rsidR="0094085A" w:rsidRPr="007157AC"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7CFD2377"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"Studio del fotoperiodismo in piante di </w:t>
            </w:r>
            <w:r w:rsidRPr="007157AC">
              <w:rPr>
                <w:rFonts w:eastAsia="Times New Roman" w:cstheme="minorHAnsi"/>
                <w:i/>
                <w:iCs/>
                <w:color w:val="000000"/>
                <w:sz w:val="16"/>
                <w:szCs w:val="16"/>
                <w:lang w:eastAsia="it-IT"/>
              </w:rPr>
              <w:t>Cannabis sativa</w:t>
            </w:r>
            <w:r w:rsidRPr="007157AC">
              <w:rPr>
                <w:rFonts w:eastAsia="Times New Roman" w:cstheme="minorHAnsi"/>
                <w:color w:val="000000"/>
                <w:sz w:val="16"/>
                <w:szCs w:val="16"/>
                <w:lang w:eastAsia="it-IT"/>
              </w:rPr>
              <w:t xml:space="preserve"> L."</w:t>
            </w:r>
          </w:p>
        </w:tc>
      </w:tr>
      <w:tr w:rsidR="0094085A" w:rsidRPr="007157AC" w14:paraId="2C3B479F"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D18BDF8"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Sara Sgubin</w:t>
            </w:r>
          </w:p>
        </w:tc>
        <w:tc>
          <w:tcPr>
            <w:tcW w:w="1530" w:type="dxa"/>
            <w:tcBorders>
              <w:top w:val="nil"/>
              <w:left w:val="nil"/>
              <w:bottom w:val="single" w:sz="4" w:space="0" w:color="auto"/>
              <w:right w:val="single" w:sz="4" w:space="0" w:color="auto"/>
            </w:tcBorders>
            <w:shd w:val="clear" w:color="auto" w:fill="auto"/>
            <w:noWrap/>
            <w:vAlign w:val="center"/>
            <w:hideMark/>
          </w:tcPr>
          <w:p w14:paraId="293C8B97"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Laurea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12C3F80D"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2018-2019 </w:t>
            </w:r>
          </w:p>
        </w:tc>
        <w:tc>
          <w:tcPr>
            <w:tcW w:w="1002" w:type="dxa"/>
            <w:tcBorders>
              <w:top w:val="nil"/>
              <w:left w:val="nil"/>
              <w:bottom w:val="single" w:sz="4" w:space="0" w:color="auto"/>
              <w:right w:val="single" w:sz="4" w:space="0" w:color="auto"/>
            </w:tcBorders>
            <w:shd w:val="clear" w:color="auto" w:fill="auto"/>
            <w:noWrap/>
            <w:vAlign w:val="center"/>
            <w:hideMark/>
          </w:tcPr>
          <w:p w14:paraId="030FB62F" w14:textId="77777777" w:rsidR="0094085A" w:rsidRPr="007157AC"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0CCCEA0A"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"Selezione di genotipi maschiosterili tramite saggio CAPS e genotipizzazione per la produzione di ibridi F1 in radicchi </w:t>
            </w:r>
            <w:r w:rsidRPr="007157AC">
              <w:rPr>
                <w:rFonts w:eastAsia="Times New Roman" w:cstheme="minorHAnsi"/>
                <w:i/>
                <w:iCs/>
                <w:color w:val="000000"/>
                <w:sz w:val="16"/>
                <w:szCs w:val="16"/>
                <w:lang w:eastAsia="it-IT"/>
              </w:rPr>
              <w:t>(Cichorium intybus</w:t>
            </w:r>
            <w:r w:rsidRPr="007157AC">
              <w:rPr>
                <w:rFonts w:eastAsia="Times New Roman" w:cstheme="minorHAnsi"/>
                <w:color w:val="000000"/>
                <w:sz w:val="16"/>
                <w:szCs w:val="16"/>
                <w:lang w:eastAsia="it-IT"/>
              </w:rPr>
              <w:t xml:space="preserve"> L.)</w:t>
            </w:r>
          </w:p>
        </w:tc>
      </w:tr>
      <w:tr w:rsidR="0094085A" w:rsidRPr="007157AC" w14:paraId="0D631525"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79375BE4"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Teresa Delmarco</w:t>
            </w:r>
          </w:p>
        </w:tc>
        <w:tc>
          <w:tcPr>
            <w:tcW w:w="1530" w:type="dxa"/>
            <w:tcBorders>
              <w:top w:val="nil"/>
              <w:left w:val="nil"/>
              <w:bottom w:val="single" w:sz="4" w:space="0" w:color="auto"/>
              <w:right w:val="single" w:sz="4" w:space="0" w:color="auto"/>
            </w:tcBorders>
            <w:shd w:val="clear" w:color="auto" w:fill="auto"/>
            <w:noWrap/>
            <w:vAlign w:val="center"/>
            <w:hideMark/>
          </w:tcPr>
          <w:p w14:paraId="5BCD332C"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6A311272"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2018-2019 </w:t>
            </w:r>
          </w:p>
        </w:tc>
        <w:tc>
          <w:tcPr>
            <w:tcW w:w="1002" w:type="dxa"/>
            <w:tcBorders>
              <w:top w:val="nil"/>
              <w:left w:val="nil"/>
              <w:bottom w:val="single" w:sz="4" w:space="0" w:color="auto"/>
              <w:right w:val="single" w:sz="4" w:space="0" w:color="auto"/>
            </w:tcBorders>
            <w:shd w:val="clear" w:color="auto" w:fill="auto"/>
            <w:noWrap/>
            <w:vAlign w:val="center"/>
            <w:hideMark/>
          </w:tcPr>
          <w:p w14:paraId="779D9C17" w14:textId="77777777" w:rsidR="0094085A" w:rsidRPr="007157AC" w:rsidRDefault="0094085A" w:rsidP="003E43F8">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747A2825"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"Comparazione tra classificazione botanica con le chiavi dicotomiche e classificazione molecolare utilizzando i geni barcode </w:t>
            </w:r>
            <w:r w:rsidRPr="007157AC">
              <w:rPr>
                <w:rFonts w:eastAsia="Times New Roman" w:cstheme="minorHAnsi"/>
                <w:i/>
                <w:iCs/>
                <w:color w:val="000000"/>
                <w:sz w:val="16"/>
                <w:szCs w:val="16"/>
                <w:lang w:eastAsia="it-IT"/>
              </w:rPr>
              <w:t>ITS1-2</w:t>
            </w:r>
            <w:r w:rsidRPr="007157AC">
              <w:rPr>
                <w:rFonts w:eastAsia="Times New Roman" w:cstheme="minorHAnsi"/>
                <w:color w:val="000000"/>
                <w:sz w:val="16"/>
                <w:szCs w:val="16"/>
                <w:lang w:eastAsia="it-IT"/>
              </w:rPr>
              <w:t xml:space="preserve"> e </w:t>
            </w:r>
            <w:r w:rsidRPr="007157AC">
              <w:rPr>
                <w:rFonts w:eastAsia="Times New Roman" w:cstheme="minorHAnsi"/>
                <w:i/>
                <w:iCs/>
                <w:color w:val="000000"/>
                <w:sz w:val="16"/>
                <w:szCs w:val="16"/>
                <w:lang w:eastAsia="it-IT"/>
              </w:rPr>
              <w:t>rbcL"</w:t>
            </w:r>
          </w:p>
        </w:tc>
      </w:tr>
      <w:tr w:rsidR="0094085A" w:rsidRPr="007157AC" w14:paraId="7F7AB33E"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D2EF01A"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Martina Pacifico</w:t>
            </w:r>
          </w:p>
        </w:tc>
        <w:tc>
          <w:tcPr>
            <w:tcW w:w="1530" w:type="dxa"/>
            <w:tcBorders>
              <w:top w:val="nil"/>
              <w:left w:val="nil"/>
              <w:bottom w:val="single" w:sz="4" w:space="0" w:color="auto"/>
              <w:right w:val="single" w:sz="4" w:space="0" w:color="auto"/>
            </w:tcBorders>
            <w:shd w:val="clear" w:color="auto" w:fill="auto"/>
            <w:noWrap/>
            <w:vAlign w:val="center"/>
            <w:hideMark/>
          </w:tcPr>
          <w:p w14:paraId="7CBDF01B"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1DB133C5"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2018-2019 </w:t>
            </w:r>
          </w:p>
        </w:tc>
        <w:tc>
          <w:tcPr>
            <w:tcW w:w="1002" w:type="dxa"/>
            <w:tcBorders>
              <w:top w:val="nil"/>
              <w:left w:val="nil"/>
              <w:bottom w:val="single" w:sz="4" w:space="0" w:color="auto"/>
              <w:right w:val="single" w:sz="4" w:space="0" w:color="auto"/>
            </w:tcBorders>
            <w:shd w:val="clear" w:color="auto" w:fill="auto"/>
            <w:noWrap/>
            <w:vAlign w:val="center"/>
            <w:hideMark/>
          </w:tcPr>
          <w:p w14:paraId="321BDF10"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72494220"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"Studio dell'effetto del suolo sulla plasticità del trascrittoma e del metaboloma di </w:t>
            </w:r>
            <w:r w:rsidRPr="007157AC">
              <w:rPr>
                <w:rFonts w:eastAsia="Times New Roman" w:cstheme="minorHAnsi"/>
                <w:i/>
                <w:iCs/>
                <w:color w:val="000000"/>
                <w:sz w:val="16"/>
                <w:szCs w:val="16"/>
                <w:lang w:eastAsia="it-IT"/>
              </w:rPr>
              <w:t>V. vinifera</w:t>
            </w:r>
            <w:r w:rsidRPr="007157AC">
              <w:rPr>
                <w:rFonts w:eastAsia="Times New Roman" w:cstheme="minorHAnsi"/>
                <w:color w:val="000000"/>
                <w:sz w:val="16"/>
                <w:szCs w:val="16"/>
                <w:lang w:eastAsia="it-IT"/>
              </w:rPr>
              <w:t xml:space="preserve"> cv Corvina"</w:t>
            </w:r>
          </w:p>
        </w:tc>
      </w:tr>
      <w:tr w:rsidR="0094085A" w:rsidRPr="007157AC" w14:paraId="062D4193"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13B47D6"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Pierfrancesco Boldini</w:t>
            </w:r>
          </w:p>
        </w:tc>
        <w:tc>
          <w:tcPr>
            <w:tcW w:w="1530" w:type="dxa"/>
            <w:tcBorders>
              <w:top w:val="nil"/>
              <w:left w:val="nil"/>
              <w:bottom w:val="single" w:sz="4" w:space="0" w:color="auto"/>
              <w:right w:val="single" w:sz="4" w:space="0" w:color="auto"/>
            </w:tcBorders>
            <w:shd w:val="clear" w:color="auto" w:fill="auto"/>
            <w:noWrap/>
            <w:vAlign w:val="center"/>
            <w:hideMark/>
          </w:tcPr>
          <w:p w14:paraId="7A3FAF63"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78385037"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2018-2019 </w:t>
            </w:r>
          </w:p>
        </w:tc>
        <w:tc>
          <w:tcPr>
            <w:tcW w:w="1002" w:type="dxa"/>
            <w:tcBorders>
              <w:top w:val="nil"/>
              <w:left w:val="nil"/>
              <w:bottom w:val="single" w:sz="4" w:space="0" w:color="auto"/>
              <w:right w:val="single" w:sz="4" w:space="0" w:color="auto"/>
            </w:tcBorders>
            <w:shd w:val="clear" w:color="auto" w:fill="auto"/>
            <w:noWrap/>
            <w:vAlign w:val="center"/>
            <w:hideMark/>
          </w:tcPr>
          <w:p w14:paraId="236A3383"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3C46E0DD"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"Studio dell'effetto del suolo sulla plasticità del trascrittoma e del metaboloma di </w:t>
            </w:r>
            <w:r w:rsidRPr="007157AC">
              <w:rPr>
                <w:rFonts w:eastAsia="Times New Roman" w:cstheme="minorHAnsi"/>
                <w:i/>
                <w:iCs/>
                <w:color w:val="000000"/>
                <w:sz w:val="16"/>
                <w:szCs w:val="16"/>
                <w:lang w:eastAsia="it-IT"/>
              </w:rPr>
              <w:t>V. vinifera</w:t>
            </w:r>
            <w:r w:rsidRPr="007157AC">
              <w:rPr>
                <w:rFonts w:eastAsia="Times New Roman" w:cstheme="minorHAnsi"/>
                <w:color w:val="000000"/>
                <w:sz w:val="16"/>
                <w:szCs w:val="16"/>
                <w:lang w:eastAsia="it-IT"/>
              </w:rPr>
              <w:t xml:space="preserve"> cv Glera</w:t>
            </w:r>
          </w:p>
        </w:tc>
      </w:tr>
      <w:tr w:rsidR="0094085A" w:rsidRPr="007157AC" w14:paraId="2F14B4E1"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11395C3A"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Alessandra de Cesero</w:t>
            </w:r>
          </w:p>
        </w:tc>
        <w:tc>
          <w:tcPr>
            <w:tcW w:w="1530" w:type="dxa"/>
            <w:tcBorders>
              <w:top w:val="nil"/>
              <w:left w:val="nil"/>
              <w:bottom w:val="single" w:sz="4" w:space="0" w:color="auto"/>
              <w:right w:val="single" w:sz="4" w:space="0" w:color="auto"/>
            </w:tcBorders>
            <w:shd w:val="clear" w:color="auto" w:fill="auto"/>
            <w:noWrap/>
            <w:vAlign w:val="center"/>
            <w:hideMark/>
          </w:tcPr>
          <w:p w14:paraId="6093DCE8"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238EA732"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 xml:space="preserve">2018-2019 </w:t>
            </w:r>
          </w:p>
        </w:tc>
        <w:tc>
          <w:tcPr>
            <w:tcW w:w="1002" w:type="dxa"/>
            <w:tcBorders>
              <w:top w:val="nil"/>
              <w:left w:val="nil"/>
              <w:bottom w:val="single" w:sz="4" w:space="0" w:color="auto"/>
              <w:right w:val="single" w:sz="4" w:space="0" w:color="auto"/>
            </w:tcBorders>
            <w:shd w:val="clear" w:color="auto" w:fill="auto"/>
            <w:noWrap/>
            <w:vAlign w:val="center"/>
            <w:hideMark/>
          </w:tcPr>
          <w:p w14:paraId="32B0E6C2"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47915FCA"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"Evidenze sperimentali sulla comunicazione pianta-pianta in condizioni di stress idrico in vite (</w:t>
            </w:r>
            <w:r w:rsidRPr="007157AC">
              <w:rPr>
                <w:rFonts w:eastAsia="Times New Roman" w:cstheme="minorHAnsi"/>
                <w:i/>
                <w:iCs/>
                <w:color w:val="000000"/>
                <w:sz w:val="16"/>
                <w:szCs w:val="16"/>
                <w:lang w:eastAsia="it-IT"/>
              </w:rPr>
              <w:t>Vitis vinifera</w:t>
            </w:r>
            <w:r w:rsidRPr="007157AC">
              <w:rPr>
                <w:rFonts w:eastAsia="Times New Roman" w:cstheme="minorHAnsi"/>
                <w:color w:val="000000"/>
                <w:sz w:val="16"/>
                <w:szCs w:val="16"/>
                <w:lang w:eastAsia="it-IT"/>
              </w:rPr>
              <w:t xml:space="preserve"> L.)​"</w:t>
            </w:r>
          </w:p>
        </w:tc>
      </w:tr>
      <w:tr w:rsidR="0094085A" w:rsidRPr="007157AC" w14:paraId="61BA6008"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486BF62D"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Anna Mastellaro</w:t>
            </w:r>
          </w:p>
        </w:tc>
        <w:tc>
          <w:tcPr>
            <w:tcW w:w="1530" w:type="dxa"/>
            <w:tcBorders>
              <w:top w:val="nil"/>
              <w:left w:val="nil"/>
              <w:bottom w:val="single" w:sz="4" w:space="0" w:color="auto"/>
              <w:right w:val="single" w:sz="4" w:space="0" w:color="auto"/>
            </w:tcBorders>
            <w:shd w:val="clear" w:color="auto" w:fill="auto"/>
            <w:noWrap/>
            <w:vAlign w:val="center"/>
            <w:hideMark/>
          </w:tcPr>
          <w:p w14:paraId="70CFFF66"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7685F133" w14:textId="77777777" w:rsidR="0094085A" w:rsidRPr="007157AC"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2017-2018</w:t>
            </w:r>
            <w:r w:rsidRPr="007157AC">
              <w:rPr>
                <w:rFonts w:eastAsia="Times New Roman" w:cstheme="minorHAnsi"/>
                <w:color w:val="000000"/>
                <w:sz w:val="16"/>
                <w:szCs w:val="16"/>
                <w:lang w:eastAsia="it-IT"/>
              </w:rPr>
              <w:t xml:space="preserve"> </w:t>
            </w:r>
          </w:p>
        </w:tc>
        <w:tc>
          <w:tcPr>
            <w:tcW w:w="1002" w:type="dxa"/>
            <w:tcBorders>
              <w:top w:val="nil"/>
              <w:left w:val="nil"/>
              <w:bottom w:val="single" w:sz="4" w:space="0" w:color="auto"/>
              <w:right w:val="single" w:sz="4" w:space="0" w:color="auto"/>
            </w:tcBorders>
            <w:shd w:val="clear" w:color="auto" w:fill="auto"/>
            <w:noWrap/>
            <w:vAlign w:val="center"/>
            <w:hideMark/>
          </w:tcPr>
          <w:p w14:paraId="0B832931"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relatore</w:t>
            </w:r>
          </w:p>
        </w:tc>
        <w:tc>
          <w:tcPr>
            <w:tcW w:w="4962" w:type="dxa"/>
            <w:tcBorders>
              <w:top w:val="nil"/>
              <w:left w:val="nil"/>
              <w:bottom w:val="single" w:sz="4" w:space="0" w:color="auto"/>
              <w:right w:val="single" w:sz="4" w:space="0" w:color="auto"/>
            </w:tcBorders>
            <w:shd w:val="clear" w:color="auto" w:fill="auto"/>
            <w:vAlign w:val="bottom"/>
            <w:hideMark/>
          </w:tcPr>
          <w:p w14:paraId="41CFF36C"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"Valutazione e validazione di marcatori molecolari coinvolti nella risposta a stress idrico in portainnesti sperimentali di vite (</w:t>
            </w:r>
            <w:r w:rsidRPr="007157AC">
              <w:rPr>
                <w:rFonts w:eastAsia="Times New Roman" w:cstheme="minorHAnsi"/>
                <w:i/>
                <w:iCs/>
                <w:color w:val="000000"/>
                <w:sz w:val="16"/>
                <w:szCs w:val="16"/>
                <w:lang w:eastAsia="it-IT"/>
              </w:rPr>
              <w:t>Vitis vinifera</w:t>
            </w:r>
            <w:r w:rsidRPr="007157AC">
              <w:rPr>
                <w:rFonts w:eastAsia="Times New Roman" w:cstheme="minorHAnsi"/>
                <w:color w:val="000000"/>
                <w:sz w:val="16"/>
                <w:szCs w:val="16"/>
                <w:lang w:eastAsia="it-IT"/>
              </w:rPr>
              <w:t xml:space="preserve"> L.)"</w:t>
            </w:r>
          </w:p>
        </w:tc>
      </w:tr>
      <w:tr w:rsidR="0094085A" w:rsidRPr="006E788B" w14:paraId="2C8074C3"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4602FF07"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Bikash Karel</w:t>
            </w:r>
          </w:p>
        </w:tc>
        <w:tc>
          <w:tcPr>
            <w:tcW w:w="1530" w:type="dxa"/>
            <w:tcBorders>
              <w:top w:val="nil"/>
              <w:left w:val="nil"/>
              <w:bottom w:val="single" w:sz="4" w:space="0" w:color="auto"/>
              <w:right w:val="single" w:sz="4" w:space="0" w:color="auto"/>
            </w:tcBorders>
            <w:shd w:val="clear" w:color="auto" w:fill="auto"/>
            <w:noWrap/>
            <w:vAlign w:val="center"/>
            <w:hideMark/>
          </w:tcPr>
          <w:p w14:paraId="7BFE8D80"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MEDFOR</w:t>
            </w:r>
          </w:p>
        </w:tc>
        <w:tc>
          <w:tcPr>
            <w:tcW w:w="870" w:type="dxa"/>
            <w:tcBorders>
              <w:top w:val="nil"/>
              <w:left w:val="nil"/>
              <w:bottom w:val="single" w:sz="4" w:space="0" w:color="auto"/>
              <w:right w:val="single" w:sz="4" w:space="0" w:color="auto"/>
            </w:tcBorders>
            <w:shd w:val="clear" w:color="auto" w:fill="auto"/>
            <w:vAlign w:val="center"/>
            <w:hideMark/>
          </w:tcPr>
          <w:p w14:paraId="6F875F28"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val="en-US" w:eastAsia="it-IT"/>
              </w:rPr>
              <w:t>2017-2018</w:t>
            </w:r>
          </w:p>
        </w:tc>
        <w:tc>
          <w:tcPr>
            <w:tcW w:w="1002" w:type="dxa"/>
            <w:tcBorders>
              <w:top w:val="nil"/>
              <w:left w:val="nil"/>
              <w:bottom w:val="single" w:sz="4" w:space="0" w:color="auto"/>
              <w:right w:val="single" w:sz="4" w:space="0" w:color="auto"/>
            </w:tcBorders>
            <w:shd w:val="clear" w:color="auto" w:fill="auto"/>
            <w:noWrap/>
            <w:vAlign w:val="center"/>
            <w:hideMark/>
          </w:tcPr>
          <w:p w14:paraId="375A84E2"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relatore</w:t>
            </w:r>
          </w:p>
        </w:tc>
        <w:tc>
          <w:tcPr>
            <w:tcW w:w="4962" w:type="dxa"/>
            <w:tcBorders>
              <w:top w:val="nil"/>
              <w:left w:val="nil"/>
              <w:bottom w:val="single" w:sz="4" w:space="0" w:color="auto"/>
              <w:right w:val="single" w:sz="4" w:space="0" w:color="auto"/>
            </w:tcBorders>
            <w:shd w:val="clear" w:color="auto" w:fill="auto"/>
            <w:vAlign w:val="center"/>
            <w:hideMark/>
          </w:tcPr>
          <w:p w14:paraId="26A8959D" w14:textId="77777777" w:rsidR="0094085A" w:rsidRPr="007157AC" w:rsidRDefault="0094085A" w:rsidP="0094085A">
            <w:pPr>
              <w:spacing w:after="0" w:line="240" w:lineRule="auto"/>
              <w:ind w:right="213"/>
              <w:rPr>
                <w:rFonts w:eastAsia="Times New Roman" w:cstheme="minorHAnsi"/>
                <w:color w:val="000000"/>
                <w:sz w:val="16"/>
                <w:szCs w:val="16"/>
                <w:lang w:val="en-US" w:eastAsia="it-IT"/>
              </w:rPr>
            </w:pPr>
            <w:r>
              <w:rPr>
                <w:rFonts w:eastAsia="Times New Roman" w:cstheme="minorHAnsi"/>
                <w:color w:val="000000"/>
                <w:sz w:val="16"/>
                <w:szCs w:val="16"/>
                <w:lang w:val="en-US" w:eastAsia="it-IT"/>
              </w:rPr>
              <w:t>“</w:t>
            </w:r>
            <w:r w:rsidRPr="007157AC">
              <w:rPr>
                <w:rFonts w:eastAsia="Times New Roman" w:cstheme="minorHAnsi"/>
                <w:color w:val="000000"/>
                <w:sz w:val="16"/>
                <w:szCs w:val="16"/>
                <w:lang w:val="en-US" w:eastAsia="it-IT"/>
              </w:rPr>
              <w:t>The use of barcoding sequences for the construction of phylogenetic relationships in the Euphorbiaceae</w:t>
            </w:r>
            <w:r>
              <w:rPr>
                <w:rFonts w:eastAsia="Times New Roman" w:cstheme="minorHAnsi"/>
                <w:color w:val="000000"/>
                <w:sz w:val="16"/>
                <w:szCs w:val="16"/>
                <w:lang w:val="en-US" w:eastAsia="it-IT"/>
              </w:rPr>
              <w:t>”</w:t>
            </w:r>
          </w:p>
        </w:tc>
      </w:tr>
      <w:tr w:rsidR="0094085A" w:rsidRPr="007157AC" w14:paraId="44165C17"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570C36AE"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Luca Mozzato</w:t>
            </w:r>
          </w:p>
        </w:tc>
        <w:tc>
          <w:tcPr>
            <w:tcW w:w="1530" w:type="dxa"/>
            <w:tcBorders>
              <w:top w:val="nil"/>
              <w:left w:val="nil"/>
              <w:bottom w:val="single" w:sz="4" w:space="0" w:color="auto"/>
              <w:right w:val="single" w:sz="4" w:space="0" w:color="auto"/>
            </w:tcBorders>
            <w:shd w:val="clear" w:color="auto" w:fill="auto"/>
            <w:noWrap/>
            <w:vAlign w:val="center"/>
            <w:hideMark/>
          </w:tcPr>
          <w:p w14:paraId="0A9A82E3"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649BF17D"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201</w:t>
            </w:r>
            <w:r>
              <w:rPr>
                <w:rFonts w:eastAsia="Times New Roman" w:cstheme="minorHAnsi"/>
                <w:color w:val="000000"/>
                <w:sz w:val="16"/>
                <w:szCs w:val="16"/>
                <w:lang w:val="en-US" w:eastAsia="it-IT"/>
              </w:rPr>
              <w:t>7-2018</w:t>
            </w:r>
          </w:p>
        </w:tc>
        <w:tc>
          <w:tcPr>
            <w:tcW w:w="1002" w:type="dxa"/>
            <w:tcBorders>
              <w:top w:val="nil"/>
              <w:left w:val="nil"/>
              <w:bottom w:val="single" w:sz="4" w:space="0" w:color="auto"/>
              <w:right w:val="single" w:sz="4" w:space="0" w:color="auto"/>
            </w:tcBorders>
            <w:shd w:val="clear" w:color="auto" w:fill="auto"/>
            <w:noWrap/>
            <w:vAlign w:val="center"/>
            <w:hideMark/>
          </w:tcPr>
          <w:p w14:paraId="4D8C3D00"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180CF4C1"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Pr>
                <w:rFonts w:eastAsia="Times New Roman" w:cstheme="minorHAnsi"/>
                <w:color w:val="000000"/>
                <w:sz w:val="16"/>
                <w:szCs w:val="16"/>
                <w:lang w:eastAsia="it-IT"/>
              </w:rPr>
              <w:t>“</w:t>
            </w:r>
            <w:r w:rsidRPr="007157AC">
              <w:rPr>
                <w:rFonts w:eastAsia="Times New Roman" w:cstheme="minorHAnsi"/>
                <w:color w:val="000000"/>
                <w:sz w:val="16"/>
                <w:szCs w:val="16"/>
                <w:lang w:eastAsia="it-IT"/>
              </w:rPr>
              <w:t xml:space="preserve">Valutazione e validazione di marcatori molecolari coinvolti nella risposta a carenza di ferro in portainnesti sperimentali di vite </w:t>
            </w:r>
            <w:r w:rsidRPr="007157AC">
              <w:rPr>
                <w:rFonts w:eastAsia="Times New Roman" w:cstheme="minorHAnsi"/>
                <w:i/>
                <w:iCs/>
                <w:color w:val="000000"/>
                <w:sz w:val="16"/>
                <w:szCs w:val="16"/>
                <w:lang w:eastAsia="it-IT"/>
              </w:rPr>
              <w:t>(Vitis vinifera</w:t>
            </w:r>
            <w:r w:rsidRPr="007157AC">
              <w:rPr>
                <w:rFonts w:eastAsia="Times New Roman" w:cstheme="minorHAnsi"/>
                <w:color w:val="000000"/>
                <w:sz w:val="16"/>
                <w:szCs w:val="16"/>
                <w:lang w:eastAsia="it-IT"/>
              </w:rPr>
              <w:t xml:space="preserve"> L.)</w:t>
            </w:r>
            <w:r>
              <w:rPr>
                <w:rFonts w:eastAsia="Times New Roman" w:cstheme="minorHAnsi"/>
                <w:color w:val="000000"/>
                <w:sz w:val="16"/>
                <w:szCs w:val="16"/>
                <w:lang w:eastAsia="it-IT"/>
              </w:rPr>
              <w:t>”</w:t>
            </w:r>
          </w:p>
        </w:tc>
      </w:tr>
      <w:tr w:rsidR="0094085A" w:rsidRPr="006E788B" w14:paraId="00252E65"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8D7BF3D"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Gabriele Magon</w:t>
            </w:r>
          </w:p>
        </w:tc>
        <w:tc>
          <w:tcPr>
            <w:tcW w:w="1530" w:type="dxa"/>
            <w:tcBorders>
              <w:top w:val="nil"/>
              <w:left w:val="nil"/>
              <w:bottom w:val="single" w:sz="4" w:space="0" w:color="auto"/>
              <w:right w:val="single" w:sz="4" w:space="0" w:color="auto"/>
            </w:tcBorders>
            <w:shd w:val="clear" w:color="auto" w:fill="auto"/>
            <w:noWrap/>
            <w:vAlign w:val="center"/>
            <w:hideMark/>
          </w:tcPr>
          <w:p w14:paraId="77D05BAD"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0F59F7DB"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2017-2018</w:t>
            </w:r>
          </w:p>
        </w:tc>
        <w:tc>
          <w:tcPr>
            <w:tcW w:w="1002" w:type="dxa"/>
            <w:tcBorders>
              <w:top w:val="nil"/>
              <w:left w:val="nil"/>
              <w:bottom w:val="single" w:sz="4" w:space="0" w:color="auto"/>
              <w:right w:val="single" w:sz="4" w:space="0" w:color="auto"/>
            </w:tcBorders>
            <w:shd w:val="clear" w:color="auto" w:fill="auto"/>
            <w:noWrap/>
            <w:vAlign w:val="center"/>
            <w:hideMark/>
          </w:tcPr>
          <w:p w14:paraId="098657B7"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01DFC214" w14:textId="77777777" w:rsidR="0094085A" w:rsidRPr="007157AC" w:rsidRDefault="0094085A" w:rsidP="0094085A">
            <w:pPr>
              <w:spacing w:after="0" w:line="240" w:lineRule="auto"/>
              <w:ind w:right="213"/>
              <w:rPr>
                <w:rFonts w:eastAsia="Times New Roman" w:cstheme="minorHAnsi"/>
                <w:color w:val="000000"/>
                <w:sz w:val="16"/>
                <w:szCs w:val="16"/>
                <w:lang w:val="en-US" w:eastAsia="it-IT"/>
              </w:rPr>
            </w:pPr>
            <w:r>
              <w:rPr>
                <w:rFonts w:eastAsia="Times New Roman" w:cstheme="minorHAnsi"/>
                <w:color w:val="000000"/>
                <w:sz w:val="16"/>
                <w:szCs w:val="16"/>
                <w:lang w:val="en-US" w:eastAsia="it-IT"/>
              </w:rPr>
              <w:t>“</w:t>
            </w:r>
            <w:r w:rsidRPr="007157AC">
              <w:rPr>
                <w:rFonts w:eastAsia="Times New Roman" w:cstheme="minorHAnsi"/>
                <w:color w:val="000000"/>
                <w:sz w:val="16"/>
                <w:szCs w:val="16"/>
                <w:lang w:val="en-US" w:eastAsia="it-IT"/>
              </w:rPr>
              <w:t>Genomics of flower identity in grapevine (</w:t>
            </w:r>
            <w:r w:rsidRPr="007157AC">
              <w:rPr>
                <w:rFonts w:eastAsia="Times New Roman" w:cstheme="minorHAnsi"/>
                <w:i/>
                <w:iCs/>
                <w:color w:val="000000"/>
                <w:sz w:val="16"/>
                <w:szCs w:val="16"/>
                <w:lang w:val="en-US" w:eastAsia="it-IT"/>
              </w:rPr>
              <w:t xml:space="preserve">Vitis vinifera </w:t>
            </w:r>
            <w:r w:rsidRPr="007157AC">
              <w:rPr>
                <w:rFonts w:eastAsia="Times New Roman" w:cstheme="minorHAnsi"/>
                <w:color w:val="000000"/>
                <w:sz w:val="16"/>
                <w:szCs w:val="16"/>
                <w:lang w:val="en-US" w:eastAsia="it-IT"/>
              </w:rPr>
              <w:t>L.)</w:t>
            </w:r>
            <w:r>
              <w:rPr>
                <w:rFonts w:eastAsia="Times New Roman" w:cstheme="minorHAnsi"/>
                <w:color w:val="000000"/>
                <w:sz w:val="16"/>
                <w:szCs w:val="16"/>
                <w:lang w:val="en-US" w:eastAsia="it-IT"/>
              </w:rPr>
              <w:t>”</w:t>
            </w:r>
            <w:r w:rsidRPr="007157AC">
              <w:rPr>
                <w:rFonts w:eastAsia="Times New Roman" w:cstheme="minorHAnsi"/>
                <w:color w:val="000000"/>
                <w:sz w:val="16"/>
                <w:szCs w:val="16"/>
                <w:lang w:val="en-US" w:eastAsia="it-IT"/>
              </w:rPr>
              <w:t xml:space="preserve">                                                     </w:t>
            </w:r>
          </w:p>
        </w:tc>
      </w:tr>
      <w:tr w:rsidR="0094085A" w:rsidRPr="00B1461E" w14:paraId="2CE20C89"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2D7183DB" w14:textId="77777777" w:rsidR="0094085A" w:rsidRPr="007157AC" w:rsidRDefault="0094085A" w:rsidP="0094085A">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Enrico Carraro</w:t>
            </w:r>
          </w:p>
        </w:tc>
        <w:tc>
          <w:tcPr>
            <w:tcW w:w="1530" w:type="dxa"/>
            <w:tcBorders>
              <w:top w:val="nil"/>
              <w:left w:val="nil"/>
              <w:bottom w:val="single" w:sz="4" w:space="0" w:color="auto"/>
              <w:right w:val="single" w:sz="4" w:space="0" w:color="auto"/>
            </w:tcBorders>
            <w:shd w:val="clear" w:color="auto" w:fill="auto"/>
            <w:noWrap/>
            <w:vAlign w:val="center"/>
          </w:tcPr>
          <w:p w14:paraId="76DC24A4"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tcPr>
          <w:p w14:paraId="7676B171" w14:textId="77777777" w:rsidR="0094085A" w:rsidRPr="00B1461E"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2017-2018</w:t>
            </w:r>
          </w:p>
        </w:tc>
        <w:tc>
          <w:tcPr>
            <w:tcW w:w="1002" w:type="dxa"/>
            <w:tcBorders>
              <w:top w:val="nil"/>
              <w:left w:val="nil"/>
              <w:bottom w:val="single" w:sz="4" w:space="0" w:color="auto"/>
              <w:right w:val="single" w:sz="4" w:space="0" w:color="auto"/>
            </w:tcBorders>
            <w:shd w:val="clear" w:color="auto" w:fill="auto"/>
            <w:noWrap/>
            <w:vAlign w:val="center"/>
          </w:tcPr>
          <w:p w14:paraId="428244A5" w14:textId="77777777" w:rsidR="0094085A" w:rsidRPr="00B1461E"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correlatore</w:t>
            </w:r>
          </w:p>
        </w:tc>
        <w:tc>
          <w:tcPr>
            <w:tcW w:w="4962" w:type="dxa"/>
            <w:tcBorders>
              <w:top w:val="nil"/>
              <w:left w:val="nil"/>
              <w:bottom w:val="single" w:sz="4" w:space="0" w:color="auto"/>
              <w:right w:val="single" w:sz="4" w:space="0" w:color="auto"/>
            </w:tcBorders>
            <w:shd w:val="clear" w:color="auto" w:fill="auto"/>
            <w:vAlign w:val="center"/>
          </w:tcPr>
          <w:p w14:paraId="1A904CE1" w14:textId="77777777" w:rsidR="0094085A" w:rsidRPr="00B1461E" w:rsidRDefault="0094085A" w:rsidP="0094085A">
            <w:pPr>
              <w:spacing w:after="0" w:line="240" w:lineRule="auto"/>
              <w:ind w:right="213"/>
              <w:rPr>
                <w:rFonts w:eastAsia="Times New Roman" w:cstheme="minorHAnsi"/>
                <w:color w:val="000000"/>
                <w:sz w:val="16"/>
                <w:szCs w:val="16"/>
                <w:lang w:eastAsia="it-IT"/>
              </w:rPr>
            </w:pPr>
            <w:r>
              <w:rPr>
                <w:rFonts w:eastAsia="Times New Roman" w:cstheme="minorHAnsi"/>
                <w:color w:val="000000"/>
                <w:sz w:val="16"/>
                <w:szCs w:val="16"/>
                <w:lang w:eastAsia="it-IT"/>
              </w:rPr>
              <w:t>“Plasticità della vite e terroir: effetto del suolo sulla risposta morfologica, fisiologica e genetica delle cultivar Glera e Corvina”</w:t>
            </w:r>
          </w:p>
        </w:tc>
      </w:tr>
      <w:tr w:rsidR="0094085A" w:rsidRPr="006E788B" w14:paraId="585D2179"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7707B178"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Anna Gambetta</w:t>
            </w:r>
          </w:p>
        </w:tc>
        <w:tc>
          <w:tcPr>
            <w:tcW w:w="1530" w:type="dxa"/>
            <w:tcBorders>
              <w:top w:val="nil"/>
              <w:left w:val="nil"/>
              <w:bottom w:val="single" w:sz="4" w:space="0" w:color="auto"/>
              <w:right w:val="single" w:sz="4" w:space="0" w:color="auto"/>
            </w:tcBorders>
            <w:shd w:val="clear" w:color="auto" w:fill="auto"/>
            <w:noWrap/>
            <w:vAlign w:val="center"/>
            <w:hideMark/>
          </w:tcPr>
          <w:p w14:paraId="7D30304B"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3CB99612"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2016-2017</w:t>
            </w:r>
          </w:p>
        </w:tc>
        <w:tc>
          <w:tcPr>
            <w:tcW w:w="1002" w:type="dxa"/>
            <w:tcBorders>
              <w:top w:val="nil"/>
              <w:left w:val="nil"/>
              <w:bottom w:val="single" w:sz="4" w:space="0" w:color="auto"/>
              <w:right w:val="single" w:sz="4" w:space="0" w:color="auto"/>
            </w:tcBorders>
            <w:shd w:val="clear" w:color="auto" w:fill="auto"/>
            <w:noWrap/>
            <w:vAlign w:val="center"/>
            <w:hideMark/>
          </w:tcPr>
          <w:p w14:paraId="36BF0EE0"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5AAA7526" w14:textId="77777777" w:rsidR="0094085A" w:rsidRPr="007157AC" w:rsidRDefault="0094085A" w:rsidP="0094085A">
            <w:pPr>
              <w:spacing w:after="0" w:line="240" w:lineRule="auto"/>
              <w:ind w:right="213"/>
              <w:rPr>
                <w:rFonts w:eastAsia="Times New Roman" w:cstheme="minorHAnsi"/>
                <w:color w:val="000000"/>
                <w:sz w:val="16"/>
                <w:szCs w:val="16"/>
                <w:lang w:val="en-US" w:eastAsia="it-IT"/>
              </w:rPr>
            </w:pPr>
            <w:r w:rsidRPr="007157AC">
              <w:rPr>
                <w:rFonts w:eastAsia="Times New Roman" w:cstheme="minorHAnsi"/>
                <w:color w:val="000000"/>
                <w:sz w:val="16"/>
                <w:szCs w:val="16"/>
                <w:lang w:val="en-US" w:eastAsia="it-IT"/>
              </w:rPr>
              <w:t>"Analysis of candidate genes for apomixis in crop plants: a case study"</w:t>
            </w:r>
          </w:p>
        </w:tc>
      </w:tr>
      <w:tr w:rsidR="0094085A" w:rsidRPr="006E788B" w14:paraId="1D73DF2C"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07DA03AA"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Mery Campalto</w:t>
            </w:r>
          </w:p>
        </w:tc>
        <w:tc>
          <w:tcPr>
            <w:tcW w:w="1530" w:type="dxa"/>
            <w:tcBorders>
              <w:top w:val="nil"/>
              <w:left w:val="nil"/>
              <w:bottom w:val="single" w:sz="4" w:space="0" w:color="auto"/>
              <w:right w:val="single" w:sz="4" w:space="0" w:color="auto"/>
            </w:tcBorders>
            <w:shd w:val="clear" w:color="auto" w:fill="auto"/>
            <w:noWrap/>
            <w:vAlign w:val="center"/>
            <w:hideMark/>
          </w:tcPr>
          <w:p w14:paraId="51CB4907"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Biotecnologie per l’Alimentazione</w:t>
            </w:r>
          </w:p>
        </w:tc>
        <w:tc>
          <w:tcPr>
            <w:tcW w:w="870" w:type="dxa"/>
            <w:tcBorders>
              <w:top w:val="nil"/>
              <w:left w:val="nil"/>
              <w:bottom w:val="single" w:sz="4" w:space="0" w:color="auto"/>
              <w:right w:val="single" w:sz="4" w:space="0" w:color="auto"/>
            </w:tcBorders>
            <w:shd w:val="clear" w:color="auto" w:fill="auto"/>
            <w:vAlign w:val="center"/>
            <w:hideMark/>
          </w:tcPr>
          <w:p w14:paraId="7EBD7B30"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2016-2017</w:t>
            </w:r>
          </w:p>
        </w:tc>
        <w:tc>
          <w:tcPr>
            <w:tcW w:w="1002" w:type="dxa"/>
            <w:tcBorders>
              <w:top w:val="nil"/>
              <w:left w:val="nil"/>
              <w:bottom w:val="single" w:sz="4" w:space="0" w:color="auto"/>
              <w:right w:val="single" w:sz="4" w:space="0" w:color="auto"/>
            </w:tcBorders>
            <w:shd w:val="clear" w:color="auto" w:fill="auto"/>
            <w:noWrap/>
            <w:vAlign w:val="center"/>
            <w:hideMark/>
          </w:tcPr>
          <w:p w14:paraId="462BE4FC"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1CFC7DD4" w14:textId="77777777" w:rsidR="0094085A" w:rsidRPr="007157AC" w:rsidRDefault="0094085A" w:rsidP="0094085A">
            <w:pPr>
              <w:spacing w:after="0" w:line="240" w:lineRule="auto"/>
              <w:ind w:right="213"/>
              <w:rPr>
                <w:rFonts w:eastAsia="Times New Roman" w:cstheme="minorHAnsi"/>
                <w:color w:val="000000"/>
                <w:sz w:val="16"/>
                <w:szCs w:val="16"/>
                <w:lang w:val="en-US" w:eastAsia="it-IT"/>
              </w:rPr>
            </w:pPr>
            <w:r w:rsidRPr="007157AC">
              <w:rPr>
                <w:rFonts w:eastAsia="Times New Roman" w:cstheme="minorHAnsi"/>
                <w:color w:val="000000"/>
                <w:sz w:val="16"/>
                <w:szCs w:val="16"/>
                <w:lang w:val="en-US" w:eastAsia="it-IT"/>
              </w:rPr>
              <w:t>"Use of DNA barcoding technology for the identification of contaminants in food products based on oregano (</w:t>
            </w:r>
            <w:r w:rsidRPr="007157AC">
              <w:rPr>
                <w:rFonts w:eastAsia="Times New Roman" w:cstheme="minorHAnsi"/>
                <w:i/>
                <w:iCs/>
                <w:color w:val="000000"/>
                <w:sz w:val="16"/>
                <w:szCs w:val="16"/>
                <w:lang w:val="en-US" w:eastAsia="it-IT"/>
              </w:rPr>
              <w:t>Origanum vulgare</w:t>
            </w:r>
            <w:r w:rsidRPr="007157AC">
              <w:rPr>
                <w:rFonts w:eastAsia="Times New Roman" w:cstheme="minorHAnsi"/>
                <w:color w:val="000000"/>
                <w:sz w:val="16"/>
                <w:szCs w:val="16"/>
                <w:lang w:val="en-US" w:eastAsia="it-IT"/>
              </w:rPr>
              <w:t xml:space="preserve"> L.)"</w:t>
            </w:r>
          </w:p>
        </w:tc>
      </w:tr>
      <w:tr w:rsidR="0094085A" w:rsidRPr="007157AC" w14:paraId="42627209"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01455475"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Eugenio Favero</w:t>
            </w:r>
          </w:p>
        </w:tc>
        <w:tc>
          <w:tcPr>
            <w:tcW w:w="1530" w:type="dxa"/>
            <w:tcBorders>
              <w:top w:val="nil"/>
              <w:left w:val="nil"/>
              <w:bottom w:val="single" w:sz="4" w:space="0" w:color="auto"/>
              <w:right w:val="single" w:sz="4" w:space="0" w:color="auto"/>
            </w:tcBorders>
            <w:shd w:val="clear" w:color="auto" w:fill="auto"/>
            <w:noWrap/>
            <w:vAlign w:val="center"/>
            <w:hideMark/>
          </w:tcPr>
          <w:p w14:paraId="5BC5CC31"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4E375CC7"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2016-2017</w:t>
            </w:r>
          </w:p>
        </w:tc>
        <w:tc>
          <w:tcPr>
            <w:tcW w:w="1002" w:type="dxa"/>
            <w:tcBorders>
              <w:top w:val="nil"/>
              <w:left w:val="nil"/>
              <w:bottom w:val="single" w:sz="4" w:space="0" w:color="auto"/>
              <w:right w:val="single" w:sz="4" w:space="0" w:color="auto"/>
            </w:tcBorders>
            <w:shd w:val="clear" w:color="auto" w:fill="auto"/>
            <w:noWrap/>
            <w:vAlign w:val="center"/>
            <w:hideMark/>
          </w:tcPr>
          <w:p w14:paraId="3CEF0F97"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3A35F0C4"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"Espressione dei geni stilbene sintasi in risposta a stress abiotici in vite (</w:t>
            </w:r>
            <w:r w:rsidRPr="007157AC">
              <w:rPr>
                <w:rFonts w:eastAsia="Times New Roman" w:cstheme="minorHAnsi"/>
                <w:i/>
                <w:iCs/>
                <w:color w:val="000000"/>
                <w:sz w:val="16"/>
                <w:szCs w:val="16"/>
                <w:lang w:eastAsia="it-IT"/>
              </w:rPr>
              <w:t>V. vinifera</w:t>
            </w:r>
            <w:r w:rsidRPr="007157AC">
              <w:rPr>
                <w:rFonts w:eastAsia="Times New Roman" w:cstheme="minorHAnsi"/>
                <w:color w:val="000000"/>
                <w:sz w:val="16"/>
                <w:szCs w:val="16"/>
                <w:lang w:eastAsia="it-IT"/>
              </w:rPr>
              <w:t xml:space="preserve"> L.) e ruolo dell’etilene nella loro regolazione"</w:t>
            </w:r>
          </w:p>
        </w:tc>
      </w:tr>
      <w:tr w:rsidR="0094085A" w:rsidRPr="006E788B" w14:paraId="25394CDB"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55BD8D26" w14:textId="77777777" w:rsidR="0094085A" w:rsidRPr="007157AC" w:rsidRDefault="0094085A" w:rsidP="0094085A">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val="en-US" w:eastAsia="it-IT"/>
              </w:rPr>
              <w:t>Petra Donà da</w:t>
            </w:r>
            <w:r w:rsidRPr="007157AC">
              <w:rPr>
                <w:rFonts w:eastAsia="Times New Roman" w:cstheme="minorHAnsi"/>
                <w:color w:val="000000"/>
                <w:sz w:val="16"/>
                <w:szCs w:val="16"/>
                <w:lang w:val="en-US" w:eastAsia="it-IT"/>
              </w:rPr>
              <w:t>lle Rose</w:t>
            </w:r>
          </w:p>
        </w:tc>
        <w:tc>
          <w:tcPr>
            <w:tcW w:w="1530" w:type="dxa"/>
            <w:tcBorders>
              <w:top w:val="nil"/>
              <w:left w:val="nil"/>
              <w:bottom w:val="single" w:sz="4" w:space="0" w:color="auto"/>
              <w:right w:val="single" w:sz="4" w:space="0" w:color="auto"/>
            </w:tcBorders>
            <w:shd w:val="clear" w:color="auto" w:fill="auto"/>
            <w:noWrap/>
            <w:vAlign w:val="center"/>
            <w:hideMark/>
          </w:tcPr>
          <w:p w14:paraId="63DCC863"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28007926"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2014-2015</w:t>
            </w:r>
          </w:p>
        </w:tc>
        <w:tc>
          <w:tcPr>
            <w:tcW w:w="1002" w:type="dxa"/>
            <w:tcBorders>
              <w:top w:val="nil"/>
              <w:left w:val="nil"/>
              <w:bottom w:val="single" w:sz="4" w:space="0" w:color="auto"/>
              <w:right w:val="single" w:sz="4" w:space="0" w:color="auto"/>
            </w:tcBorders>
            <w:shd w:val="clear" w:color="auto" w:fill="auto"/>
            <w:noWrap/>
            <w:vAlign w:val="center"/>
            <w:hideMark/>
          </w:tcPr>
          <w:p w14:paraId="353471F5"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3804A4F6" w14:textId="77777777" w:rsidR="0094085A" w:rsidRPr="007157AC" w:rsidRDefault="0094085A" w:rsidP="0094085A">
            <w:pPr>
              <w:spacing w:after="0" w:line="240" w:lineRule="auto"/>
              <w:ind w:right="213"/>
              <w:rPr>
                <w:rFonts w:eastAsia="Times New Roman" w:cstheme="minorHAnsi"/>
                <w:color w:val="000000"/>
                <w:sz w:val="16"/>
                <w:szCs w:val="16"/>
                <w:lang w:val="en-US" w:eastAsia="it-IT"/>
              </w:rPr>
            </w:pPr>
            <w:r w:rsidRPr="007157AC">
              <w:rPr>
                <w:rFonts w:eastAsia="Times New Roman" w:cstheme="minorHAnsi"/>
                <w:color w:val="000000"/>
                <w:sz w:val="16"/>
                <w:szCs w:val="16"/>
                <w:lang w:val="en-US" w:eastAsia="it-IT"/>
              </w:rPr>
              <w:t>"New insight into the transcriptional regulation of the stilbene synthase in grapevine (</w:t>
            </w:r>
            <w:r w:rsidRPr="007157AC">
              <w:rPr>
                <w:rFonts w:eastAsia="Times New Roman" w:cstheme="minorHAnsi"/>
                <w:i/>
                <w:iCs/>
                <w:color w:val="000000"/>
                <w:sz w:val="16"/>
                <w:szCs w:val="16"/>
                <w:lang w:val="en-US" w:eastAsia="it-IT"/>
              </w:rPr>
              <w:t>V. vinifera</w:t>
            </w:r>
            <w:r w:rsidRPr="007157AC">
              <w:rPr>
                <w:rFonts w:eastAsia="Times New Roman" w:cstheme="minorHAnsi"/>
                <w:color w:val="000000"/>
                <w:sz w:val="16"/>
                <w:szCs w:val="16"/>
                <w:lang w:val="en-US" w:eastAsia="it-IT"/>
              </w:rPr>
              <w:t xml:space="preserve"> L.)."</w:t>
            </w:r>
          </w:p>
        </w:tc>
      </w:tr>
      <w:tr w:rsidR="0094085A" w:rsidRPr="007157AC" w14:paraId="1A64C79A"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2463F15"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Patrick Guerretta</w:t>
            </w:r>
          </w:p>
        </w:tc>
        <w:tc>
          <w:tcPr>
            <w:tcW w:w="1530" w:type="dxa"/>
            <w:tcBorders>
              <w:top w:val="nil"/>
              <w:left w:val="nil"/>
              <w:bottom w:val="single" w:sz="4" w:space="0" w:color="auto"/>
              <w:right w:val="single" w:sz="4" w:space="0" w:color="auto"/>
            </w:tcBorders>
            <w:shd w:val="clear" w:color="auto" w:fill="auto"/>
            <w:noWrap/>
            <w:vAlign w:val="center"/>
            <w:hideMark/>
          </w:tcPr>
          <w:p w14:paraId="7BEED414"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144B0019"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2013-2014</w:t>
            </w:r>
          </w:p>
        </w:tc>
        <w:tc>
          <w:tcPr>
            <w:tcW w:w="1002" w:type="dxa"/>
            <w:tcBorders>
              <w:top w:val="nil"/>
              <w:left w:val="nil"/>
              <w:bottom w:val="single" w:sz="4" w:space="0" w:color="auto"/>
              <w:right w:val="single" w:sz="4" w:space="0" w:color="auto"/>
            </w:tcBorders>
            <w:shd w:val="clear" w:color="auto" w:fill="auto"/>
            <w:noWrap/>
            <w:vAlign w:val="center"/>
            <w:hideMark/>
          </w:tcPr>
          <w:p w14:paraId="1C4F8A3D"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327700C1"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"Analisi trascrizionale in due portainnesti di vite caratterizzati da diversa tolleranza a clorosi ferrica."</w:t>
            </w:r>
          </w:p>
        </w:tc>
      </w:tr>
      <w:tr w:rsidR="0094085A" w:rsidRPr="007157AC" w14:paraId="7C100057"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274A3078"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Igor Zen</w:t>
            </w:r>
          </w:p>
        </w:tc>
        <w:tc>
          <w:tcPr>
            <w:tcW w:w="1530" w:type="dxa"/>
            <w:tcBorders>
              <w:top w:val="nil"/>
              <w:left w:val="nil"/>
              <w:bottom w:val="single" w:sz="4" w:space="0" w:color="auto"/>
              <w:right w:val="single" w:sz="4" w:space="0" w:color="auto"/>
            </w:tcBorders>
            <w:shd w:val="clear" w:color="auto" w:fill="auto"/>
            <w:noWrap/>
            <w:vAlign w:val="center"/>
            <w:hideMark/>
          </w:tcPr>
          <w:p w14:paraId="6432370B" w14:textId="77777777" w:rsidR="0094085A" w:rsidRPr="007157AC" w:rsidRDefault="0094085A" w:rsidP="0094085A">
            <w:pPr>
              <w:spacing w:after="0" w:line="240" w:lineRule="auto"/>
              <w:rPr>
                <w:rFonts w:eastAsia="Times New Roman" w:cstheme="minorHAnsi"/>
                <w:color w:val="000000"/>
                <w:sz w:val="16"/>
                <w:szCs w:val="16"/>
                <w:lang w:eastAsia="it-IT"/>
              </w:rPr>
            </w:pPr>
            <w:r w:rsidRPr="007157AC">
              <w:rPr>
                <w:rFonts w:eastAsia="Times New Roman" w:cstheme="minorHAnsi"/>
                <w:color w:val="000000"/>
                <w:sz w:val="16"/>
                <w:szCs w:val="16"/>
                <w:lang w:eastAsia="it-IT"/>
              </w:rPr>
              <w:t>LM in Scienze e Tecnologie Agrarie</w:t>
            </w:r>
          </w:p>
        </w:tc>
        <w:tc>
          <w:tcPr>
            <w:tcW w:w="870" w:type="dxa"/>
            <w:tcBorders>
              <w:top w:val="nil"/>
              <w:left w:val="nil"/>
              <w:bottom w:val="single" w:sz="4" w:space="0" w:color="auto"/>
              <w:right w:val="single" w:sz="4" w:space="0" w:color="auto"/>
            </w:tcBorders>
            <w:shd w:val="clear" w:color="auto" w:fill="auto"/>
            <w:vAlign w:val="center"/>
            <w:hideMark/>
          </w:tcPr>
          <w:p w14:paraId="75769DD3"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eastAsia="it-IT"/>
              </w:rPr>
              <w:t>2011-2012</w:t>
            </w:r>
          </w:p>
        </w:tc>
        <w:tc>
          <w:tcPr>
            <w:tcW w:w="1002" w:type="dxa"/>
            <w:tcBorders>
              <w:top w:val="nil"/>
              <w:left w:val="nil"/>
              <w:bottom w:val="single" w:sz="4" w:space="0" w:color="auto"/>
              <w:right w:val="single" w:sz="4" w:space="0" w:color="auto"/>
            </w:tcBorders>
            <w:shd w:val="clear" w:color="auto" w:fill="auto"/>
            <w:noWrap/>
            <w:vAlign w:val="center"/>
            <w:hideMark/>
          </w:tcPr>
          <w:p w14:paraId="62919904" w14:textId="77777777" w:rsidR="0094085A" w:rsidRPr="007157AC" w:rsidRDefault="0094085A" w:rsidP="0094085A">
            <w:pPr>
              <w:spacing w:after="0" w:line="240" w:lineRule="auto"/>
              <w:jc w:val="center"/>
              <w:rPr>
                <w:rFonts w:eastAsia="Times New Roman" w:cstheme="minorHAnsi"/>
                <w:color w:val="000000"/>
                <w:sz w:val="16"/>
                <w:szCs w:val="16"/>
                <w:lang w:eastAsia="it-IT"/>
              </w:rPr>
            </w:pPr>
            <w:r w:rsidRPr="007157AC">
              <w:rPr>
                <w:rFonts w:eastAsia="Times New Roman" w:cstheme="minorHAnsi"/>
                <w:color w:val="000000"/>
                <w:sz w:val="16"/>
                <w:szCs w:val="16"/>
                <w:lang w:val="en-US" w:eastAsia="it-IT"/>
              </w:rPr>
              <w:t>correlatore</w:t>
            </w:r>
          </w:p>
        </w:tc>
        <w:tc>
          <w:tcPr>
            <w:tcW w:w="4962" w:type="dxa"/>
            <w:tcBorders>
              <w:top w:val="nil"/>
              <w:left w:val="nil"/>
              <w:bottom w:val="single" w:sz="4" w:space="0" w:color="auto"/>
              <w:right w:val="single" w:sz="4" w:space="0" w:color="auto"/>
            </w:tcBorders>
            <w:shd w:val="clear" w:color="auto" w:fill="auto"/>
            <w:vAlign w:val="center"/>
            <w:hideMark/>
          </w:tcPr>
          <w:p w14:paraId="06A827EA" w14:textId="77777777" w:rsidR="0094085A" w:rsidRPr="007157AC" w:rsidRDefault="0094085A" w:rsidP="0094085A">
            <w:pPr>
              <w:spacing w:after="0" w:line="240" w:lineRule="auto"/>
              <w:ind w:right="213"/>
              <w:rPr>
                <w:rFonts w:eastAsia="Times New Roman" w:cstheme="minorHAnsi"/>
                <w:color w:val="000000"/>
                <w:sz w:val="16"/>
                <w:szCs w:val="16"/>
                <w:lang w:eastAsia="it-IT"/>
              </w:rPr>
            </w:pPr>
            <w:r w:rsidRPr="007157AC">
              <w:rPr>
                <w:rFonts w:eastAsia="Times New Roman" w:cstheme="minorHAnsi"/>
                <w:color w:val="000000"/>
                <w:sz w:val="16"/>
                <w:szCs w:val="16"/>
                <w:lang w:eastAsia="it-IT"/>
              </w:rPr>
              <w:t>"Identificazione e caratterizzazione di geni coinvolti nella resistenza alla clorosi ferrica in portainnesti di vite."</w:t>
            </w:r>
          </w:p>
        </w:tc>
      </w:tr>
    </w:tbl>
    <w:p w14:paraId="508A3760" w14:textId="77777777" w:rsidR="00F805FF" w:rsidRDefault="00F805FF" w:rsidP="003F50D2">
      <w:pPr>
        <w:pStyle w:val="Testonormale"/>
        <w:pBdr>
          <w:bottom w:val="single" w:sz="4" w:space="1" w:color="auto"/>
        </w:pBdr>
        <w:ind w:right="-342"/>
        <w:rPr>
          <w:rFonts w:asciiTheme="minorHAnsi" w:hAnsiTheme="minorHAnsi" w:cstheme="minorHAnsi"/>
          <w:b/>
          <w:i/>
          <w:sz w:val="22"/>
          <w:szCs w:val="22"/>
        </w:rPr>
      </w:pPr>
    </w:p>
    <w:p w14:paraId="51CFB9BA" w14:textId="77777777" w:rsidR="00F805FF" w:rsidRDefault="00F805FF" w:rsidP="003F50D2">
      <w:pPr>
        <w:pStyle w:val="Testonormale"/>
        <w:pBdr>
          <w:bottom w:val="single" w:sz="4" w:space="1" w:color="auto"/>
        </w:pBdr>
        <w:ind w:right="-342"/>
        <w:rPr>
          <w:rFonts w:asciiTheme="minorHAnsi" w:hAnsiTheme="minorHAnsi" w:cstheme="minorHAnsi"/>
          <w:b/>
          <w:i/>
          <w:sz w:val="22"/>
          <w:szCs w:val="22"/>
        </w:rPr>
      </w:pPr>
    </w:p>
    <w:p w14:paraId="4EDF2684" w14:textId="617B49EB" w:rsidR="003F50D2" w:rsidRPr="00540B89" w:rsidRDefault="003F50D2" w:rsidP="003F50D2">
      <w:pPr>
        <w:pStyle w:val="Testonormale"/>
        <w:pBdr>
          <w:bottom w:val="single" w:sz="4" w:space="1" w:color="auto"/>
        </w:pBdr>
        <w:ind w:right="-342"/>
        <w:rPr>
          <w:rFonts w:asciiTheme="minorHAnsi" w:hAnsiTheme="minorHAnsi" w:cstheme="minorHAnsi"/>
          <w:b/>
          <w:i/>
          <w:sz w:val="22"/>
          <w:szCs w:val="22"/>
        </w:rPr>
      </w:pPr>
      <w:r w:rsidRPr="00540B89">
        <w:rPr>
          <w:rFonts w:asciiTheme="minorHAnsi" w:hAnsiTheme="minorHAnsi" w:cstheme="minorHAnsi"/>
          <w:b/>
          <w:i/>
          <w:sz w:val="22"/>
          <w:szCs w:val="22"/>
        </w:rPr>
        <w:t>SUPERVISIONE DI STUDENTI STRANIERI IN TRAINEESHIP ERASMUS</w:t>
      </w:r>
    </w:p>
    <w:p w14:paraId="61D56AD8" w14:textId="77777777" w:rsidR="003F50D2" w:rsidRPr="004E303B" w:rsidRDefault="003F50D2" w:rsidP="003F50D2">
      <w:pPr>
        <w:pStyle w:val="Testonormale"/>
        <w:ind w:right="-342"/>
        <w:rPr>
          <w:rFonts w:ascii="Arial" w:hAnsi="Arial" w:cs="Arial"/>
          <w:sz w:val="24"/>
          <w:szCs w:val="24"/>
        </w:rPr>
      </w:pPr>
    </w:p>
    <w:tbl>
      <w:tblPr>
        <w:tblStyle w:val="Grigliatabella"/>
        <w:tblW w:w="10065" w:type="dxa"/>
        <w:tblInd w:w="108" w:type="dxa"/>
        <w:tblLook w:val="04A0" w:firstRow="1" w:lastRow="0" w:firstColumn="1" w:lastColumn="0" w:noHBand="0" w:noVBand="1"/>
      </w:tblPr>
      <w:tblGrid>
        <w:gridCol w:w="1134"/>
        <w:gridCol w:w="2410"/>
        <w:gridCol w:w="1701"/>
        <w:gridCol w:w="4820"/>
      </w:tblGrid>
      <w:tr w:rsidR="003F50D2" w:rsidRPr="00540B89" w14:paraId="0AAA481E" w14:textId="77777777" w:rsidTr="006B1E53">
        <w:tc>
          <w:tcPr>
            <w:tcW w:w="1134" w:type="dxa"/>
            <w:vAlign w:val="center"/>
          </w:tcPr>
          <w:p w14:paraId="5370D8F4" w14:textId="77777777" w:rsidR="003F50D2" w:rsidRPr="00540B89" w:rsidRDefault="003F50D2" w:rsidP="006B1E53">
            <w:pPr>
              <w:pStyle w:val="Testonormale"/>
              <w:ind w:right="-342"/>
              <w:rPr>
                <w:rFonts w:asciiTheme="minorHAnsi" w:hAnsiTheme="minorHAnsi" w:cstheme="minorHAnsi"/>
                <w:b/>
                <w:sz w:val="16"/>
                <w:szCs w:val="16"/>
              </w:rPr>
            </w:pPr>
            <w:r w:rsidRPr="00540B89">
              <w:rPr>
                <w:rFonts w:asciiTheme="minorHAnsi" w:hAnsiTheme="minorHAnsi" w:cstheme="minorHAnsi"/>
                <w:b/>
                <w:sz w:val="16"/>
                <w:szCs w:val="16"/>
              </w:rPr>
              <w:t>Nome studente</w:t>
            </w:r>
          </w:p>
        </w:tc>
        <w:tc>
          <w:tcPr>
            <w:tcW w:w="2410" w:type="dxa"/>
            <w:vAlign w:val="center"/>
          </w:tcPr>
          <w:p w14:paraId="2B3FE57A" w14:textId="77777777" w:rsidR="003F50D2" w:rsidRPr="00540B89" w:rsidRDefault="003F50D2" w:rsidP="006B1E53">
            <w:pPr>
              <w:pStyle w:val="Testonormale"/>
              <w:ind w:right="-342"/>
              <w:rPr>
                <w:rFonts w:asciiTheme="minorHAnsi" w:hAnsiTheme="minorHAnsi" w:cstheme="minorHAnsi"/>
                <w:b/>
                <w:sz w:val="16"/>
                <w:szCs w:val="16"/>
              </w:rPr>
            </w:pPr>
            <w:r w:rsidRPr="00540B89">
              <w:rPr>
                <w:rFonts w:asciiTheme="minorHAnsi" w:hAnsiTheme="minorHAnsi" w:cstheme="minorHAnsi"/>
                <w:b/>
                <w:sz w:val="16"/>
                <w:szCs w:val="16"/>
              </w:rPr>
              <w:t>Istituzione di provenienza</w:t>
            </w:r>
          </w:p>
        </w:tc>
        <w:tc>
          <w:tcPr>
            <w:tcW w:w="1701" w:type="dxa"/>
            <w:vAlign w:val="center"/>
          </w:tcPr>
          <w:p w14:paraId="4D53552F" w14:textId="77777777" w:rsidR="003F50D2" w:rsidRPr="00540B89" w:rsidRDefault="003F50D2" w:rsidP="006B1E53">
            <w:pPr>
              <w:pStyle w:val="Testonormale"/>
              <w:ind w:right="-342"/>
              <w:rPr>
                <w:rFonts w:asciiTheme="minorHAnsi" w:hAnsiTheme="minorHAnsi" w:cstheme="minorHAnsi"/>
                <w:b/>
                <w:sz w:val="16"/>
                <w:szCs w:val="16"/>
              </w:rPr>
            </w:pPr>
            <w:r w:rsidRPr="00540B89">
              <w:rPr>
                <w:rFonts w:asciiTheme="minorHAnsi" w:hAnsiTheme="minorHAnsi" w:cstheme="minorHAnsi"/>
                <w:b/>
                <w:sz w:val="16"/>
                <w:szCs w:val="16"/>
              </w:rPr>
              <w:t>Periodo</w:t>
            </w:r>
          </w:p>
        </w:tc>
        <w:tc>
          <w:tcPr>
            <w:tcW w:w="4820" w:type="dxa"/>
            <w:vAlign w:val="center"/>
          </w:tcPr>
          <w:p w14:paraId="10F7BA14" w14:textId="77777777" w:rsidR="003F50D2" w:rsidRPr="00540B89" w:rsidRDefault="003F50D2" w:rsidP="006B1E53">
            <w:pPr>
              <w:pStyle w:val="Testonormale"/>
              <w:ind w:right="-342"/>
              <w:rPr>
                <w:rFonts w:asciiTheme="minorHAnsi" w:hAnsiTheme="minorHAnsi" w:cstheme="minorHAnsi"/>
                <w:b/>
                <w:sz w:val="16"/>
                <w:szCs w:val="16"/>
              </w:rPr>
            </w:pPr>
            <w:r w:rsidRPr="00540B89">
              <w:rPr>
                <w:rFonts w:asciiTheme="minorHAnsi" w:hAnsiTheme="minorHAnsi" w:cstheme="minorHAnsi"/>
                <w:b/>
                <w:sz w:val="16"/>
                <w:szCs w:val="16"/>
              </w:rPr>
              <w:t>Titolo traineeship</w:t>
            </w:r>
          </w:p>
        </w:tc>
      </w:tr>
      <w:tr w:rsidR="003F50D2" w:rsidRPr="006E788B" w14:paraId="7896E3B1" w14:textId="77777777" w:rsidTr="006B1E53">
        <w:tc>
          <w:tcPr>
            <w:tcW w:w="1134" w:type="dxa"/>
            <w:vAlign w:val="center"/>
          </w:tcPr>
          <w:p w14:paraId="419D58E0" w14:textId="77777777" w:rsidR="003F50D2" w:rsidRPr="00540B89" w:rsidRDefault="003F50D2" w:rsidP="006B1E53">
            <w:pPr>
              <w:pStyle w:val="Testonormale"/>
              <w:ind w:right="-342"/>
              <w:rPr>
                <w:rFonts w:asciiTheme="minorHAnsi" w:hAnsiTheme="minorHAnsi" w:cstheme="minorHAnsi"/>
                <w:sz w:val="16"/>
                <w:szCs w:val="16"/>
              </w:rPr>
            </w:pPr>
            <w:r w:rsidRPr="00540B89">
              <w:rPr>
                <w:rFonts w:asciiTheme="minorHAnsi" w:hAnsiTheme="minorHAnsi" w:cstheme="minorHAnsi"/>
                <w:sz w:val="16"/>
                <w:szCs w:val="16"/>
              </w:rPr>
              <w:t>Tobias Ziegler</w:t>
            </w:r>
          </w:p>
        </w:tc>
        <w:tc>
          <w:tcPr>
            <w:tcW w:w="2410" w:type="dxa"/>
            <w:vAlign w:val="center"/>
          </w:tcPr>
          <w:p w14:paraId="4C676922" w14:textId="77777777" w:rsidR="003F50D2" w:rsidRPr="00540B89" w:rsidRDefault="003F50D2" w:rsidP="006B1E53">
            <w:pPr>
              <w:pStyle w:val="Testonormale"/>
              <w:ind w:right="-342"/>
              <w:rPr>
                <w:rFonts w:asciiTheme="minorHAnsi" w:hAnsiTheme="minorHAnsi" w:cstheme="minorHAnsi"/>
                <w:sz w:val="16"/>
                <w:szCs w:val="16"/>
                <w:lang w:val="en-US"/>
              </w:rPr>
            </w:pPr>
            <w:r w:rsidRPr="00540B89">
              <w:rPr>
                <w:rFonts w:asciiTheme="minorHAnsi" w:hAnsiTheme="minorHAnsi" w:cstheme="minorHAnsi"/>
                <w:sz w:val="16"/>
                <w:szCs w:val="16"/>
                <w:lang w:val="en-US"/>
              </w:rPr>
              <w:t>Università di Heidelberg, Dep. Of Molecular Biosciences</w:t>
            </w:r>
          </w:p>
        </w:tc>
        <w:tc>
          <w:tcPr>
            <w:tcW w:w="1701" w:type="dxa"/>
            <w:vAlign w:val="center"/>
          </w:tcPr>
          <w:p w14:paraId="36391C70" w14:textId="77777777" w:rsidR="003F50D2" w:rsidRPr="00540B89" w:rsidRDefault="003F50D2" w:rsidP="006B1E53">
            <w:pPr>
              <w:pStyle w:val="Testonormale"/>
              <w:ind w:right="-342"/>
              <w:rPr>
                <w:rFonts w:asciiTheme="minorHAnsi" w:hAnsiTheme="minorHAnsi" w:cstheme="minorHAnsi"/>
                <w:sz w:val="16"/>
                <w:szCs w:val="16"/>
              </w:rPr>
            </w:pPr>
            <w:r w:rsidRPr="00540B89">
              <w:rPr>
                <w:rFonts w:asciiTheme="minorHAnsi" w:hAnsiTheme="minorHAnsi" w:cstheme="minorHAnsi"/>
                <w:sz w:val="16"/>
                <w:szCs w:val="16"/>
              </w:rPr>
              <w:t>Gen 2016 -Mar 2016</w:t>
            </w:r>
          </w:p>
        </w:tc>
        <w:tc>
          <w:tcPr>
            <w:tcW w:w="4820" w:type="dxa"/>
            <w:vAlign w:val="center"/>
          </w:tcPr>
          <w:p w14:paraId="4804BB6B" w14:textId="77777777" w:rsidR="003F50D2" w:rsidRPr="00540B89" w:rsidRDefault="003F50D2" w:rsidP="006B1E53">
            <w:pPr>
              <w:pStyle w:val="Testonormale"/>
              <w:ind w:right="-342"/>
              <w:rPr>
                <w:rFonts w:asciiTheme="minorHAnsi" w:hAnsiTheme="minorHAnsi" w:cstheme="minorHAnsi"/>
                <w:sz w:val="16"/>
                <w:szCs w:val="16"/>
                <w:lang w:val="en-US"/>
              </w:rPr>
            </w:pPr>
            <w:r w:rsidRPr="00540B89">
              <w:rPr>
                <w:rFonts w:asciiTheme="minorHAnsi" w:hAnsiTheme="minorHAnsi" w:cstheme="minorHAnsi"/>
                <w:sz w:val="16"/>
                <w:szCs w:val="16"/>
                <w:lang w:val="en-US"/>
              </w:rPr>
              <w:t>Transcriptional regulation of the stilbene synthase family in grapevine</w:t>
            </w:r>
          </w:p>
        </w:tc>
      </w:tr>
    </w:tbl>
    <w:p w14:paraId="4FA9E5C0" w14:textId="77777777" w:rsidR="003F50D2" w:rsidRDefault="003F50D2" w:rsidP="003F50D2">
      <w:pPr>
        <w:pStyle w:val="Testonormale"/>
        <w:ind w:right="-342"/>
        <w:rPr>
          <w:rFonts w:ascii="Arial" w:hAnsi="Arial" w:cs="Arial"/>
          <w:sz w:val="24"/>
          <w:szCs w:val="24"/>
          <w:lang w:val="en-US"/>
        </w:rPr>
      </w:pPr>
    </w:p>
    <w:p w14:paraId="22616B73" w14:textId="77777777" w:rsidR="00F805FF" w:rsidRPr="00DA0ED2" w:rsidRDefault="00F805FF" w:rsidP="003F50D2">
      <w:pPr>
        <w:pStyle w:val="Testonormale"/>
        <w:pBdr>
          <w:bottom w:val="single" w:sz="4" w:space="1" w:color="auto"/>
        </w:pBdr>
        <w:ind w:right="-342"/>
        <w:rPr>
          <w:rFonts w:asciiTheme="minorHAnsi" w:hAnsiTheme="minorHAnsi" w:cstheme="minorHAnsi"/>
          <w:b/>
          <w:i/>
          <w:sz w:val="22"/>
          <w:szCs w:val="22"/>
          <w:lang w:val="en-US"/>
        </w:rPr>
      </w:pPr>
    </w:p>
    <w:p w14:paraId="43DFD8AE" w14:textId="2914E9FE" w:rsidR="003F50D2" w:rsidRPr="00540B89" w:rsidRDefault="003F50D2" w:rsidP="003F50D2">
      <w:pPr>
        <w:pStyle w:val="Testonormale"/>
        <w:pBdr>
          <w:bottom w:val="single" w:sz="4" w:space="1" w:color="auto"/>
        </w:pBdr>
        <w:ind w:right="-342"/>
        <w:rPr>
          <w:rFonts w:asciiTheme="minorHAnsi" w:hAnsiTheme="minorHAnsi" w:cstheme="minorHAnsi"/>
          <w:b/>
          <w:i/>
          <w:sz w:val="22"/>
          <w:szCs w:val="22"/>
        </w:rPr>
      </w:pPr>
      <w:r w:rsidRPr="00540B89">
        <w:rPr>
          <w:rFonts w:asciiTheme="minorHAnsi" w:hAnsiTheme="minorHAnsi" w:cstheme="minorHAnsi"/>
          <w:b/>
          <w:i/>
          <w:sz w:val="22"/>
          <w:szCs w:val="22"/>
        </w:rPr>
        <w:t xml:space="preserve">SUPERVISIONE DI </w:t>
      </w:r>
      <w:r>
        <w:rPr>
          <w:rFonts w:asciiTheme="minorHAnsi" w:hAnsiTheme="minorHAnsi" w:cstheme="minorHAnsi"/>
          <w:b/>
          <w:i/>
          <w:sz w:val="22"/>
          <w:szCs w:val="22"/>
        </w:rPr>
        <w:t>DOTTORANDI</w:t>
      </w:r>
    </w:p>
    <w:p w14:paraId="7D88748F" w14:textId="77777777" w:rsidR="003F50D2" w:rsidRDefault="003F50D2" w:rsidP="003F50D2">
      <w:pPr>
        <w:pStyle w:val="Testonormale"/>
        <w:ind w:right="-342"/>
        <w:rPr>
          <w:rFonts w:ascii="Arial" w:hAnsi="Arial" w:cs="Arial"/>
          <w:sz w:val="24"/>
          <w:szCs w:val="24"/>
        </w:rPr>
      </w:pPr>
    </w:p>
    <w:tbl>
      <w:tblPr>
        <w:tblW w:w="10080" w:type="dxa"/>
        <w:tblInd w:w="55" w:type="dxa"/>
        <w:tblLayout w:type="fixed"/>
        <w:tblCellMar>
          <w:left w:w="70" w:type="dxa"/>
          <w:right w:w="70" w:type="dxa"/>
        </w:tblCellMar>
        <w:tblLook w:val="04A0" w:firstRow="1" w:lastRow="0" w:firstColumn="1" w:lastColumn="0" w:noHBand="0" w:noVBand="1"/>
      </w:tblPr>
      <w:tblGrid>
        <w:gridCol w:w="1716"/>
        <w:gridCol w:w="1530"/>
        <w:gridCol w:w="870"/>
        <w:gridCol w:w="4121"/>
        <w:gridCol w:w="1843"/>
      </w:tblGrid>
      <w:tr w:rsidR="003F50D2" w:rsidRPr="007157AC" w14:paraId="2BB4FE10" w14:textId="77777777" w:rsidTr="006B1E53">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C7A9F" w14:textId="77777777" w:rsidR="003F50D2" w:rsidRPr="007157AC" w:rsidRDefault="003F50D2" w:rsidP="006B1E53">
            <w:pPr>
              <w:spacing w:after="0" w:line="240" w:lineRule="auto"/>
              <w:rPr>
                <w:rFonts w:eastAsia="Times New Roman" w:cstheme="minorHAnsi"/>
                <w:b/>
                <w:bCs/>
                <w:color w:val="000000"/>
                <w:sz w:val="16"/>
                <w:szCs w:val="16"/>
                <w:lang w:eastAsia="it-IT"/>
              </w:rPr>
            </w:pPr>
            <w:r w:rsidRPr="007157AC">
              <w:rPr>
                <w:rFonts w:eastAsia="Times New Roman" w:cstheme="minorHAnsi"/>
                <w:b/>
                <w:bCs/>
                <w:color w:val="000000"/>
                <w:sz w:val="16"/>
                <w:szCs w:val="16"/>
                <w:lang w:eastAsia="it-IT"/>
              </w:rPr>
              <w:t xml:space="preserve">Nome </w:t>
            </w:r>
            <w:r>
              <w:rPr>
                <w:rFonts w:eastAsia="Times New Roman" w:cstheme="minorHAnsi"/>
                <w:b/>
                <w:bCs/>
                <w:color w:val="000000"/>
                <w:sz w:val="16"/>
                <w:szCs w:val="16"/>
                <w:lang w:eastAsia="it-IT"/>
              </w:rPr>
              <w:t>dottorando</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69291C85" w14:textId="77777777" w:rsidR="003F50D2" w:rsidRPr="007157AC" w:rsidRDefault="003F50D2" w:rsidP="006B1E53">
            <w:pPr>
              <w:spacing w:after="0" w:line="240" w:lineRule="auto"/>
              <w:rPr>
                <w:rFonts w:eastAsia="Times New Roman" w:cstheme="minorHAnsi"/>
                <w:b/>
                <w:bCs/>
                <w:color w:val="000000"/>
                <w:sz w:val="16"/>
                <w:szCs w:val="16"/>
                <w:lang w:eastAsia="it-IT"/>
              </w:rPr>
            </w:pPr>
            <w:r>
              <w:rPr>
                <w:rFonts w:eastAsia="Times New Roman" w:cstheme="minorHAnsi"/>
                <w:b/>
                <w:bCs/>
                <w:color w:val="000000"/>
                <w:sz w:val="16"/>
                <w:szCs w:val="16"/>
                <w:lang w:eastAsia="it-IT"/>
              </w:rPr>
              <w:t>Ciclo di dottorato</w:t>
            </w:r>
          </w:p>
        </w:tc>
        <w:tc>
          <w:tcPr>
            <w:tcW w:w="870" w:type="dxa"/>
            <w:tcBorders>
              <w:top w:val="single" w:sz="4" w:space="0" w:color="auto"/>
              <w:left w:val="nil"/>
              <w:bottom w:val="single" w:sz="4" w:space="0" w:color="auto"/>
              <w:right w:val="single" w:sz="4" w:space="0" w:color="auto"/>
            </w:tcBorders>
            <w:shd w:val="clear" w:color="auto" w:fill="auto"/>
            <w:noWrap/>
            <w:vAlign w:val="bottom"/>
            <w:hideMark/>
          </w:tcPr>
          <w:p w14:paraId="693816C5" w14:textId="77777777" w:rsidR="003F50D2" w:rsidRPr="007157AC" w:rsidRDefault="003F50D2" w:rsidP="006B1E53">
            <w:pPr>
              <w:spacing w:after="0" w:line="240" w:lineRule="auto"/>
              <w:jc w:val="center"/>
              <w:rPr>
                <w:rFonts w:eastAsia="Times New Roman" w:cstheme="minorHAnsi"/>
                <w:b/>
                <w:bCs/>
                <w:color w:val="000000"/>
                <w:sz w:val="16"/>
                <w:szCs w:val="16"/>
                <w:lang w:eastAsia="it-IT"/>
              </w:rPr>
            </w:pPr>
            <w:r>
              <w:rPr>
                <w:rFonts w:eastAsia="Times New Roman" w:cstheme="minorHAnsi"/>
                <w:b/>
                <w:bCs/>
                <w:color w:val="000000"/>
                <w:sz w:val="16"/>
                <w:szCs w:val="16"/>
                <w:lang w:eastAsia="it-IT"/>
              </w:rPr>
              <w:t>Ruolo</w:t>
            </w:r>
          </w:p>
        </w:tc>
        <w:tc>
          <w:tcPr>
            <w:tcW w:w="4121" w:type="dxa"/>
            <w:tcBorders>
              <w:top w:val="single" w:sz="4" w:space="0" w:color="auto"/>
              <w:left w:val="nil"/>
              <w:bottom w:val="single" w:sz="4" w:space="0" w:color="auto"/>
              <w:right w:val="single" w:sz="4" w:space="0" w:color="auto"/>
            </w:tcBorders>
            <w:shd w:val="clear" w:color="auto" w:fill="auto"/>
            <w:noWrap/>
            <w:vAlign w:val="bottom"/>
            <w:hideMark/>
          </w:tcPr>
          <w:p w14:paraId="27CE7875" w14:textId="77777777" w:rsidR="003F50D2" w:rsidRPr="007157AC" w:rsidRDefault="003F50D2" w:rsidP="006B1E53">
            <w:pPr>
              <w:spacing w:after="0" w:line="240" w:lineRule="auto"/>
              <w:jc w:val="center"/>
              <w:rPr>
                <w:rFonts w:eastAsia="Times New Roman" w:cstheme="minorHAnsi"/>
                <w:b/>
                <w:bCs/>
                <w:color w:val="000000"/>
                <w:sz w:val="16"/>
                <w:szCs w:val="16"/>
                <w:lang w:eastAsia="it-IT"/>
              </w:rPr>
            </w:pPr>
            <w:r>
              <w:rPr>
                <w:rFonts w:eastAsia="Times New Roman" w:cstheme="minorHAnsi"/>
                <w:b/>
                <w:bCs/>
                <w:color w:val="000000"/>
                <w:sz w:val="16"/>
                <w:szCs w:val="16"/>
                <w:lang w:eastAsia="it-IT"/>
              </w:rPr>
              <w:t>Titolo tesi</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36EFE1C4" w14:textId="77777777" w:rsidR="003F50D2" w:rsidRPr="007157AC" w:rsidRDefault="003F50D2" w:rsidP="006B1E53">
            <w:pPr>
              <w:spacing w:after="0" w:line="240" w:lineRule="auto"/>
              <w:ind w:right="213"/>
              <w:jc w:val="center"/>
              <w:rPr>
                <w:rFonts w:eastAsia="Times New Roman" w:cstheme="minorHAnsi"/>
                <w:b/>
                <w:bCs/>
                <w:color w:val="000000"/>
                <w:sz w:val="16"/>
                <w:szCs w:val="16"/>
                <w:lang w:eastAsia="it-IT"/>
              </w:rPr>
            </w:pPr>
            <w:r>
              <w:rPr>
                <w:rFonts w:eastAsia="Times New Roman" w:cstheme="minorHAnsi"/>
                <w:b/>
                <w:bCs/>
                <w:color w:val="000000"/>
                <w:sz w:val="16"/>
                <w:szCs w:val="16"/>
                <w:lang w:eastAsia="it-IT"/>
              </w:rPr>
              <w:t>status</w:t>
            </w:r>
          </w:p>
        </w:tc>
      </w:tr>
      <w:tr w:rsidR="003E43F8" w:rsidRPr="007157AC" w14:paraId="347F5D36" w14:textId="77777777" w:rsidTr="006B1E53">
        <w:trPr>
          <w:trHeight w:val="2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5BBAB0" w14:textId="1A15A2EB" w:rsidR="003E43F8" w:rsidRPr="003E43F8" w:rsidRDefault="003E43F8" w:rsidP="006B1E53">
            <w:pPr>
              <w:spacing w:after="0" w:line="240" w:lineRule="auto"/>
              <w:rPr>
                <w:rFonts w:eastAsia="Times New Roman" w:cstheme="minorHAnsi"/>
                <w:color w:val="000000"/>
                <w:sz w:val="16"/>
                <w:szCs w:val="16"/>
                <w:lang w:eastAsia="it-IT"/>
              </w:rPr>
            </w:pPr>
            <w:r w:rsidRPr="003E43F8">
              <w:rPr>
                <w:rFonts w:eastAsia="Times New Roman" w:cstheme="minorHAnsi"/>
                <w:color w:val="000000"/>
                <w:sz w:val="16"/>
                <w:szCs w:val="16"/>
                <w:lang w:eastAsia="it-IT"/>
              </w:rPr>
              <w:t>Aurelian D</w:t>
            </w:r>
            <w:r>
              <w:rPr>
                <w:rFonts w:eastAsia="Times New Roman" w:cstheme="minorHAnsi"/>
                <w:color w:val="000000"/>
                <w:sz w:val="16"/>
                <w:szCs w:val="16"/>
                <w:lang w:eastAsia="it-IT"/>
              </w:rPr>
              <w:t>e</w:t>
            </w:r>
            <w:r w:rsidRPr="003E43F8">
              <w:rPr>
                <w:rFonts w:eastAsia="Times New Roman" w:cstheme="minorHAnsi"/>
                <w:color w:val="000000"/>
                <w:sz w:val="16"/>
                <w:szCs w:val="16"/>
                <w:lang w:eastAsia="it-IT"/>
              </w:rPr>
              <w:t>villars</w:t>
            </w:r>
          </w:p>
        </w:tc>
        <w:tc>
          <w:tcPr>
            <w:tcW w:w="1530" w:type="dxa"/>
            <w:tcBorders>
              <w:top w:val="single" w:sz="4" w:space="0" w:color="auto"/>
              <w:left w:val="nil"/>
              <w:bottom w:val="single" w:sz="4" w:space="0" w:color="auto"/>
              <w:right w:val="single" w:sz="4" w:space="0" w:color="auto"/>
            </w:tcBorders>
            <w:shd w:val="clear" w:color="auto" w:fill="auto"/>
            <w:noWrap/>
            <w:vAlign w:val="bottom"/>
          </w:tcPr>
          <w:p w14:paraId="3A15E28E" w14:textId="2374C159" w:rsidR="003E43F8" w:rsidRPr="003E43F8" w:rsidRDefault="003E43F8" w:rsidP="003E43F8">
            <w:pPr>
              <w:spacing w:after="0" w:line="240" w:lineRule="auto"/>
              <w:jc w:val="center"/>
              <w:rPr>
                <w:rFonts w:eastAsia="Times New Roman" w:cstheme="minorHAnsi"/>
                <w:color w:val="000000"/>
                <w:sz w:val="16"/>
                <w:szCs w:val="16"/>
                <w:lang w:eastAsia="it-IT"/>
              </w:rPr>
            </w:pPr>
            <w:r w:rsidRPr="003E43F8">
              <w:rPr>
                <w:rFonts w:eastAsia="Times New Roman" w:cstheme="minorHAnsi"/>
                <w:color w:val="000000"/>
                <w:sz w:val="16"/>
                <w:szCs w:val="16"/>
                <w:lang w:eastAsia="it-IT"/>
              </w:rPr>
              <w:t>PNRR</w:t>
            </w:r>
          </w:p>
        </w:tc>
        <w:tc>
          <w:tcPr>
            <w:tcW w:w="870" w:type="dxa"/>
            <w:tcBorders>
              <w:top w:val="single" w:sz="4" w:space="0" w:color="auto"/>
              <w:left w:val="nil"/>
              <w:bottom w:val="single" w:sz="4" w:space="0" w:color="auto"/>
              <w:right w:val="single" w:sz="4" w:space="0" w:color="auto"/>
            </w:tcBorders>
            <w:shd w:val="clear" w:color="auto" w:fill="auto"/>
            <w:noWrap/>
            <w:vAlign w:val="bottom"/>
          </w:tcPr>
          <w:p w14:paraId="74A13BA6" w14:textId="22022A80" w:rsidR="003E43F8" w:rsidRPr="003E43F8" w:rsidRDefault="003E43F8" w:rsidP="006B1E53">
            <w:pPr>
              <w:spacing w:after="0" w:line="240" w:lineRule="auto"/>
              <w:jc w:val="center"/>
              <w:rPr>
                <w:rFonts w:eastAsia="Times New Roman" w:cstheme="minorHAnsi"/>
                <w:color w:val="000000"/>
                <w:sz w:val="16"/>
                <w:szCs w:val="16"/>
                <w:lang w:eastAsia="it-IT"/>
              </w:rPr>
            </w:pPr>
            <w:r w:rsidRPr="003E43F8">
              <w:rPr>
                <w:rFonts w:eastAsia="Times New Roman" w:cstheme="minorHAnsi"/>
                <w:color w:val="000000"/>
                <w:sz w:val="16"/>
                <w:szCs w:val="16"/>
                <w:lang w:eastAsia="it-IT"/>
              </w:rPr>
              <w:t>Supervisor</w:t>
            </w:r>
          </w:p>
        </w:tc>
        <w:tc>
          <w:tcPr>
            <w:tcW w:w="4121" w:type="dxa"/>
            <w:tcBorders>
              <w:top w:val="single" w:sz="4" w:space="0" w:color="auto"/>
              <w:left w:val="nil"/>
              <w:bottom w:val="single" w:sz="4" w:space="0" w:color="auto"/>
              <w:right w:val="single" w:sz="4" w:space="0" w:color="auto"/>
            </w:tcBorders>
            <w:shd w:val="clear" w:color="auto" w:fill="auto"/>
            <w:noWrap/>
            <w:vAlign w:val="bottom"/>
          </w:tcPr>
          <w:p w14:paraId="687A35E1" w14:textId="4D08326B" w:rsidR="003E43F8" w:rsidRPr="006E788B" w:rsidRDefault="006E788B" w:rsidP="006B1E53">
            <w:pPr>
              <w:spacing w:after="0" w:line="240" w:lineRule="auto"/>
              <w:jc w:val="center"/>
              <w:rPr>
                <w:rFonts w:eastAsia="Times New Roman" w:cstheme="minorHAnsi"/>
                <w:color w:val="000000"/>
                <w:sz w:val="16"/>
                <w:szCs w:val="16"/>
                <w:highlight w:val="yellow"/>
                <w:lang w:eastAsia="it-IT"/>
              </w:rPr>
            </w:pPr>
            <w:r w:rsidRPr="006E788B">
              <w:rPr>
                <w:rFonts w:eastAsia="Times New Roman" w:cstheme="minorHAnsi"/>
                <w:color w:val="000000"/>
                <w:sz w:val="16"/>
                <w:szCs w:val="16"/>
                <w:highlight w:val="yellow"/>
                <w:lang w:eastAsia="it-IT"/>
              </w:rPr>
              <w:t>Titolo dottorato Aurelien</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371EC34" w14:textId="1FB37AAC" w:rsidR="003E43F8" w:rsidRPr="003E43F8" w:rsidRDefault="003E43F8" w:rsidP="006B1E53">
            <w:pPr>
              <w:spacing w:after="0" w:line="240" w:lineRule="auto"/>
              <w:ind w:right="213"/>
              <w:jc w:val="center"/>
              <w:rPr>
                <w:rFonts w:eastAsia="Times New Roman" w:cstheme="minorHAnsi"/>
                <w:color w:val="000000"/>
                <w:sz w:val="16"/>
                <w:szCs w:val="16"/>
                <w:lang w:eastAsia="it-IT"/>
              </w:rPr>
            </w:pPr>
            <w:r w:rsidRPr="003E43F8">
              <w:rPr>
                <w:rFonts w:eastAsia="Times New Roman" w:cstheme="minorHAnsi"/>
                <w:color w:val="000000"/>
                <w:sz w:val="16"/>
                <w:szCs w:val="16"/>
                <w:lang w:eastAsia="it-IT"/>
              </w:rPr>
              <w:t>In corso</w:t>
            </w:r>
          </w:p>
        </w:tc>
      </w:tr>
      <w:tr w:rsidR="003F50D2" w:rsidRPr="007157AC" w14:paraId="01CB4FDA"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tcPr>
          <w:p w14:paraId="598367D4" w14:textId="77777777" w:rsidR="003F50D2" w:rsidRDefault="003F50D2" w:rsidP="006B1E53">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Gabriele Magon</w:t>
            </w:r>
          </w:p>
        </w:tc>
        <w:tc>
          <w:tcPr>
            <w:tcW w:w="1530" w:type="dxa"/>
            <w:tcBorders>
              <w:top w:val="nil"/>
              <w:left w:val="nil"/>
              <w:bottom w:val="single" w:sz="4" w:space="0" w:color="auto"/>
              <w:right w:val="single" w:sz="4" w:space="0" w:color="auto"/>
            </w:tcBorders>
            <w:shd w:val="clear" w:color="auto" w:fill="auto"/>
            <w:noWrap/>
            <w:vAlign w:val="center"/>
          </w:tcPr>
          <w:p w14:paraId="21331CD0" w14:textId="77777777" w:rsidR="003F50D2" w:rsidRDefault="003F50D2" w:rsidP="006B1E53">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XXXIII</w:t>
            </w:r>
          </w:p>
        </w:tc>
        <w:tc>
          <w:tcPr>
            <w:tcW w:w="870" w:type="dxa"/>
            <w:tcBorders>
              <w:top w:val="nil"/>
              <w:left w:val="nil"/>
              <w:bottom w:val="single" w:sz="4" w:space="0" w:color="auto"/>
              <w:right w:val="single" w:sz="4" w:space="0" w:color="auto"/>
            </w:tcBorders>
            <w:shd w:val="clear" w:color="auto" w:fill="auto"/>
            <w:vAlign w:val="center"/>
          </w:tcPr>
          <w:p w14:paraId="40E52783" w14:textId="77777777" w:rsidR="003F50D2" w:rsidRDefault="003F50D2" w:rsidP="006B1E53">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Co-tutor</w:t>
            </w:r>
          </w:p>
        </w:tc>
        <w:tc>
          <w:tcPr>
            <w:tcW w:w="4121" w:type="dxa"/>
            <w:tcBorders>
              <w:top w:val="nil"/>
              <w:left w:val="nil"/>
              <w:bottom w:val="single" w:sz="4" w:space="0" w:color="auto"/>
              <w:right w:val="single" w:sz="4" w:space="0" w:color="auto"/>
            </w:tcBorders>
            <w:shd w:val="clear" w:color="auto" w:fill="auto"/>
            <w:noWrap/>
            <w:vAlign w:val="center"/>
          </w:tcPr>
          <w:p w14:paraId="32299F29" w14:textId="77777777" w:rsidR="003F50D2" w:rsidRDefault="003F50D2" w:rsidP="006B1E53">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w:t>
            </w:r>
            <w:r w:rsidRPr="00891E7B">
              <w:rPr>
                <w:rFonts w:eastAsia="Times New Roman" w:cstheme="minorHAnsi"/>
                <w:color w:val="000000"/>
                <w:sz w:val="16"/>
                <w:szCs w:val="16"/>
                <w:lang w:val="en-US" w:eastAsia="it-IT"/>
              </w:rPr>
              <w:t>Regulation of gene expression in grapevine: analysis of genetic and epigenetic determinants</w:t>
            </w:r>
            <w:r>
              <w:rPr>
                <w:rFonts w:eastAsia="Times New Roman" w:cstheme="minorHAnsi"/>
                <w:color w:val="000000"/>
                <w:sz w:val="16"/>
                <w:szCs w:val="16"/>
                <w:lang w:val="en-US" w:eastAsia="it-IT"/>
              </w:rPr>
              <w:t>”</w:t>
            </w:r>
          </w:p>
        </w:tc>
        <w:tc>
          <w:tcPr>
            <w:tcW w:w="1843" w:type="dxa"/>
            <w:tcBorders>
              <w:top w:val="nil"/>
              <w:left w:val="nil"/>
              <w:bottom w:val="single" w:sz="4" w:space="0" w:color="auto"/>
              <w:right w:val="single" w:sz="4" w:space="0" w:color="auto"/>
            </w:tcBorders>
            <w:shd w:val="clear" w:color="auto" w:fill="auto"/>
            <w:vAlign w:val="center"/>
          </w:tcPr>
          <w:p w14:paraId="01CBC82E" w14:textId="5AE0552D" w:rsidR="003F50D2" w:rsidRDefault="00364FAE" w:rsidP="006B1E53">
            <w:pPr>
              <w:spacing w:after="0" w:line="240" w:lineRule="auto"/>
              <w:ind w:right="213"/>
              <w:jc w:val="center"/>
              <w:rPr>
                <w:rFonts w:eastAsia="Times New Roman" w:cstheme="minorHAnsi"/>
                <w:color w:val="000000"/>
                <w:sz w:val="16"/>
                <w:szCs w:val="16"/>
                <w:lang w:eastAsia="it-IT"/>
              </w:rPr>
            </w:pPr>
            <w:r>
              <w:rPr>
                <w:rFonts w:eastAsia="Times New Roman" w:cstheme="minorHAnsi"/>
                <w:color w:val="000000"/>
                <w:sz w:val="16"/>
                <w:szCs w:val="16"/>
                <w:lang w:eastAsia="it-IT"/>
              </w:rPr>
              <w:t>concluso</w:t>
            </w:r>
          </w:p>
        </w:tc>
      </w:tr>
      <w:tr w:rsidR="003F50D2" w:rsidRPr="007157AC" w14:paraId="1EDA6734" w14:textId="77777777" w:rsidTr="006B1E53">
        <w:trPr>
          <w:trHeight w:val="2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6FC30814" w14:textId="77777777" w:rsidR="003F50D2" w:rsidRPr="007157AC" w:rsidRDefault="003F50D2" w:rsidP="006B1E53">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Corrado Perin</w:t>
            </w:r>
          </w:p>
        </w:tc>
        <w:tc>
          <w:tcPr>
            <w:tcW w:w="1530" w:type="dxa"/>
            <w:tcBorders>
              <w:top w:val="nil"/>
              <w:left w:val="nil"/>
              <w:bottom w:val="single" w:sz="4" w:space="0" w:color="auto"/>
              <w:right w:val="single" w:sz="4" w:space="0" w:color="auto"/>
            </w:tcBorders>
            <w:shd w:val="clear" w:color="auto" w:fill="auto"/>
            <w:noWrap/>
            <w:vAlign w:val="center"/>
            <w:hideMark/>
          </w:tcPr>
          <w:p w14:paraId="2819ECB6" w14:textId="77777777" w:rsidR="003F50D2" w:rsidRPr="007157AC" w:rsidRDefault="003F50D2" w:rsidP="006B1E53">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XXXI</w:t>
            </w:r>
          </w:p>
        </w:tc>
        <w:tc>
          <w:tcPr>
            <w:tcW w:w="870" w:type="dxa"/>
            <w:tcBorders>
              <w:top w:val="nil"/>
              <w:left w:val="nil"/>
              <w:bottom w:val="single" w:sz="4" w:space="0" w:color="auto"/>
              <w:right w:val="single" w:sz="4" w:space="0" w:color="auto"/>
            </w:tcBorders>
            <w:shd w:val="clear" w:color="auto" w:fill="auto"/>
            <w:vAlign w:val="center"/>
            <w:hideMark/>
          </w:tcPr>
          <w:p w14:paraId="059AC149" w14:textId="77777777" w:rsidR="003F50D2" w:rsidRPr="007157AC" w:rsidRDefault="003F50D2" w:rsidP="006B1E53">
            <w:pPr>
              <w:spacing w:after="0" w:line="240" w:lineRule="auto"/>
              <w:jc w:val="center"/>
              <w:rPr>
                <w:rFonts w:eastAsia="Times New Roman" w:cstheme="minorHAnsi"/>
                <w:color w:val="000000"/>
                <w:sz w:val="16"/>
                <w:szCs w:val="16"/>
                <w:lang w:eastAsia="it-IT"/>
              </w:rPr>
            </w:pPr>
            <w:r>
              <w:rPr>
                <w:rFonts w:eastAsia="Times New Roman" w:cstheme="minorHAnsi"/>
                <w:color w:val="000000"/>
                <w:sz w:val="16"/>
                <w:szCs w:val="16"/>
                <w:lang w:eastAsia="it-IT"/>
              </w:rPr>
              <w:t>Co-tutor</w:t>
            </w:r>
          </w:p>
        </w:tc>
        <w:tc>
          <w:tcPr>
            <w:tcW w:w="4121" w:type="dxa"/>
            <w:tcBorders>
              <w:top w:val="nil"/>
              <w:left w:val="nil"/>
              <w:bottom w:val="single" w:sz="4" w:space="0" w:color="auto"/>
              <w:right w:val="single" w:sz="4" w:space="0" w:color="auto"/>
            </w:tcBorders>
            <w:shd w:val="clear" w:color="auto" w:fill="auto"/>
            <w:noWrap/>
            <w:vAlign w:val="center"/>
            <w:hideMark/>
          </w:tcPr>
          <w:p w14:paraId="1CF5C5B8" w14:textId="77777777" w:rsidR="003F50D2" w:rsidRPr="007157AC" w:rsidRDefault="003F50D2" w:rsidP="006B1E53">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w:t>
            </w:r>
            <w:r w:rsidRPr="00A158BA">
              <w:rPr>
                <w:rFonts w:eastAsia="Times New Roman" w:cstheme="minorHAnsi"/>
                <w:color w:val="000000"/>
                <w:sz w:val="16"/>
                <w:szCs w:val="16"/>
                <w:lang w:val="en-US" w:eastAsia="it-IT"/>
              </w:rPr>
              <w:t>Grapevine plasticity and terroir: a multidisciplinary approach for dissecting the single effect of soil and climate on berry and wine quality</w:t>
            </w:r>
            <w:r>
              <w:rPr>
                <w:rFonts w:eastAsia="Times New Roman" w:cstheme="minorHAnsi"/>
                <w:color w:val="000000"/>
                <w:sz w:val="16"/>
                <w:szCs w:val="16"/>
                <w:lang w:val="en-US" w:eastAsia="it-IT"/>
              </w:rPr>
              <w:t>”</w:t>
            </w:r>
          </w:p>
        </w:tc>
        <w:tc>
          <w:tcPr>
            <w:tcW w:w="1843" w:type="dxa"/>
            <w:tcBorders>
              <w:top w:val="nil"/>
              <w:left w:val="nil"/>
              <w:bottom w:val="single" w:sz="4" w:space="0" w:color="auto"/>
              <w:right w:val="single" w:sz="4" w:space="0" w:color="auto"/>
            </w:tcBorders>
            <w:shd w:val="clear" w:color="auto" w:fill="auto"/>
            <w:vAlign w:val="center"/>
            <w:hideMark/>
          </w:tcPr>
          <w:p w14:paraId="1BAEE02A" w14:textId="77777777" w:rsidR="003F50D2" w:rsidRPr="007157AC" w:rsidRDefault="003F50D2" w:rsidP="006B1E53">
            <w:pPr>
              <w:spacing w:after="0" w:line="240" w:lineRule="auto"/>
              <w:ind w:right="213"/>
              <w:jc w:val="center"/>
              <w:rPr>
                <w:rFonts w:eastAsia="Times New Roman" w:cstheme="minorHAnsi"/>
                <w:color w:val="000000"/>
                <w:sz w:val="16"/>
                <w:szCs w:val="16"/>
                <w:lang w:eastAsia="it-IT"/>
              </w:rPr>
            </w:pPr>
            <w:r>
              <w:rPr>
                <w:rFonts w:eastAsia="Times New Roman" w:cstheme="minorHAnsi"/>
                <w:color w:val="000000"/>
                <w:sz w:val="16"/>
                <w:szCs w:val="16"/>
                <w:lang w:eastAsia="it-IT"/>
              </w:rPr>
              <w:t>concluso</w:t>
            </w:r>
          </w:p>
        </w:tc>
      </w:tr>
    </w:tbl>
    <w:p w14:paraId="66E03C4A" w14:textId="77777777" w:rsidR="003F50D2" w:rsidRDefault="003F50D2" w:rsidP="003F50D2">
      <w:pPr>
        <w:pStyle w:val="Testonormale"/>
        <w:pBdr>
          <w:bottom w:val="single" w:sz="4" w:space="1" w:color="auto"/>
        </w:pBdr>
        <w:ind w:right="-342"/>
        <w:rPr>
          <w:rFonts w:asciiTheme="minorHAnsi" w:hAnsiTheme="minorHAnsi" w:cstheme="minorHAnsi"/>
          <w:b/>
          <w:i/>
          <w:sz w:val="22"/>
          <w:szCs w:val="22"/>
        </w:rPr>
      </w:pPr>
    </w:p>
    <w:p w14:paraId="34D18452" w14:textId="77777777" w:rsidR="00F805FF" w:rsidRDefault="00F805FF" w:rsidP="003F50D2">
      <w:pPr>
        <w:pStyle w:val="Testonormale"/>
        <w:pBdr>
          <w:bottom w:val="single" w:sz="4" w:space="1" w:color="auto"/>
        </w:pBdr>
        <w:ind w:right="-342"/>
        <w:rPr>
          <w:rFonts w:asciiTheme="minorHAnsi" w:hAnsiTheme="minorHAnsi" w:cstheme="minorHAnsi"/>
          <w:b/>
          <w:i/>
          <w:sz w:val="22"/>
          <w:szCs w:val="22"/>
        </w:rPr>
      </w:pPr>
    </w:p>
    <w:p w14:paraId="3BB5F55B" w14:textId="466892B8" w:rsidR="003F50D2" w:rsidRPr="003E15C7" w:rsidRDefault="003F50D2" w:rsidP="003F50D2">
      <w:pPr>
        <w:pStyle w:val="Testonormale"/>
        <w:pBdr>
          <w:bottom w:val="single" w:sz="4" w:space="1" w:color="auto"/>
        </w:pBdr>
        <w:ind w:right="-342"/>
        <w:rPr>
          <w:rFonts w:asciiTheme="minorHAnsi" w:hAnsiTheme="minorHAnsi" w:cstheme="minorHAnsi"/>
          <w:b/>
          <w:i/>
          <w:sz w:val="22"/>
          <w:szCs w:val="22"/>
        </w:rPr>
      </w:pPr>
      <w:r>
        <w:rPr>
          <w:rFonts w:asciiTheme="minorHAnsi" w:hAnsiTheme="minorHAnsi" w:cstheme="minorHAnsi"/>
          <w:b/>
          <w:i/>
          <w:sz w:val="22"/>
          <w:szCs w:val="22"/>
        </w:rPr>
        <w:t>ALTRE ATTIVITA’ DIDATTICHE</w:t>
      </w:r>
    </w:p>
    <w:p w14:paraId="4E927821" w14:textId="77777777" w:rsidR="003F50D2" w:rsidRDefault="003F50D2" w:rsidP="003F50D2">
      <w:pPr>
        <w:pStyle w:val="Testonormale"/>
        <w:ind w:left="284" w:right="-342"/>
        <w:rPr>
          <w:rFonts w:asciiTheme="minorHAnsi" w:hAnsiTheme="minorHAnsi" w:cstheme="minorHAnsi"/>
          <w:sz w:val="22"/>
          <w:szCs w:val="22"/>
        </w:rPr>
      </w:pPr>
    </w:p>
    <w:p w14:paraId="43AC41B9" w14:textId="2AABD732" w:rsidR="006E788B" w:rsidRPr="006E788B" w:rsidRDefault="006E788B" w:rsidP="003F50D2">
      <w:pPr>
        <w:pStyle w:val="Testonormale"/>
        <w:ind w:left="1410" w:right="-342" w:hanging="1410"/>
        <w:rPr>
          <w:rFonts w:asciiTheme="minorHAnsi" w:hAnsiTheme="minorHAnsi" w:cstheme="minorHAnsi"/>
          <w:sz w:val="22"/>
          <w:szCs w:val="22"/>
          <w:lang w:val="en-US"/>
        </w:rPr>
      </w:pPr>
      <w:r w:rsidRPr="006E788B">
        <w:rPr>
          <w:rFonts w:asciiTheme="minorHAnsi" w:hAnsiTheme="minorHAnsi" w:cstheme="minorHAnsi"/>
          <w:sz w:val="22"/>
          <w:szCs w:val="22"/>
          <w:lang w:val="en-US"/>
        </w:rPr>
        <w:t>2025</w:t>
      </w:r>
      <w:r w:rsidRPr="006E788B">
        <w:rPr>
          <w:rFonts w:asciiTheme="minorHAnsi" w:hAnsiTheme="minorHAnsi" w:cstheme="minorHAnsi"/>
          <w:sz w:val="22"/>
          <w:szCs w:val="22"/>
          <w:lang w:val="en-US"/>
        </w:rPr>
        <w:tab/>
        <w:t xml:space="preserve">Seminario nell’ambito della </w:t>
      </w:r>
      <w:proofErr w:type="gramStart"/>
      <w:r w:rsidRPr="006E788B">
        <w:rPr>
          <w:rFonts w:asciiTheme="minorHAnsi" w:hAnsiTheme="minorHAnsi" w:cstheme="minorHAnsi"/>
          <w:sz w:val="22"/>
          <w:szCs w:val="22"/>
          <w:lang w:val="en-US"/>
        </w:rPr>
        <w:t>Summer</w:t>
      </w:r>
      <w:proofErr w:type="gramEnd"/>
      <w:r w:rsidRPr="006E788B">
        <w:rPr>
          <w:rFonts w:asciiTheme="minorHAnsi" w:hAnsiTheme="minorHAnsi" w:cstheme="minorHAnsi"/>
          <w:sz w:val="22"/>
          <w:szCs w:val="22"/>
          <w:lang w:val="en-US"/>
        </w:rPr>
        <w:t xml:space="preserve"> school “</w:t>
      </w:r>
      <w:r w:rsidRPr="006E788B">
        <w:rPr>
          <w:rFonts w:asciiTheme="minorHAnsi" w:hAnsiTheme="minorHAnsi" w:cstheme="minorHAnsi"/>
          <w:sz w:val="22"/>
          <w:szCs w:val="22"/>
          <w:lang w:val="en-US"/>
        </w:rPr>
        <w:t>Resilient agricultural systems for climate change adaptation</w:t>
      </w:r>
      <w:r>
        <w:rPr>
          <w:rFonts w:asciiTheme="minorHAnsi" w:hAnsiTheme="minorHAnsi" w:cstheme="minorHAnsi"/>
          <w:sz w:val="22"/>
          <w:szCs w:val="22"/>
          <w:lang w:val="en-US"/>
        </w:rPr>
        <w:t xml:space="preserve">”. </w:t>
      </w:r>
      <w:r w:rsidRPr="006E788B">
        <w:rPr>
          <w:rFonts w:asciiTheme="minorHAnsi" w:hAnsiTheme="minorHAnsi" w:cstheme="minorHAnsi"/>
          <w:sz w:val="22"/>
          <w:szCs w:val="22"/>
        </w:rPr>
        <w:t xml:space="preserve">Agripolis, 7-11 </w:t>
      </w:r>
      <w:proofErr w:type="gramStart"/>
      <w:r w:rsidRPr="006E788B">
        <w:rPr>
          <w:rFonts w:asciiTheme="minorHAnsi" w:hAnsiTheme="minorHAnsi" w:cstheme="minorHAnsi"/>
          <w:sz w:val="22"/>
          <w:szCs w:val="22"/>
        </w:rPr>
        <w:t>Luglio</w:t>
      </w:r>
      <w:proofErr w:type="gramEnd"/>
      <w:r w:rsidRPr="006E788B">
        <w:rPr>
          <w:rFonts w:asciiTheme="minorHAnsi" w:hAnsiTheme="minorHAnsi" w:cstheme="minorHAnsi"/>
          <w:sz w:val="22"/>
          <w:szCs w:val="22"/>
        </w:rPr>
        <w:t xml:space="preserve"> 2025. </w:t>
      </w:r>
      <w:r w:rsidRPr="006E788B">
        <w:rPr>
          <w:rFonts w:asciiTheme="minorHAnsi" w:hAnsiTheme="minorHAnsi" w:cstheme="minorHAnsi"/>
          <w:sz w:val="22"/>
          <w:szCs w:val="22"/>
          <w:lang w:val="en-US"/>
        </w:rPr>
        <w:t>Titolo dell’inter</w:t>
      </w:r>
      <w:r>
        <w:rPr>
          <w:rFonts w:asciiTheme="minorHAnsi" w:hAnsiTheme="minorHAnsi" w:cstheme="minorHAnsi"/>
          <w:sz w:val="22"/>
          <w:szCs w:val="22"/>
          <w:lang w:val="en-US"/>
        </w:rPr>
        <w:t>v</w:t>
      </w:r>
      <w:r w:rsidRPr="006E788B">
        <w:rPr>
          <w:rFonts w:asciiTheme="minorHAnsi" w:hAnsiTheme="minorHAnsi" w:cstheme="minorHAnsi"/>
          <w:sz w:val="22"/>
          <w:szCs w:val="22"/>
          <w:lang w:val="en-US"/>
        </w:rPr>
        <w:t xml:space="preserve">ento: </w:t>
      </w:r>
      <w:r w:rsidRPr="006E788B">
        <w:rPr>
          <w:rFonts w:asciiTheme="minorHAnsi" w:hAnsiTheme="minorHAnsi" w:cstheme="minorHAnsi"/>
          <w:sz w:val="22"/>
          <w:szCs w:val="22"/>
          <w:lang w:val="en-US"/>
        </w:rPr>
        <w:t>The non-editing side of CRISPR-Cas9: new opportunities for functional genomics and crop improvement</w:t>
      </w:r>
      <w:r>
        <w:rPr>
          <w:rFonts w:asciiTheme="minorHAnsi" w:hAnsiTheme="minorHAnsi" w:cstheme="minorHAnsi"/>
          <w:sz w:val="22"/>
          <w:szCs w:val="22"/>
          <w:lang w:val="en-US"/>
        </w:rPr>
        <w:t>”.</w:t>
      </w:r>
    </w:p>
    <w:p w14:paraId="64175C2F" w14:textId="0C877550" w:rsidR="003F50D2" w:rsidRDefault="003F50D2" w:rsidP="003F50D2">
      <w:pPr>
        <w:pStyle w:val="Testonormale"/>
        <w:ind w:left="1410" w:right="-342" w:hanging="1410"/>
        <w:rPr>
          <w:rFonts w:asciiTheme="minorHAnsi" w:hAnsiTheme="minorHAnsi" w:cstheme="minorHAnsi"/>
          <w:sz w:val="22"/>
          <w:szCs w:val="22"/>
        </w:rPr>
      </w:pPr>
      <w:r>
        <w:rPr>
          <w:rFonts w:asciiTheme="minorHAnsi" w:hAnsiTheme="minorHAnsi" w:cstheme="minorHAnsi"/>
          <w:sz w:val="22"/>
          <w:szCs w:val="22"/>
        </w:rPr>
        <w:lastRenderedPageBreak/>
        <w:t>2020-2021</w:t>
      </w:r>
      <w:r>
        <w:rPr>
          <w:rFonts w:asciiTheme="minorHAnsi" w:hAnsiTheme="minorHAnsi" w:cstheme="minorHAnsi"/>
          <w:sz w:val="22"/>
          <w:szCs w:val="22"/>
        </w:rPr>
        <w:tab/>
        <w:t>C</w:t>
      </w:r>
      <w:r w:rsidRPr="00205F84">
        <w:rPr>
          <w:rFonts w:asciiTheme="minorHAnsi" w:hAnsiTheme="minorHAnsi" w:cstheme="minorHAnsi"/>
          <w:sz w:val="22"/>
          <w:szCs w:val="22"/>
        </w:rPr>
        <w:t xml:space="preserve">orso di “OGM </w:t>
      </w:r>
      <w:r>
        <w:rPr>
          <w:rFonts w:asciiTheme="minorHAnsi" w:hAnsiTheme="minorHAnsi" w:cstheme="minorHAnsi"/>
          <w:sz w:val="22"/>
          <w:szCs w:val="22"/>
        </w:rPr>
        <w:t>e sicurezza alimentare</w:t>
      </w:r>
      <w:r w:rsidRPr="00205F84">
        <w:rPr>
          <w:rFonts w:asciiTheme="minorHAnsi" w:hAnsiTheme="minorHAnsi" w:cstheme="minorHAnsi"/>
          <w:sz w:val="22"/>
          <w:szCs w:val="22"/>
        </w:rPr>
        <w:t>” ne</w:t>
      </w:r>
      <w:r>
        <w:rPr>
          <w:rFonts w:asciiTheme="minorHAnsi" w:hAnsiTheme="minorHAnsi" w:cstheme="minorHAnsi"/>
          <w:sz w:val="22"/>
          <w:szCs w:val="22"/>
        </w:rPr>
        <w:t>ll’ambito del M</w:t>
      </w:r>
      <w:r w:rsidRPr="00205F84">
        <w:rPr>
          <w:rFonts w:asciiTheme="minorHAnsi" w:hAnsiTheme="minorHAnsi" w:cstheme="minorHAnsi"/>
          <w:sz w:val="22"/>
          <w:szCs w:val="22"/>
        </w:rPr>
        <w:t>aster di II livello in “Qual</w:t>
      </w:r>
      <w:r>
        <w:rPr>
          <w:rFonts w:asciiTheme="minorHAnsi" w:hAnsiTheme="minorHAnsi" w:cstheme="minorHAnsi"/>
          <w:sz w:val="22"/>
          <w:szCs w:val="22"/>
        </w:rPr>
        <w:t xml:space="preserve">ità e sicurezza degli alimenti”. Ore di lezione frontale: 14. </w:t>
      </w:r>
    </w:p>
    <w:p w14:paraId="6F385AE0" w14:textId="77777777" w:rsidR="003F50D2" w:rsidRPr="001862CB" w:rsidRDefault="003F50D2" w:rsidP="003F50D2">
      <w:pPr>
        <w:pStyle w:val="Testonormale"/>
        <w:ind w:left="1410" w:right="-342" w:hanging="1410"/>
        <w:rPr>
          <w:rFonts w:asciiTheme="minorHAnsi" w:hAnsiTheme="minorHAnsi" w:cstheme="minorHAnsi"/>
          <w:sz w:val="22"/>
          <w:szCs w:val="22"/>
        </w:rPr>
      </w:pPr>
      <w:r>
        <w:rPr>
          <w:rFonts w:asciiTheme="minorHAnsi" w:hAnsiTheme="minorHAnsi" w:cstheme="minorHAnsi"/>
          <w:sz w:val="22"/>
          <w:szCs w:val="22"/>
        </w:rPr>
        <w:t>2020-2021</w:t>
      </w:r>
      <w:r>
        <w:rPr>
          <w:rFonts w:asciiTheme="minorHAnsi" w:hAnsiTheme="minorHAnsi" w:cstheme="minorHAnsi"/>
          <w:sz w:val="22"/>
          <w:szCs w:val="22"/>
        </w:rPr>
        <w:tab/>
        <w:t>C</w:t>
      </w:r>
      <w:r w:rsidRPr="00205F84">
        <w:rPr>
          <w:rFonts w:asciiTheme="minorHAnsi" w:hAnsiTheme="minorHAnsi" w:cstheme="minorHAnsi"/>
          <w:sz w:val="22"/>
          <w:szCs w:val="22"/>
        </w:rPr>
        <w:t xml:space="preserve">orso di “OGM </w:t>
      </w:r>
      <w:r>
        <w:rPr>
          <w:rFonts w:asciiTheme="minorHAnsi" w:hAnsiTheme="minorHAnsi" w:cstheme="minorHAnsi"/>
          <w:sz w:val="22"/>
          <w:szCs w:val="22"/>
        </w:rPr>
        <w:t>e sicurezza alimentare</w:t>
      </w:r>
      <w:r w:rsidRPr="00205F84">
        <w:rPr>
          <w:rFonts w:asciiTheme="minorHAnsi" w:hAnsiTheme="minorHAnsi" w:cstheme="minorHAnsi"/>
          <w:sz w:val="22"/>
          <w:szCs w:val="22"/>
        </w:rPr>
        <w:t>” ne</w:t>
      </w:r>
      <w:r>
        <w:rPr>
          <w:rFonts w:asciiTheme="minorHAnsi" w:hAnsiTheme="minorHAnsi" w:cstheme="minorHAnsi"/>
          <w:sz w:val="22"/>
          <w:szCs w:val="22"/>
        </w:rPr>
        <w:t>ll’ambito del M</w:t>
      </w:r>
      <w:r w:rsidRPr="00205F84">
        <w:rPr>
          <w:rFonts w:asciiTheme="minorHAnsi" w:hAnsiTheme="minorHAnsi" w:cstheme="minorHAnsi"/>
          <w:sz w:val="22"/>
          <w:szCs w:val="22"/>
        </w:rPr>
        <w:t>aster di II livello in “Qual</w:t>
      </w:r>
      <w:r>
        <w:rPr>
          <w:rFonts w:asciiTheme="minorHAnsi" w:hAnsiTheme="minorHAnsi" w:cstheme="minorHAnsi"/>
          <w:sz w:val="22"/>
          <w:szCs w:val="22"/>
        </w:rPr>
        <w:t xml:space="preserve">ità e sicurezza degli alimenti”. Ore di lezione frontale: 14. </w:t>
      </w:r>
    </w:p>
    <w:p w14:paraId="6003417A" w14:textId="77777777" w:rsidR="003F50D2" w:rsidRPr="00205F84" w:rsidRDefault="003F50D2" w:rsidP="003F50D2">
      <w:pPr>
        <w:pStyle w:val="Testonormale"/>
        <w:numPr>
          <w:ilvl w:val="1"/>
          <w:numId w:val="38"/>
        </w:numPr>
        <w:ind w:left="1418" w:right="-342" w:hanging="1418"/>
        <w:rPr>
          <w:rFonts w:asciiTheme="minorHAnsi" w:hAnsiTheme="minorHAnsi" w:cstheme="minorHAnsi"/>
          <w:sz w:val="22"/>
          <w:szCs w:val="22"/>
        </w:rPr>
      </w:pPr>
      <w:r>
        <w:rPr>
          <w:rFonts w:asciiTheme="minorHAnsi" w:hAnsiTheme="minorHAnsi" w:cstheme="minorHAnsi"/>
          <w:sz w:val="22"/>
          <w:szCs w:val="22"/>
        </w:rPr>
        <w:t>C</w:t>
      </w:r>
      <w:r w:rsidRPr="00205F84">
        <w:rPr>
          <w:rFonts w:asciiTheme="minorHAnsi" w:hAnsiTheme="minorHAnsi" w:cstheme="minorHAnsi"/>
          <w:sz w:val="22"/>
          <w:szCs w:val="22"/>
        </w:rPr>
        <w:t>orso di “OGM animali e vegetali” ne</w:t>
      </w:r>
      <w:r>
        <w:rPr>
          <w:rFonts w:asciiTheme="minorHAnsi" w:hAnsiTheme="minorHAnsi" w:cstheme="minorHAnsi"/>
          <w:sz w:val="22"/>
          <w:szCs w:val="22"/>
        </w:rPr>
        <w:t>ll’ambito del M</w:t>
      </w:r>
      <w:r w:rsidRPr="00205F84">
        <w:rPr>
          <w:rFonts w:asciiTheme="minorHAnsi" w:hAnsiTheme="minorHAnsi" w:cstheme="minorHAnsi"/>
          <w:sz w:val="22"/>
          <w:szCs w:val="22"/>
        </w:rPr>
        <w:t>aster di II livello in “Qual</w:t>
      </w:r>
      <w:r>
        <w:rPr>
          <w:rFonts w:asciiTheme="minorHAnsi" w:hAnsiTheme="minorHAnsi" w:cstheme="minorHAnsi"/>
          <w:sz w:val="22"/>
          <w:szCs w:val="22"/>
        </w:rPr>
        <w:t xml:space="preserve">ità e sicurezza degli alimenti”. Ore di lezione frontale: 7. </w:t>
      </w:r>
    </w:p>
    <w:p w14:paraId="77F3DA21" w14:textId="77777777" w:rsidR="003F50D2" w:rsidRDefault="003F50D2" w:rsidP="003F50D2">
      <w:pPr>
        <w:pStyle w:val="Testonormale"/>
        <w:numPr>
          <w:ilvl w:val="1"/>
          <w:numId w:val="39"/>
        </w:numPr>
        <w:ind w:left="1418" w:right="-342" w:hanging="1418"/>
        <w:rPr>
          <w:rFonts w:asciiTheme="minorHAnsi" w:hAnsiTheme="minorHAnsi" w:cstheme="minorHAnsi"/>
          <w:sz w:val="22"/>
          <w:szCs w:val="22"/>
        </w:rPr>
      </w:pPr>
      <w:r>
        <w:rPr>
          <w:rFonts w:asciiTheme="minorHAnsi" w:hAnsiTheme="minorHAnsi" w:cstheme="minorHAnsi"/>
          <w:sz w:val="22"/>
          <w:szCs w:val="22"/>
        </w:rPr>
        <w:t>Attività seminariale nell’ambito dei corsi di Genetica Forestale e Miglioramento Genetico delle piante agrarie.</w:t>
      </w:r>
      <w:r w:rsidRPr="009312A1">
        <w:t xml:space="preserve"> </w:t>
      </w:r>
      <w:r>
        <w:t xml:space="preserve">Corso di </w:t>
      </w:r>
      <w:r w:rsidRPr="009312A1">
        <w:rPr>
          <w:rFonts w:asciiTheme="minorHAnsi" w:hAnsiTheme="minorHAnsi" w:cstheme="minorHAnsi"/>
          <w:sz w:val="22"/>
          <w:szCs w:val="22"/>
        </w:rPr>
        <w:t>Laurea in Scienze e Tecnologie Agrarie</w:t>
      </w:r>
      <w:r>
        <w:rPr>
          <w:rFonts w:asciiTheme="minorHAnsi" w:hAnsiTheme="minorHAnsi" w:cstheme="minorHAnsi"/>
          <w:sz w:val="22"/>
          <w:szCs w:val="22"/>
        </w:rPr>
        <w:t>.</w:t>
      </w:r>
    </w:p>
    <w:p w14:paraId="61042B02" w14:textId="77777777" w:rsidR="003F50D2" w:rsidRPr="00FE37C7" w:rsidRDefault="003F50D2" w:rsidP="003F50D2">
      <w:pPr>
        <w:pStyle w:val="Testonormale"/>
        <w:numPr>
          <w:ilvl w:val="0"/>
          <w:numId w:val="31"/>
        </w:numPr>
        <w:ind w:left="1418" w:right="-342" w:hanging="1418"/>
        <w:rPr>
          <w:rFonts w:asciiTheme="minorHAnsi" w:hAnsiTheme="minorHAnsi" w:cstheme="minorHAnsi"/>
          <w:sz w:val="22"/>
          <w:szCs w:val="22"/>
          <w:lang w:val="en-US"/>
        </w:rPr>
      </w:pPr>
      <w:r>
        <w:rPr>
          <w:rFonts w:asciiTheme="minorHAnsi" w:hAnsiTheme="minorHAnsi" w:cstheme="minorHAnsi"/>
          <w:sz w:val="22"/>
          <w:szCs w:val="22"/>
        </w:rPr>
        <w:t xml:space="preserve">Seminario su invito alla giornata </w:t>
      </w:r>
      <w:r w:rsidRPr="00BF0F33">
        <w:rPr>
          <w:rFonts w:asciiTheme="minorHAnsi" w:hAnsiTheme="minorHAnsi" w:cstheme="minorHAnsi"/>
          <w:sz w:val="22"/>
          <w:szCs w:val="22"/>
        </w:rPr>
        <w:t>“</w:t>
      </w:r>
      <w:r>
        <w:rPr>
          <w:rFonts w:asciiTheme="minorHAnsi" w:hAnsiTheme="minorHAnsi" w:cstheme="minorHAnsi"/>
          <w:sz w:val="22"/>
          <w:szCs w:val="22"/>
        </w:rPr>
        <w:t xml:space="preserve">Università degli Studi di Padova welcomes </w:t>
      </w:r>
      <w:r w:rsidRPr="00BF0F33">
        <w:rPr>
          <w:rFonts w:asciiTheme="minorHAnsi" w:hAnsiTheme="minorHAnsi" w:cstheme="minorHAnsi"/>
          <w:sz w:val="22"/>
          <w:szCs w:val="22"/>
        </w:rPr>
        <w:t>Wageningen</w:t>
      </w:r>
      <w:r>
        <w:rPr>
          <w:rFonts w:asciiTheme="minorHAnsi" w:hAnsiTheme="minorHAnsi" w:cstheme="minorHAnsi"/>
          <w:sz w:val="22"/>
          <w:szCs w:val="22"/>
        </w:rPr>
        <w:t xml:space="preserve"> University and Research”. </w:t>
      </w:r>
      <w:r w:rsidRPr="00FE37C7">
        <w:rPr>
          <w:rFonts w:asciiTheme="minorHAnsi" w:hAnsiTheme="minorHAnsi" w:cstheme="minorHAnsi"/>
          <w:sz w:val="22"/>
          <w:szCs w:val="22"/>
          <w:lang w:val="en-US"/>
        </w:rPr>
        <w:t xml:space="preserve">Titolo del seminario “Heard it through the grapevine: molecular approaches for viticultural research.” </w:t>
      </w:r>
      <w:r>
        <w:rPr>
          <w:rFonts w:asciiTheme="minorHAnsi" w:hAnsiTheme="minorHAnsi" w:cstheme="minorHAnsi"/>
          <w:sz w:val="22"/>
          <w:szCs w:val="22"/>
          <w:lang w:val="en-US"/>
        </w:rPr>
        <w:t xml:space="preserve">Padova, </w:t>
      </w:r>
      <w:r w:rsidRPr="00FE37C7">
        <w:rPr>
          <w:rFonts w:asciiTheme="minorHAnsi" w:hAnsiTheme="minorHAnsi" w:cstheme="minorHAnsi"/>
          <w:sz w:val="22"/>
          <w:szCs w:val="22"/>
          <w:lang w:val="en-US"/>
        </w:rPr>
        <w:t>1</w:t>
      </w:r>
      <w:r>
        <w:rPr>
          <w:rFonts w:asciiTheme="minorHAnsi" w:hAnsiTheme="minorHAnsi" w:cstheme="minorHAnsi"/>
          <w:sz w:val="22"/>
          <w:szCs w:val="22"/>
          <w:lang w:val="en-US"/>
        </w:rPr>
        <w:t>9 ottobre, 2018</w:t>
      </w:r>
    </w:p>
    <w:p w14:paraId="77F2D1DA" w14:textId="77777777" w:rsidR="003F50D2" w:rsidRPr="002F78DD" w:rsidRDefault="003F50D2" w:rsidP="003F50D2">
      <w:pPr>
        <w:pStyle w:val="Testonormale"/>
        <w:numPr>
          <w:ilvl w:val="0"/>
          <w:numId w:val="30"/>
        </w:numPr>
        <w:ind w:left="1418" w:right="-342" w:hanging="1418"/>
        <w:rPr>
          <w:rFonts w:ascii="Arial" w:hAnsi="Arial" w:cs="Arial"/>
          <w:b/>
          <w:i/>
          <w:sz w:val="28"/>
          <w:szCs w:val="28"/>
        </w:rPr>
      </w:pPr>
      <w:r w:rsidRPr="00FE37C7">
        <w:rPr>
          <w:rFonts w:asciiTheme="minorHAnsi" w:hAnsiTheme="minorHAnsi" w:cstheme="minorHAnsi"/>
          <w:sz w:val="22"/>
          <w:szCs w:val="22"/>
        </w:rPr>
        <w:t xml:space="preserve">Seminario su invito al </w:t>
      </w:r>
      <w:r>
        <w:rPr>
          <w:rFonts w:asciiTheme="minorHAnsi" w:hAnsiTheme="minorHAnsi" w:cstheme="minorHAnsi"/>
          <w:sz w:val="22"/>
          <w:szCs w:val="22"/>
        </w:rPr>
        <w:t>“</w:t>
      </w:r>
      <w:r w:rsidRPr="002F78DD">
        <w:rPr>
          <w:rFonts w:asciiTheme="minorHAnsi" w:hAnsiTheme="minorHAnsi" w:cstheme="minorHAnsi"/>
          <w:sz w:val="22"/>
          <w:szCs w:val="22"/>
        </w:rPr>
        <w:t xml:space="preserve">Corso di preparazione all’esame di stato per biologi, biologi molecolari e biotecnologi”. Titolo del seminario: “Biotecnologie per l’Alimentazione”.  Padova, 19 </w:t>
      </w:r>
      <w:r>
        <w:rPr>
          <w:rFonts w:asciiTheme="minorHAnsi" w:hAnsiTheme="minorHAnsi" w:cstheme="minorHAnsi"/>
          <w:sz w:val="22"/>
          <w:szCs w:val="22"/>
        </w:rPr>
        <w:t>m</w:t>
      </w:r>
      <w:r w:rsidRPr="002F78DD">
        <w:rPr>
          <w:rFonts w:asciiTheme="minorHAnsi" w:hAnsiTheme="minorHAnsi" w:cstheme="minorHAnsi"/>
          <w:sz w:val="22"/>
          <w:szCs w:val="22"/>
        </w:rPr>
        <w:t>aggio, 2017</w:t>
      </w:r>
    </w:p>
    <w:p w14:paraId="39698824" w14:textId="77777777" w:rsidR="003F50D2" w:rsidRDefault="003F50D2" w:rsidP="003F50D2">
      <w:pPr>
        <w:pStyle w:val="Testonormale"/>
        <w:ind w:right="-342"/>
        <w:rPr>
          <w:rFonts w:ascii="Arial" w:hAnsi="Arial" w:cs="Arial"/>
          <w:b/>
          <w:i/>
          <w:sz w:val="28"/>
          <w:szCs w:val="28"/>
        </w:rPr>
      </w:pPr>
    </w:p>
    <w:p w14:paraId="0A60FD70" w14:textId="4375C6EA" w:rsidR="00EC5062" w:rsidRPr="004F6BE5" w:rsidRDefault="003F50D2" w:rsidP="003F50D2">
      <w:pPr>
        <w:rPr>
          <w:rFonts w:cstheme="minorHAnsi"/>
        </w:rPr>
      </w:pPr>
      <w:r>
        <w:rPr>
          <w:rFonts w:cstheme="minorHAnsi"/>
        </w:rPr>
        <w:br w:type="page"/>
      </w:r>
    </w:p>
    <w:p w14:paraId="657D648A" w14:textId="69C8F2BA" w:rsidR="00D706B1" w:rsidRPr="00CD4A65" w:rsidRDefault="00D706B1" w:rsidP="00BB4E5F">
      <w:pPr>
        <w:pStyle w:val="Testonormale"/>
        <w:ind w:right="-342"/>
        <w:rPr>
          <w:rFonts w:asciiTheme="minorHAnsi" w:hAnsiTheme="minorHAnsi" w:cstheme="minorHAnsi"/>
          <w:sz w:val="22"/>
          <w:szCs w:val="22"/>
        </w:rPr>
      </w:pPr>
      <w:r w:rsidRPr="00CD4A65">
        <w:rPr>
          <w:rFonts w:asciiTheme="minorHAnsi" w:hAnsiTheme="minorHAnsi" w:cstheme="minorHAnsi"/>
          <w:b/>
          <w:i/>
          <w:sz w:val="28"/>
          <w:szCs w:val="28"/>
        </w:rPr>
        <w:lastRenderedPageBreak/>
        <w:t>ATTIVITA’</w:t>
      </w:r>
      <w:r w:rsidRPr="00CD4A65">
        <w:rPr>
          <w:rFonts w:ascii="Arial" w:hAnsi="Arial" w:cs="Arial"/>
          <w:b/>
          <w:i/>
          <w:sz w:val="28"/>
          <w:szCs w:val="28"/>
        </w:rPr>
        <w:t xml:space="preserve"> DI RICERCA E PUBBLICAZIONI SCIENTIFICHE</w:t>
      </w:r>
    </w:p>
    <w:p w14:paraId="1686FB12" w14:textId="77777777" w:rsidR="007C2DA6" w:rsidRPr="007C2DA6" w:rsidRDefault="007C2DA6" w:rsidP="00442D87">
      <w:pPr>
        <w:pStyle w:val="Testonormale"/>
        <w:ind w:right="-342"/>
        <w:rPr>
          <w:rFonts w:ascii="Arial" w:hAnsi="Arial" w:cs="Arial"/>
          <w:b/>
          <w:i/>
          <w:sz w:val="28"/>
          <w:szCs w:val="28"/>
        </w:rPr>
      </w:pPr>
    </w:p>
    <w:p w14:paraId="535A9B75" w14:textId="77777777" w:rsidR="00D706B1" w:rsidRPr="00CD4A65" w:rsidRDefault="00D706B1" w:rsidP="00442D87">
      <w:pPr>
        <w:pStyle w:val="Testonormale"/>
        <w:pBdr>
          <w:bottom w:val="single" w:sz="4" w:space="1" w:color="auto"/>
        </w:pBdr>
        <w:ind w:right="-342"/>
        <w:rPr>
          <w:rFonts w:asciiTheme="minorHAnsi" w:hAnsiTheme="minorHAnsi" w:cstheme="minorHAnsi"/>
          <w:b/>
          <w:i/>
          <w:sz w:val="22"/>
          <w:szCs w:val="22"/>
        </w:rPr>
      </w:pPr>
      <w:r w:rsidRPr="00CD4A65">
        <w:rPr>
          <w:rFonts w:asciiTheme="minorHAnsi" w:hAnsiTheme="minorHAnsi" w:cstheme="minorHAnsi"/>
          <w:b/>
          <w:i/>
          <w:sz w:val="22"/>
          <w:szCs w:val="22"/>
        </w:rPr>
        <w:t>SINOSSI DELL’ATTIVITA’ DI RICERCA</w:t>
      </w:r>
    </w:p>
    <w:p w14:paraId="560AC100" w14:textId="07C6BE31" w:rsidR="00BE45C9" w:rsidRPr="00CD4A65" w:rsidRDefault="00BE45C9" w:rsidP="00442D87">
      <w:pPr>
        <w:pStyle w:val="Testonormale"/>
        <w:ind w:right="-342"/>
        <w:rPr>
          <w:rFonts w:asciiTheme="minorHAnsi" w:hAnsiTheme="minorHAnsi" w:cstheme="minorHAnsi"/>
          <w:sz w:val="22"/>
          <w:szCs w:val="22"/>
        </w:rPr>
      </w:pPr>
      <w:r w:rsidRPr="00CD4A65">
        <w:rPr>
          <w:rFonts w:asciiTheme="minorHAnsi" w:hAnsiTheme="minorHAnsi" w:cstheme="minorHAnsi"/>
          <w:sz w:val="22"/>
          <w:szCs w:val="22"/>
        </w:rPr>
        <w:t>(fra parentesi quadre sono citate le pubblicazioni secondo la numera</w:t>
      </w:r>
      <w:r w:rsidR="00136630">
        <w:rPr>
          <w:rFonts w:asciiTheme="minorHAnsi" w:hAnsiTheme="minorHAnsi" w:cstheme="minorHAnsi"/>
          <w:sz w:val="22"/>
          <w:szCs w:val="22"/>
        </w:rPr>
        <w:t xml:space="preserve">zione dell’elenco completo pp. </w:t>
      </w:r>
      <w:r w:rsidR="00DA0ED2">
        <w:rPr>
          <w:rFonts w:asciiTheme="minorHAnsi" w:hAnsiTheme="minorHAnsi" w:cstheme="minorHAnsi"/>
          <w:sz w:val="22"/>
          <w:szCs w:val="22"/>
        </w:rPr>
        <w:t>11</w:t>
      </w:r>
      <w:r w:rsidRPr="00CD4A65">
        <w:rPr>
          <w:rFonts w:asciiTheme="minorHAnsi" w:hAnsiTheme="minorHAnsi" w:cstheme="minorHAnsi"/>
          <w:sz w:val="22"/>
          <w:szCs w:val="22"/>
        </w:rPr>
        <w:t>-</w:t>
      </w:r>
      <w:r w:rsidR="00136630">
        <w:rPr>
          <w:rFonts w:asciiTheme="minorHAnsi" w:hAnsiTheme="minorHAnsi" w:cstheme="minorHAnsi"/>
          <w:sz w:val="22"/>
          <w:szCs w:val="22"/>
        </w:rPr>
        <w:t>1</w:t>
      </w:r>
      <w:r w:rsidR="00DA0ED2">
        <w:rPr>
          <w:rFonts w:asciiTheme="minorHAnsi" w:hAnsiTheme="minorHAnsi" w:cstheme="minorHAnsi"/>
          <w:sz w:val="22"/>
          <w:szCs w:val="22"/>
        </w:rPr>
        <w:t>7</w:t>
      </w:r>
      <w:r w:rsidRPr="00CD4A65">
        <w:rPr>
          <w:rFonts w:asciiTheme="minorHAnsi" w:hAnsiTheme="minorHAnsi" w:cstheme="minorHAnsi"/>
          <w:sz w:val="22"/>
          <w:szCs w:val="22"/>
        </w:rPr>
        <w:t>)</w:t>
      </w:r>
    </w:p>
    <w:p w14:paraId="759B139C" w14:textId="77777777" w:rsidR="00BE45C9" w:rsidRPr="00CD4A65" w:rsidRDefault="00BE45C9" w:rsidP="00442D87">
      <w:pPr>
        <w:pStyle w:val="Testonormale"/>
        <w:ind w:right="-342"/>
        <w:rPr>
          <w:rFonts w:asciiTheme="minorHAnsi" w:hAnsiTheme="minorHAnsi" w:cstheme="minorHAnsi"/>
          <w:sz w:val="22"/>
          <w:szCs w:val="22"/>
        </w:rPr>
      </w:pPr>
    </w:p>
    <w:p w14:paraId="5675BFA9" w14:textId="4D7D63CB" w:rsidR="00006FB2" w:rsidRDefault="00502147" w:rsidP="00EA613B">
      <w:pPr>
        <w:pStyle w:val="Testonormale"/>
        <w:ind w:right="-342"/>
        <w:jc w:val="both"/>
        <w:rPr>
          <w:rFonts w:asciiTheme="minorHAnsi" w:hAnsiTheme="minorHAnsi" w:cstheme="minorHAnsi"/>
          <w:sz w:val="22"/>
          <w:szCs w:val="22"/>
        </w:rPr>
      </w:pPr>
      <w:r w:rsidRPr="00CD4A65">
        <w:rPr>
          <w:rFonts w:asciiTheme="minorHAnsi" w:hAnsiTheme="minorHAnsi" w:cstheme="minorHAnsi"/>
          <w:sz w:val="22"/>
          <w:szCs w:val="22"/>
        </w:rPr>
        <w:t xml:space="preserve">Alessandro Vannozzi </w:t>
      </w:r>
      <w:r w:rsidR="00F609A4" w:rsidRPr="00CD4A65">
        <w:rPr>
          <w:rFonts w:asciiTheme="minorHAnsi" w:hAnsiTheme="minorHAnsi" w:cstheme="minorHAnsi"/>
          <w:sz w:val="22"/>
          <w:szCs w:val="22"/>
        </w:rPr>
        <w:t xml:space="preserve">(AV) </w:t>
      </w:r>
      <w:r w:rsidRPr="00CD4A65">
        <w:rPr>
          <w:rFonts w:asciiTheme="minorHAnsi" w:hAnsiTheme="minorHAnsi" w:cstheme="minorHAnsi"/>
          <w:sz w:val="22"/>
          <w:szCs w:val="22"/>
        </w:rPr>
        <w:t>ha una solida formazione nel campo della biologia molecolare e genetica agraria derivante sia dagli studi universitari (Laurea in Biotecnologie Agro-vegetali)</w:t>
      </w:r>
      <w:r w:rsidR="003F05C8" w:rsidRPr="00CD4A65">
        <w:rPr>
          <w:rFonts w:asciiTheme="minorHAnsi" w:hAnsiTheme="minorHAnsi" w:cstheme="minorHAnsi"/>
          <w:sz w:val="22"/>
          <w:szCs w:val="22"/>
        </w:rPr>
        <w:t>,</w:t>
      </w:r>
      <w:r w:rsidRPr="00CD4A65">
        <w:rPr>
          <w:rFonts w:asciiTheme="minorHAnsi" w:hAnsiTheme="minorHAnsi" w:cstheme="minorHAnsi"/>
          <w:sz w:val="22"/>
          <w:szCs w:val="22"/>
        </w:rPr>
        <w:t xml:space="preserve"> </w:t>
      </w:r>
      <w:r w:rsidR="008E06C5" w:rsidRPr="00CD4A65">
        <w:rPr>
          <w:rFonts w:asciiTheme="minorHAnsi" w:hAnsiTheme="minorHAnsi" w:cstheme="minorHAnsi"/>
          <w:sz w:val="22"/>
          <w:szCs w:val="22"/>
        </w:rPr>
        <w:t>sia</w:t>
      </w:r>
      <w:r w:rsidRPr="00CD4A65">
        <w:rPr>
          <w:rFonts w:asciiTheme="minorHAnsi" w:hAnsiTheme="minorHAnsi" w:cstheme="minorHAnsi"/>
          <w:sz w:val="22"/>
          <w:szCs w:val="22"/>
        </w:rPr>
        <w:t xml:space="preserve"> dal percorso di dottorato di ricerca in Scienze delle Produzioni Vegetali con indirizzo in Agrobiotecnologie. </w:t>
      </w:r>
      <w:r w:rsidR="00014563" w:rsidRPr="00CD4A65">
        <w:rPr>
          <w:rFonts w:asciiTheme="minorHAnsi" w:hAnsiTheme="minorHAnsi" w:cstheme="minorHAnsi"/>
          <w:sz w:val="22"/>
          <w:szCs w:val="22"/>
        </w:rPr>
        <w:t xml:space="preserve">Fin dalla tesi di laurea </w:t>
      </w:r>
      <w:r w:rsidR="00F609A4" w:rsidRPr="00CD4A65">
        <w:rPr>
          <w:rFonts w:asciiTheme="minorHAnsi" w:hAnsiTheme="minorHAnsi" w:cstheme="minorHAnsi"/>
          <w:sz w:val="22"/>
          <w:szCs w:val="22"/>
        </w:rPr>
        <w:t xml:space="preserve">ha maturato </w:t>
      </w:r>
      <w:r w:rsidR="00014563" w:rsidRPr="00CD4A65">
        <w:rPr>
          <w:rFonts w:asciiTheme="minorHAnsi" w:hAnsiTheme="minorHAnsi" w:cstheme="minorHAnsi"/>
          <w:sz w:val="22"/>
          <w:szCs w:val="22"/>
        </w:rPr>
        <w:t xml:space="preserve">un forte interesse per la biologia delle </w:t>
      </w:r>
      <w:r w:rsidR="008E06C5" w:rsidRPr="00CD4A65">
        <w:rPr>
          <w:rFonts w:asciiTheme="minorHAnsi" w:hAnsiTheme="minorHAnsi" w:cstheme="minorHAnsi"/>
          <w:sz w:val="22"/>
          <w:szCs w:val="22"/>
        </w:rPr>
        <w:t>piante e la genetica funzionale</w:t>
      </w:r>
      <w:r w:rsidR="00014563" w:rsidRPr="00CD4A65">
        <w:rPr>
          <w:rFonts w:asciiTheme="minorHAnsi" w:hAnsiTheme="minorHAnsi" w:cstheme="minorHAnsi"/>
          <w:sz w:val="22"/>
          <w:szCs w:val="22"/>
        </w:rPr>
        <w:t xml:space="preserve">, studiando le basi genetiche </w:t>
      </w:r>
      <w:r w:rsidR="003F05C8" w:rsidRPr="00CD4A65">
        <w:rPr>
          <w:rFonts w:asciiTheme="minorHAnsi" w:hAnsiTheme="minorHAnsi" w:cstheme="minorHAnsi"/>
          <w:sz w:val="22"/>
          <w:szCs w:val="22"/>
        </w:rPr>
        <w:t xml:space="preserve">del </w:t>
      </w:r>
      <w:r w:rsidR="00014563" w:rsidRPr="00CD4A65">
        <w:rPr>
          <w:rFonts w:asciiTheme="minorHAnsi" w:hAnsiTheme="minorHAnsi" w:cstheme="minorHAnsi"/>
          <w:sz w:val="22"/>
          <w:szCs w:val="22"/>
        </w:rPr>
        <w:t>controllo della fioritura in radicchio (</w:t>
      </w:r>
      <w:r w:rsidR="00014563" w:rsidRPr="00CD4A65">
        <w:rPr>
          <w:rFonts w:asciiTheme="minorHAnsi" w:hAnsiTheme="minorHAnsi" w:cstheme="minorHAnsi"/>
          <w:i/>
          <w:sz w:val="22"/>
          <w:szCs w:val="22"/>
        </w:rPr>
        <w:t>Cichorium intybus</w:t>
      </w:r>
      <w:r w:rsidR="000931FE" w:rsidRPr="00CD4A65">
        <w:rPr>
          <w:rFonts w:asciiTheme="minorHAnsi" w:hAnsiTheme="minorHAnsi" w:cstheme="minorHAnsi"/>
          <w:sz w:val="22"/>
          <w:szCs w:val="22"/>
        </w:rPr>
        <w:t>) ed ottenendo, subito dopo il conseguimento della laurea (vecchio ordinamento</w:t>
      </w:r>
      <w:r w:rsidR="003F05C8" w:rsidRPr="00CD4A65">
        <w:rPr>
          <w:rFonts w:asciiTheme="minorHAnsi" w:hAnsiTheme="minorHAnsi" w:cstheme="minorHAnsi"/>
          <w:sz w:val="22"/>
          <w:szCs w:val="22"/>
        </w:rPr>
        <w:t xml:space="preserve"> quinquennale</w:t>
      </w:r>
      <w:r w:rsidR="000931FE" w:rsidRPr="00CD4A65">
        <w:rPr>
          <w:rFonts w:asciiTheme="minorHAnsi" w:hAnsiTheme="minorHAnsi" w:cstheme="minorHAnsi"/>
          <w:sz w:val="22"/>
          <w:szCs w:val="22"/>
        </w:rPr>
        <w:t xml:space="preserve">) una borsa di studio nell’ambito di un progetto PRIN sul ruolo </w:t>
      </w:r>
      <w:r w:rsidR="00396245" w:rsidRPr="00CD4A65">
        <w:rPr>
          <w:rFonts w:asciiTheme="minorHAnsi" w:hAnsiTheme="minorHAnsi" w:cstheme="minorHAnsi"/>
          <w:sz w:val="22"/>
          <w:szCs w:val="22"/>
        </w:rPr>
        <w:t>di alcuni trasportatori (</w:t>
      </w:r>
      <w:r w:rsidR="00396245" w:rsidRPr="004063B4">
        <w:rPr>
          <w:rFonts w:asciiTheme="minorHAnsi" w:hAnsiTheme="minorHAnsi" w:cstheme="minorHAnsi"/>
          <w:i/>
          <w:sz w:val="22"/>
          <w:szCs w:val="22"/>
        </w:rPr>
        <w:t>ZmPIN</w:t>
      </w:r>
      <w:r w:rsidR="00396245" w:rsidRPr="00CD4A65">
        <w:rPr>
          <w:rFonts w:asciiTheme="minorHAnsi" w:hAnsiTheme="minorHAnsi" w:cstheme="minorHAnsi"/>
          <w:sz w:val="22"/>
          <w:szCs w:val="22"/>
        </w:rPr>
        <w:t>)</w:t>
      </w:r>
      <w:r w:rsidR="000931FE" w:rsidRPr="00CD4A65">
        <w:rPr>
          <w:rFonts w:asciiTheme="minorHAnsi" w:hAnsiTheme="minorHAnsi" w:cstheme="minorHAnsi"/>
          <w:sz w:val="22"/>
          <w:szCs w:val="22"/>
        </w:rPr>
        <w:t xml:space="preserve"> nel trasporto polare delle auxine e nella determinazione dell’architettura della pianta in mais</w:t>
      </w:r>
      <w:r w:rsidR="00396245" w:rsidRPr="00CD4A65">
        <w:rPr>
          <w:rFonts w:asciiTheme="minorHAnsi" w:hAnsiTheme="minorHAnsi" w:cstheme="minorHAnsi"/>
          <w:sz w:val="22"/>
          <w:szCs w:val="22"/>
        </w:rPr>
        <w:t xml:space="preserve"> (</w:t>
      </w:r>
      <w:r w:rsidR="00396245" w:rsidRPr="00CD4A65">
        <w:rPr>
          <w:rFonts w:asciiTheme="minorHAnsi" w:hAnsiTheme="minorHAnsi" w:cstheme="minorHAnsi"/>
          <w:i/>
          <w:sz w:val="22"/>
          <w:szCs w:val="22"/>
        </w:rPr>
        <w:t>Zea mays</w:t>
      </w:r>
      <w:r w:rsidR="00396245" w:rsidRPr="00CD4A65">
        <w:rPr>
          <w:rFonts w:asciiTheme="minorHAnsi" w:hAnsiTheme="minorHAnsi" w:cstheme="minorHAnsi"/>
          <w:sz w:val="22"/>
          <w:szCs w:val="22"/>
        </w:rPr>
        <w:t>)</w:t>
      </w:r>
      <w:r w:rsidR="000931FE" w:rsidRPr="00CD4A65">
        <w:rPr>
          <w:rFonts w:asciiTheme="minorHAnsi" w:hAnsiTheme="minorHAnsi" w:cstheme="minorHAnsi"/>
          <w:sz w:val="22"/>
          <w:szCs w:val="22"/>
        </w:rPr>
        <w:t>.</w:t>
      </w:r>
      <w:r w:rsidR="00014563" w:rsidRPr="00CD4A65">
        <w:rPr>
          <w:rFonts w:asciiTheme="minorHAnsi" w:hAnsiTheme="minorHAnsi" w:cstheme="minorHAnsi"/>
          <w:sz w:val="22"/>
          <w:szCs w:val="22"/>
        </w:rPr>
        <w:t xml:space="preserve"> Durante la tesi di dottorato </w:t>
      </w:r>
      <w:r w:rsidR="00430A92" w:rsidRPr="00CD4A65">
        <w:rPr>
          <w:rFonts w:asciiTheme="minorHAnsi" w:hAnsiTheme="minorHAnsi" w:cstheme="minorHAnsi"/>
          <w:sz w:val="22"/>
          <w:szCs w:val="22"/>
        </w:rPr>
        <w:t xml:space="preserve">AV </w:t>
      </w:r>
      <w:r w:rsidR="008B650B" w:rsidRPr="00CD4A65">
        <w:rPr>
          <w:rFonts w:asciiTheme="minorHAnsi" w:hAnsiTheme="minorHAnsi" w:cstheme="minorHAnsi"/>
          <w:sz w:val="22"/>
          <w:szCs w:val="22"/>
        </w:rPr>
        <w:t>ha spostato</w:t>
      </w:r>
      <w:r w:rsidR="00014563" w:rsidRPr="00CD4A65">
        <w:rPr>
          <w:rFonts w:asciiTheme="minorHAnsi" w:hAnsiTheme="minorHAnsi" w:cstheme="minorHAnsi"/>
          <w:sz w:val="22"/>
          <w:szCs w:val="22"/>
        </w:rPr>
        <w:t xml:space="preserve"> il suo interesse verso la vite (</w:t>
      </w:r>
      <w:r w:rsidR="00014563" w:rsidRPr="00CD4A65">
        <w:rPr>
          <w:rFonts w:asciiTheme="minorHAnsi" w:hAnsiTheme="minorHAnsi" w:cstheme="minorHAnsi"/>
          <w:i/>
          <w:sz w:val="22"/>
          <w:szCs w:val="22"/>
        </w:rPr>
        <w:t>Vitis vinifera L.</w:t>
      </w:r>
      <w:r w:rsidR="00014563" w:rsidRPr="00CD4A65">
        <w:rPr>
          <w:rFonts w:asciiTheme="minorHAnsi" w:hAnsiTheme="minorHAnsi" w:cstheme="minorHAnsi"/>
          <w:sz w:val="22"/>
          <w:szCs w:val="22"/>
        </w:rPr>
        <w:t xml:space="preserve">). </w:t>
      </w:r>
      <w:r w:rsidR="006F23AD" w:rsidRPr="00CD4A65">
        <w:rPr>
          <w:rFonts w:asciiTheme="minorHAnsi" w:hAnsiTheme="minorHAnsi" w:cstheme="minorHAnsi"/>
          <w:sz w:val="22"/>
          <w:szCs w:val="22"/>
        </w:rPr>
        <w:t>In particolare,</w:t>
      </w:r>
      <w:r w:rsidR="00014563" w:rsidRPr="00CD4A65">
        <w:rPr>
          <w:rFonts w:asciiTheme="minorHAnsi" w:hAnsiTheme="minorHAnsi" w:cstheme="minorHAnsi"/>
          <w:sz w:val="22"/>
          <w:szCs w:val="22"/>
        </w:rPr>
        <w:t xml:space="preserve"> </w:t>
      </w:r>
      <w:r w:rsidR="003F05C8" w:rsidRPr="00CD4A65">
        <w:rPr>
          <w:rFonts w:asciiTheme="minorHAnsi" w:hAnsiTheme="minorHAnsi" w:cstheme="minorHAnsi"/>
          <w:sz w:val="22"/>
          <w:szCs w:val="22"/>
        </w:rPr>
        <w:t xml:space="preserve">il suo progetto di ricerca </w:t>
      </w:r>
      <w:r w:rsidR="008B650B" w:rsidRPr="00CD4A65">
        <w:rPr>
          <w:rFonts w:asciiTheme="minorHAnsi" w:hAnsiTheme="minorHAnsi" w:cstheme="minorHAnsi"/>
          <w:sz w:val="22"/>
          <w:szCs w:val="22"/>
        </w:rPr>
        <w:t>si è focalizzato</w:t>
      </w:r>
      <w:r w:rsidR="00396245" w:rsidRPr="00CD4A65">
        <w:rPr>
          <w:rFonts w:asciiTheme="minorHAnsi" w:hAnsiTheme="minorHAnsi" w:cstheme="minorHAnsi"/>
          <w:sz w:val="22"/>
          <w:szCs w:val="22"/>
        </w:rPr>
        <w:t xml:space="preserve"> sullo studio del metabolismo dei fenilpropanoidi, sulla</w:t>
      </w:r>
      <w:r w:rsidR="00014563" w:rsidRPr="00CD4A65">
        <w:rPr>
          <w:rFonts w:asciiTheme="minorHAnsi" w:hAnsiTheme="minorHAnsi" w:cstheme="minorHAnsi"/>
          <w:sz w:val="22"/>
          <w:szCs w:val="22"/>
        </w:rPr>
        <w:t xml:space="preserve"> caratterizzazione </w:t>
      </w:r>
      <w:r w:rsidR="003F05C8" w:rsidRPr="00CD4A65">
        <w:rPr>
          <w:rFonts w:asciiTheme="minorHAnsi" w:hAnsiTheme="minorHAnsi" w:cstheme="minorHAnsi"/>
          <w:sz w:val="22"/>
          <w:szCs w:val="22"/>
        </w:rPr>
        <w:t xml:space="preserve">genomica e </w:t>
      </w:r>
      <w:r w:rsidR="00014563" w:rsidRPr="00CD4A65">
        <w:rPr>
          <w:rFonts w:asciiTheme="minorHAnsi" w:hAnsiTheme="minorHAnsi" w:cstheme="minorHAnsi"/>
          <w:sz w:val="22"/>
          <w:szCs w:val="22"/>
        </w:rPr>
        <w:t>funzionale della famiglia genica delle stilbene sintasi (</w:t>
      </w:r>
      <w:r w:rsidR="00014563" w:rsidRPr="0053437B">
        <w:rPr>
          <w:rFonts w:asciiTheme="minorHAnsi" w:hAnsiTheme="minorHAnsi" w:cstheme="minorHAnsi"/>
          <w:i/>
          <w:sz w:val="22"/>
          <w:szCs w:val="22"/>
        </w:rPr>
        <w:t>STS</w:t>
      </w:r>
      <w:r w:rsidR="00014563" w:rsidRPr="00CD4A65">
        <w:rPr>
          <w:rFonts w:asciiTheme="minorHAnsi" w:hAnsiTheme="minorHAnsi" w:cstheme="minorHAnsi"/>
          <w:sz w:val="22"/>
          <w:szCs w:val="22"/>
        </w:rPr>
        <w:t xml:space="preserve">) e sulla loro regolazione trascrizionale in </w:t>
      </w:r>
      <w:r w:rsidR="008E06C5" w:rsidRPr="00CD4A65">
        <w:rPr>
          <w:rFonts w:asciiTheme="minorHAnsi" w:hAnsiTheme="minorHAnsi" w:cstheme="minorHAnsi"/>
          <w:sz w:val="22"/>
          <w:szCs w:val="22"/>
        </w:rPr>
        <w:t>condizioni di</w:t>
      </w:r>
      <w:r w:rsidR="00014563" w:rsidRPr="00CD4A65">
        <w:rPr>
          <w:rFonts w:asciiTheme="minorHAnsi" w:hAnsiTheme="minorHAnsi" w:cstheme="minorHAnsi"/>
          <w:sz w:val="22"/>
          <w:szCs w:val="22"/>
        </w:rPr>
        <w:t xml:space="preserve"> stress </w:t>
      </w:r>
      <w:r w:rsidR="00BA05DD" w:rsidRPr="00CD4A65">
        <w:rPr>
          <w:rFonts w:asciiTheme="minorHAnsi" w:hAnsiTheme="minorHAnsi" w:cstheme="minorHAnsi"/>
          <w:sz w:val="22"/>
          <w:szCs w:val="22"/>
        </w:rPr>
        <w:t>[</w:t>
      </w:r>
      <w:r w:rsidR="000A4AE6">
        <w:rPr>
          <w:rFonts w:asciiTheme="minorHAnsi" w:hAnsiTheme="minorHAnsi" w:cstheme="minorHAnsi"/>
          <w:sz w:val="22"/>
          <w:szCs w:val="22"/>
        </w:rPr>
        <w:t>3</w:t>
      </w:r>
      <w:r w:rsidR="00BA022C">
        <w:rPr>
          <w:rFonts w:asciiTheme="minorHAnsi" w:hAnsiTheme="minorHAnsi" w:cstheme="minorHAnsi"/>
          <w:sz w:val="22"/>
          <w:szCs w:val="22"/>
        </w:rPr>
        <w:t>6</w:t>
      </w:r>
      <w:r w:rsidR="00BA05DD" w:rsidRPr="00CD4A65">
        <w:rPr>
          <w:rFonts w:asciiTheme="minorHAnsi" w:hAnsiTheme="minorHAnsi" w:cstheme="minorHAnsi"/>
          <w:sz w:val="22"/>
          <w:szCs w:val="22"/>
        </w:rPr>
        <w:t>]</w:t>
      </w:r>
      <w:r w:rsidR="00014563" w:rsidRPr="00CD4A65">
        <w:rPr>
          <w:rFonts w:asciiTheme="minorHAnsi" w:hAnsiTheme="minorHAnsi" w:cstheme="minorHAnsi"/>
          <w:sz w:val="22"/>
          <w:szCs w:val="22"/>
        </w:rPr>
        <w:t xml:space="preserve">. Nell’ambito del dottorato Alessandro Vannozzi ha </w:t>
      </w:r>
      <w:r w:rsidR="000931FE" w:rsidRPr="00CD4A65">
        <w:rPr>
          <w:rFonts w:asciiTheme="minorHAnsi" w:hAnsiTheme="minorHAnsi" w:cstheme="minorHAnsi"/>
          <w:sz w:val="22"/>
          <w:szCs w:val="22"/>
        </w:rPr>
        <w:t xml:space="preserve">trascorso un periodo di circa </w:t>
      </w:r>
      <w:r w:rsidR="00CD0ABE" w:rsidRPr="00CD4A65">
        <w:rPr>
          <w:rFonts w:asciiTheme="minorHAnsi" w:hAnsiTheme="minorHAnsi" w:cstheme="minorHAnsi"/>
          <w:sz w:val="22"/>
          <w:szCs w:val="22"/>
        </w:rPr>
        <w:t>undici</w:t>
      </w:r>
      <w:r w:rsidR="00014563" w:rsidRPr="00CD4A65">
        <w:rPr>
          <w:rFonts w:asciiTheme="minorHAnsi" w:hAnsiTheme="minorHAnsi" w:cstheme="minorHAnsi"/>
          <w:sz w:val="22"/>
          <w:szCs w:val="22"/>
        </w:rPr>
        <w:t xml:space="preserve"> mesi </w:t>
      </w:r>
      <w:r w:rsidR="000931FE" w:rsidRPr="00CD4A65">
        <w:rPr>
          <w:rFonts w:asciiTheme="minorHAnsi" w:hAnsiTheme="minorHAnsi" w:cstheme="minorHAnsi"/>
          <w:sz w:val="22"/>
          <w:szCs w:val="22"/>
        </w:rPr>
        <w:t>all’estero, lavorando presso</w:t>
      </w:r>
      <w:r w:rsidR="00014563" w:rsidRPr="00CD4A65">
        <w:rPr>
          <w:rFonts w:asciiTheme="minorHAnsi" w:hAnsiTheme="minorHAnsi" w:cstheme="minorHAnsi"/>
          <w:sz w:val="22"/>
          <w:szCs w:val="22"/>
        </w:rPr>
        <w:t xml:space="preserve"> il Commonwealth Scientific and Industrial Research Organization</w:t>
      </w:r>
      <w:r w:rsidR="00764C72" w:rsidRPr="00CD4A65">
        <w:rPr>
          <w:rFonts w:asciiTheme="minorHAnsi" w:hAnsiTheme="minorHAnsi" w:cstheme="minorHAnsi"/>
          <w:sz w:val="22"/>
          <w:szCs w:val="22"/>
        </w:rPr>
        <w:t xml:space="preserve"> (CSIRO), sez. Plant I</w:t>
      </w:r>
      <w:r w:rsidR="00014563" w:rsidRPr="00CD4A65">
        <w:rPr>
          <w:rFonts w:asciiTheme="minorHAnsi" w:hAnsiTheme="minorHAnsi" w:cstheme="minorHAnsi"/>
          <w:sz w:val="22"/>
          <w:szCs w:val="22"/>
        </w:rPr>
        <w:t xml:space="preserve">ndustry Centre (Adelaide, SA) </w:t>
      </w:r>
      <w:r w:rsidR="000931FE" w:rsidRPr="00CD4A65">
        <w:rPr>
          <w:rFonts w:asciiTheme="minorHAnsi" w:hAnsiTheme="minorHAnsi" w:cstheme="minorHAnsi"/>
          <w:sz w:val="22"/>
          <w:szCs w:val="22"/>
        </w:rPr>
        <w:t xml:space="preserve">ed </w:t>
      </w:r>
      <w:r w:rsidR="00014563" w:rsidRPr="00CD4A65">
        <w:rPr>
          <w:rFonts w:asciiTheme="minorHAnsi" w:hAnsiTheme="minorHAnsi" w:cstheme="minorHAnsi"/>
          <w:sz w:val="22"/>
          <w:szCs w:val="22"/>
        </w:rPr>
        <w:t xml:space="preserve">instaurando una proficua </w:t>
      </w:r>
      <w:r w:rsidR="000931FE" w:rsidRPr="00CD4A65">
        <w:rPr>
          <w:rFonts w:asciiTheme="minorHAnsi" w:hAnsiTheme="minorHAnsi" w:cstheme="minorHAnsi"/>
          <w:sz w:val="22"/>
          <w:szCs w:val="22"/>
        </w:rPr>
        <w:t xml:space="preserve">e duratura </w:t>
      </w:r>
      <w:r w:rsidR="00014563" w:rsidRPr="00CD4A65">
        <w:rPr>
          <w:rFonts w:asciiTheme="minorHAnsi" w:hAnsiTheme="minorHAnsi" w:cstheme="minorHAnsi"/>
          <w:sz w:val="22"/>
          <w:szCs w:val="22"/>
        </w:rPr>
        <w:t>collaborazione con il Dr Ian B. Dry</w:t>
      </w:r>
      <w:r w:rsidR="000931FE" w:rsidRPr="00CD4A65">
        <w:rPr>
          <w:rFonts w:asciiTheme="minorHAnsi" w:hAnsiTheme="minorHAnsi" w:cstheme="minorHAnsi"/>
          <w:sz w:val="22"/>
          <w:szCs w:val="22"/>
        </w:rPr>
        <w:t>. Tale collaborazione ha portato alla caratterizzazione di</w:t>
      </w:r>
      <w:r w:rsidR="00014563" w:rsidRPr="00CD4A65">
        <w:rPr>
          <w:rFonts w:asciiTheme="minorHAnsi" w:hAnsiTheme="minorHAnsi" w:cstheme="minorHAnsi"/>
          <w:sz w:val="22"/>
          <w:szCs w:val="22"/>
        </w:rPr>
        <w:t xml:space="preserve"> due </w:t>
      </w:r>
      <w:r w:rsidR="000931FE" w:rsidRPr="00CD4A65">
        <w:rPr>
          <w:rFonts w:asciiTheme="minorHAnsi" w:hAnsiTheme="minorHAnsi" w:cstheme="minorHAnsi"/>
          <w:sz w:val="22"/>
          <w:szCs w:val="22"/>
        </w:rPr>
        <w:t>fattori di trascrizione</w:t>
      </w:r>
      <w:r w:rsidR="00014563" w:rsidRPr="00CD4A65">
        <w:rPr>
          <w:rFonts w:asciiTheme="minorHAnsi" w:hAnsiTheme="minorHAnsi" w:cstheme="minorHAnsi"/>
          <w:sz w:val="22"/>
          <w:szCs w:val="22"/>
        </w:rPr>
        <w:t xml:space="preserve"> app</w:t>
      </w:r>
      <w:r w:rsidR="00A53799" w:rsidRPr="00CD4A65">
        <w:rPr>
          <w:rFonts w:asciiTheme="minorHAnsi" w:hAnsiTheme="minorHAnsi" w:cstheme="minorHAnsi"/>
          <w:sz w:val="22"/>
          <w:szCs w:val="22"/>
        </w:rPr>
        <w:t xml:space="preserve">artenenti alla famiglia </w:t>
      </w:r>
      <w:r w:rsidR="000931FE" w:rsidRPr="00CD4A65">
        <w:rPr>
          <w:rFonts w:asciiTheme="minorHAnsi" w:hAnsiTheme="minorHAnsi" w:cstheme="minorHAnsi"/>
          <w:sz w:val="22"/>
          <w:szCs w:val="22"/>
        </w:rPr>
        <w:t xml:space="preserve">genica </w:t>
      </w:r>
      <w:r w:rsidR="00A53799" w:rsidRPr="00CD4A65">
        <w:rPr>
          <w:rFonts w:asciiTheme="minorHAnsi" w:hAnsiTheme="minorHAnsi" w:cstheme="minorHAnsi"/>
          <w:sz w:val="22"/>
          <w:szCs w:val="22"/>
        </w:rPr>
        <w:t>dei MYB-</w:t>
      </w:r>
      <w:r w:rsidR="00014563" w:rsidRPr="00CD4A65">
        <w:rPr>
          <w:rFonts w:asciiTheme="minorHAnsi" w:hAnsiTheme="minorHAnsi" w:cstheme="minorHAnsi"/>
          <w:sz w:val="22"/>
          <w:szCs w:val="22"/>
        </w:rPr>
        <w:t xml:space="preserve">R2R3 coinvolti nella regolazione trascrizionale delle </w:t>
      </w:r>
      <w:r w:rsidR="00014563" w:rsidRPr="00CD4A65">
        <w:rPr>
          <w:rFonts w:asciiTheme="minorHAnsi" w:hAnsiTheme="minorHAnsi" w:cstheme="minorHAnsi"/>
          <w:i/>
          <w:sz w:val="22"/>
          <w:szCs w:val="22"/>
        </w:rPr>
        <w:t>STS</w:t>
      </w:r>
      <w:r w:rsidR="000931FE" w:rsidRPr="00CD4A65">
        <w:rPr>
          <w:rFonts w:asciiTheme="minorHAnsi" w:hAnsiTheme="minorHAnsi" w:cstheme="minorHAnsi"/>
          <w:sz w:val="22"/>
          <w:szCs w:val="22"/>
        </w:rPr>
        <w:t xml:space="preserve">, </w:t>
      </w:r>
      <w:r w:rsidR="003F05C8" w:rsidRPr="00CD4A65">
        <w:rPr>
          <w:rFonts w:asciiTheme="minorHAnsi" w:hAnsiTheme="minorHAnsi" w:cstheme="minorHAnsi"/>
          <w:sz w:val="22"/>
          <w:szCs w:val="22"/>
        </w:rPr>
        <w:t xml:space="preserve">i cui </w:t>
      </w:r>
      <w:r w:rsidR="00E51FA1" w:rsidRPr="00CD4A65">
        <w:rPr>
          <w:rFonts w:asciiTheme="minorHAnsi" w:hAnsiTheme="minorHAnsi" w:cstheme="minorHAnsi"/>
          <w:sz w:val="22"/>
          <w:szCs w:val="22"/>
        </w:rPr>
        <w:t>risultati sono</w:t>
      </w:r>
      <w:r w:rsidR="003F05C8" w:rsidRPr="00CD4A65">
        <w:rPr>
          <w:rFonts w:asciiTheme="minorHAnsi" w:hAnsiTheme="minorHAnsi" w:cstheme="minorHAnsi"/>
          <w:sz w:val="22"/>
          <w:szCs w:val="22"/>
        </w:rPr>
        <w:t xml:space="preserve"> stati pubblicati </w:t>
      </w:r>
      <w:r w:rsidR="000931FE" w:rsidRPr="00CD4A65">
        <w:rPr>
          <w:rFonts w:asciiTheme="minorHAnsi" w:hAnsiTheme="minorHAnsi" w:cstheme="minorHAnsi"/>
          <w:sz w:val="22"/>
          <w:szCs w:val="22"/>
        </w:rPr>
        <w:t xml:space="preserve">in una rivista di </w:t>
      </w:r>
      <w:r w:rsidR="003F05C8" w:rsidRPr="00CD4A65">
        <w:rPr>
          <w:rFonts w:asciiTheme="minorHAnsi" w:hAnsiTheme="minorHAnsi" w:cstheme="minorHAnsi"/>
          <w:sz w:val="22"/>
          <w:szCs w:val="22"/>
        </w:rPr>
        <w:t xml:space="preserve">ottimo livello </w:t>
      </w:r>
      <w:r w:rsidR="000931FE" w:rsidRPr="00CD4A65">
        <w:rPr>
          <w:rFonts w:asciiTheme="minorHAnsi" w:hAnsiTheme="minorHAnsi" w:cstheme="minorHAnsi"/>
          <w:sz w:val="22"/>
          <w:szCs w:val="22"/>
        </w:rPr>
        <w:t>scientific</w:t>
      </w:r>
      <w:r w:rsidR="003F05C8" w:rsidRPr="00CD4A65">
        <w:rPr>
          <w:rFonts w:asciiTheme="minorHAnsi" w:hAnsiTheme="minorHAnsi" w:cstheme="minorHAnsi"/>
          <w:sz w:val="22"/>
          <w:szCs w:val="22"/>
        </w:rPr>
        <w:t>o</w:t>
      </w:r>
      <w:r w:rsidR="00DC015F" w:rsidRPr="00CD4A65">
        <w:rPr>
          <w:rFonts w:asciiTheme="minorHAnsi" w:hAnsiTheme="minorHAnsi" w:cstheme="minorHAnsi"/>
          <w:sz w:val="22"/>
          <w:szCs w:val="22"/>
        </w:rPr>
        <w:t xml:space="preserve"> </w:t>
      </w:r>
      <w:r w:rsidR="008E06C5" w:rsidRPr="000A4AE6">
        <w:rPr>
          <w:rFonts w:asciiTheme="minorHAnsi" w:hAnsiTheme="minorHAnsi" w:cstheme="minorHAnsi"/>
          <w:sz w:val="22"/>
          <w:szCs w:val="22"/>
        </w:rPr>
        <w:t>[</w:t>
      </w:r>
      <w:r w:rsidR="000A4AE6" w:rsidRPr="000A4AE6">
        <w:rPr>
          <w:rFonts w:asciiTheme="minorHAnsi" w:hAnsiTheme="minorHAnsi" w:cstheme="minorHAnsi"/>
          <w:sz w:val="22"/>
          <w:szCs w:val="22"/>
        </w:rPr>
        <w:t>3</w:t>
      </w:r>
      <w:r w:rsidR="00BA022C">
        <w:rPr>
          <w:rFonts w:asciiTheme="minorHAnsi" w:hAnsiTheme="minorHAnsi" w:cstheme="minorHAnsi"/>
          <w:sz w:val="22"/>
          <w:szCs w:val="22"/>
        </w:rPr>
        <w:t>4</w:t>
      </w:r>
      <w:r w:rsidR="004063B4" w:rsidRPr="000A4AE6">
        <w:rPr>
          <w:rFonts w:asciiTheme="minorHAnsi" w:hAnsiTheme="minorHAnsi" w:cstheme="minorHAnsi"/>
          <w:sz w:val="22"/>
          <w:szCs w:val="22"/>
        </w:rPr>
        <w:t xml:space="preserve">, </w:t>
      </w:r>
      <w:r w:rsidR="00BA022C">
        <w:rPr>
          <w:rFonts w:asciiTheme="minorHAnsi" w:hAnsiTheme="minorHAnsi" w:cstheme="minorHAnsi"/>
          <w:sz w:val="22"/>
          <w:szCs w:val="22"/>
        </w:rPr>
        <w:t>31</w:t>
      </w:r>
      <w:r w:rsidR="008E06C5" w:rsidRPr="00CD4A65">
        <w:rPr>
          <w:rFonts w:asciiTheme="minorHAnsi" w:hAnsiTheme="minorHAnsi" w:cstheme="minorHAnsi"/>
          <w:sz w:val="22"/>
          <w:szCs w:val="22"/>
        </w:rPr>
        <w:t>]</w:t>
      </w:r>
      <w:r w:rsidR="00BA05DD" w:rsidRPr="00CD4A65">
        <w:rPr>
          <w:rFonts w:asciiTheme="minorHAnsi" w:hAnsiTheme="minorHAnsi" w:cstheme="minorHAnsi"/>
          <w:sz w:val="22"/>
          <w:szCs w:val="22"/>
        </w:rPr>
        <w:t xml:space="preserve">. </w:t>
      </w:r>
      <w:r w:rsidR="002E2329" w:rsidRPr="00CD4A65">
        <w:rPr>
          <w:rFonts w:asciiTheme="minorHAnsi" w:hAnsiTheme="minorHAnsi" w:cstheme="minorHAnsi"/>
          <w:sz w:val="22"/>
          <w:szCs w:val="22"/>
        </w:rPr>
        <w:t xml:space="preserve">Durante questo periodo </w:t>
      </w:r>
      <w:r w:rsidR="00B04703">
        <w:rPr>
          <w:rFonts w:asciiTheme="minorHAnsi" w:hAnsiTheme="minorHAnsi" w:cstheme="minorHAnsi"/>
          <w:sz w:val="22"/>
          <w:szCs w:val="22"/>
        </w:rPr>
        <w:t>AV</w:t>
      </w:r>
      <w:r w:rsidR="00A53799" w:rsidRPr="00CD4A65">
        <w:rPr>
          <w:rFonts w:asciiTheme="minorHAnsi" w:hAnsiTheme="minorHAnsi" w:cstheme="minorHAnsi"/>
          <w:sz w:val="22"/>
          <w:szCs w:val="22"/>
        </w:rPr>
        <w:t xml:space="preserve"> non sol</w:t>
      </w:r>
      <w:r w:rsidR="00DC015F" w:rsidRPr="00CD4A65">
        <w:rPr>
          <w:rFonts w:asciiTheme="minorHAnsi" w:hAnsiTheme="minorHAnsi" w:cstheme="minorHAnsi"/>
          <w:sz w:val="22"/>
          <w:szCs w:val="22"/>
        </w:rPr>
        <w:t>o</w:t>
      </w:r>
      <w:r w:rsidR="00A53799" w:rsidRPr="00CD4A65">
        <w:rPr>
          <w:rFonts w:asciiTheme="minorHAnsi" w:hAnsiTheme="minorHAnsi" w:cstheme="minorHAnsi"/>
          <w:sz w:val="22"/>
          <w:szCs w:val="22"/>
        </w:rPr>
        <w:t xml:space="preserve"> </w:t>
      </w:r>
      <w:r w:rsidR="00396245" w:rsidRPr="00CD4A65">
        <w:rPr>
          <w:rFonts w:asciiTheme="minorHAnsi" w:hAnsiTheme="minorHAnsi" w:cstheme="minorHAnsi"/>
          <w:sz w:val="22"/>
          <w:szCs w:val="22"/>
        </w:rPr>
        <w:t xml:space="preserve">ha </w:t>
      </w:r>
      <w:r w:rsidR="00A53799" w:rsidRPr="00CD4A65">
        <w:rPr>
          <w:rFonts w:asciiTheme="minorHAnsi" w:hAnsiTheme="minorHAnsi" w:cstheme="minorHAnsi"/>
          <w:sz w:val="22"/>
          <w:szCs w:val="22"/>
        </w:rPr>
        <w:t>sviluppato competenze nel campo della genomica, familiarizzando con le tecnologie di sequenziamento di nuova generazione</w:t>
      </w:r>
      <w:r w:rsidR="003F05C8" w:rsidRPr="00CD4A65">
        <w:rPr>
          <w:rFonts w:asciiTheme="minorHAnsi" w:hAnsiTheme="minorHAnsi" w:cstheme="minorHAnsi"/>
          <w:sz w:val="22"/>
          <w:szCs w:val="22"/>
        </w:rPr>
        <w:t xml:space="preserve"> e l’analisi bioinformatica,</w:t>
      </w:r>
      <w:r w:rsidR="00A53799" w:rsidRPr="00CD4A65">
        <w:rPr>
          <w:rFonts w:asciiTheme="minorHAnsi" w:hAnsiTheme="minorHAnsi" w:cstheme="minorHAnsi"/>
          <w:sz w:val="22"/>
          <w:szCs w:val="22"/>
        </w:rPr>
        <w:t xml:space="preserve"> sia a livello genomico che trascrittomico, ma</w:t>
      </w:r>
      <w:r w:rsidR="002E2329" w:rsidRPr="00CD4A65">
        <w:rPr>
          <w:rFonts w:asciiTheme="minorHAnsi" w:hAnsiTheme="minorHAnsi" w:cstheme="minorHAnsi"/>
          <w:sz w:val="22"/>
          <w:szCs w:val="22"/>
        </w:rPr>
        <w:t xml:space="preserve"> ha </w:t>
      </w:r>
      <w:r w:rsidR="00DC015F" w:rsidRPr="00CD4A65">
        <w:rPr>
          <w:rFonts w:asciiTheme="minorHAnsi" w:hAnsiTheme="minorHAnsi" w:cstheme="minorHAnsi"/>
          <w:sz w:val="22"/>
          <w:szCs w:val="22"/>
        </w:rPr>
        <w:t>anche ampliato le sue</w:t>
      </w:r>
      <w:r w:rsidR="002E2329" w:rsidRPr="00CD4A65">
        <w:rPr>
          <w:rFonts w:asciiTheme="minorHAnsi" w:hAnsiTheme="minorHAnsi" w:cstheme="minorHAnsi"/>
          <w:sz w:val="22"/>
          <w:szCs w:val="22"/>
        </w:rPr>
        <w:t xml:space="preserve"> conoscenze su specifiche tecniche </w:t>
      </w:r>
      <w:r w:rsidR="00396245" w:rsidRPr="00CD4A65">
        <w:rPr>
          <w:rFonts w:asciiTheme="minorHAnsi" w:hAnsiTheme="minorHAnsi" w:cstheme="minorHAnsi"/>
          <w:sz w:val="22"/>
          <w:szCs w:val="22"/>
        </w:rPr>
        <w:t>utilizzate in vite per la caratterizzazione funzionale di geni</w:t>
      </w:r>
      <w:r w:rsidR="002E2329" w:rsidRPr="00CD4A65">
        <w:rPr>
          <w:rFonts w:asciiTheme="minorHAnsi" w:hAnsiTheme="minorHAnsi" w:cstheme="minorHAnsi"/>
          <w:sz w:val="22"/>
          <w:szCs w:val="22"/>
        </w:rPr>
        <w:t xml:space="preserve">, quali ad esempio la trasformazione di </w:t>
      </w:r>
      <w:r w:rsidR="002E2329" w:rsidRPr="00CD4A65">
        <w:rPr>
          <w:rFonts w:asciiTheme="minorHAnsi" w:hAnsiTheme="minorHAnsi" w:cstheme="minorHAnsi"/>
          <w:i/>
          <w:sz w:val="22"/>
          <w:szCs w:val="22"/>
        </w:rPr>
        <w:t>hairy root</w:t>
      </w:r>
      <w:r w:rsidR="002E2329" w:rsidRPr="00CD4A65">
        <w:rPr>
          <w:rFonts w:asciiTheme="minorHAnsi" w:hAnsiTheme="minorHAnsi" w:cstheme="minorHAnsi"/>
          <w:sz w:val="22"/>
          <w:szCs w:val="22"/>
        </w:rPr>
        <w:t xml:space="preserve"> mediata da </w:t>
      </w:r>
      <w:r w:rsidR="002E2329" w:rsidRPr="00CD4A65">
        <w:rPr>
          <w:rFonts w:asciiTheme="minorHAnsi" w:hAnsiTheme="minorHAnsi" w:cstheme="minorHAnsi"/>
          <w:i/>
          <w:sz w:val="22"/>
          <w:szCs w:val="22"/>
        </w:rPr>
        <w:t>Agrobacterium rhizogenes</w:t>
      </w:r>
      <w:r w:rsidR="002E2329" w:rsidRPr="00CD4A65">
        <w:rPr>
          <w:rFonts w:asciiTheme="minorHAnsi" w:hAnsiTheme="minorHAnsi" w:cstheme="minorHAnsi"/>
          <w:sz w:val="22"/>
          <w:szCs w:val="22"/>
        </w:rPr>
        <w:t xml:space="preserve"> o </w:t>
      </w:r>
      <w:r w:rsidR="00396245" w:rsidRPr="00CD4A65">
        <w:rPr>
          <w:rFonts w:asciiTheme="minorHAnsi" w:hAnsiTheme="minorHAnsi" w:cstheme="minorHAnsi"/>
          <w:sz w:val="22"/>
          <w:szCs w:val="22"/>
        </w:rPr>
        <w:t>l’utilizzo</w:t>
      </w:r>
      <w:r w:rsidR="002E2329" w:rsidRPr="00CD4A65">
        <w:rPr>
          <w:rFonts w:asciiTheme="minorHAnsi" w:hAnsiTheme="minorHAnsi" w:cstheme="minorHAnsi"/>
          <w:sz w:val="22"/>
          <w:szCs w:val="22"/>
        </w:rPr>
        <w:t xml:space="preserve"> di colture cellulari </w:t>
      </w:r>
      <w:r w:rsidR="00A53799" w:rsidRPr="00CD4A65">
        <w:rPr>
          <w:rFonts w:asciiTheme="minorHAnsi" w:hAnsiTheme="minorHAnsi" w:cstheme="minorHAnsi"/>
          <w:sz w:val="22"/>
          <w:szCs w:val="22"/>
        </w:rPr>
        <w:t xml:space="preserve">di vite </w:t>
      </w:r>
      <w:r w:rsidR="002E2329" w:rsidRPr="00CD4A65">
        <w:rPr>
          <w:rFonts w:asciiTheme="minorHAnsi" w:hAnsiTheme="minorHAnsi" w:cstheme="minorHAnsi"/>
          <w:sz w:val="22"/>
          <w:szCs w:val="22"/>
        </w:rPr>
        <w:t>per effettuare saggi luciferasi</w:t>
      </w:r>
      <w:r w:rsidR="00396245" w:rsidRPr="00CD4A65">
        <w:rPr>
          <w:rFonts w:asciiTheme="minorHAnsi" w:hAnsiTheme="minorHAnsi" w:cstheme="minorHAnsi"/>
          <w:sz w:val="22"/>
          <w:szCs w:val="22"/>
        </w:rPr>
        <w:t xml:space="preserve"> in trasformazione transiente</w:t>
      </w:r>
      <w:r w:rsidR="002E2329" w:rsidRPr="00CD4A65">
        <w:rPr>
          <w:rFonts w:asciiTheme="minorHAnsi" w:hAnsiTheme="minorHAnsi" w:cstheme="minorHAnsi"/>
          <w:sz w:val="22"/>
          <w:szCs w:val="22"/>
        </w:rPr>
        <w:t xml:space="preserve">. </w:t>
      </w:r>
      <w:r w:rsidR="00EA726A" w:rsidRPr="00CD4A65">
        <w:rPr>
          <w:rFonts w:asciiTheme="minorHAnsi" w:hAnsiTheme="minorHAnsi" w:cstheme="minorHAnsi"/>
          <w:sz w:val="22"/>
          <w:szCs w:val="22"/>
        </w:rPr>
        <w:t>Accanto a tali</w:t>
      </w:r>
      <w:r w:rsidR="00F609A4" w:rsidRPr="00CD4A65">
        <w:rPr>
          <w:rFonts w:asciiTheme="minorHAnsi" w:hAnsiTheme="minorHAnsi" w:cstheme="minorHAnsi"/>
          <w:sz w:val="22"/>
          <w:szCs w:val="22"/>
        </w:rPr>
        <w:t xml:space="preserve"> </w:t>
      </w:r>
      <w:r w:rsidR="003F05C8" w:rsidRPr="00CD4A65">
        <w:rPr>
          <w:rFonts w:asciiTheme="minorHAnsi" w:hAnsiTheme="minorHAnsi" w:cstheme="minorHAnsi"/>
          <w:sz w:val="22"/>
          <w:szCs w:val="22"/>
        </w:rPr>
        <w:t>attività di ricerca</w:t>
      </w:r>
      <w:r w:rsidR="00EA726A" w:rsidRPr="00CD4A65">
        <w:rPr>
          <w:rFonts w:asciiTheme="minorHAnsi" w:hAnsiTheme="minorHAnsi" w:cstheme="minorHAnsi"/>
          <w:sz w:val="22"/>
          <w:szCs w:val="22"/>
        </w:rPr>
        <w:t xml:space="preserve">, durante il dottorato AV ha ampliato le sue </w:t>
      </w:r>
      <w:r w:rsidR="003F05C8" w:rsidRPr="00CD4A65">
        <w:rPr>
          <w:rFonts w:asciiTheme="minorHAnsi" w:hAnsiTheme="minorHAnsi" w:cstheme="minorHAnsi"/>
          <w:sz w:val="22"/>
          <w:szCs w:val="22"/>
        </w:rPr>
        <w:t xml:space="preserve">competenze </w:t>
      </w:r>
      <w:r w:rsidR="00EA726A" w:rsidRPr="00CD4A65">
        <w:rPr>
          <w:rFonts w:asciiTheme="minorHAnsi" w:hAnsiTheme="minorHAnsi" w:cstheme="minorHAnsi"/>
          <w:sz w:val="22"/>
          <w:szCs w:val="22"/>
        </w:rPr>
        <w:t xml:space="preserve">partecipando a un progetto mirato alla caratterizzazione </w:t>
      </w:r>
      <w:r w:rsidR="0078243E" w:rsidRPr="00CD4A65">
        <w:rPr>
          <w:rFonts w:asciiTheme="minorHAnsi" w:hAnsiTheme="minorHAnsi" w:cstheme="minorHAnsi"/>
          <w:sz w:val="22"/>
          <w:szCs w:val="22"/>
        </w:rPr>
        <w:t>genetico-</w:t>
      </w:r>
      <w:r w:rsidR="00E51FA1" w:rsidRPr="00CD4A65">
        <w:rPr>
          <w:rFonts w:asciiTheme="minorHAnsi" w:hAnsiTheme="minorHAnsi" w:cstheme="minorHAnsi"/>
          <w:sz w:val="22"/>
          <w:szCs w:val="22"/>
        </w:rPr>
        <w:t>molecolare di</w:t>
      </w:r>
      <w:r w:rsidR="00EA726A" w:rsidRPr="00CD4A65">
        <w:rPr>
          <w:rFonts w:asciiTheme="minorHAnsi" w:hAnsiTheme="minorHAnsi" w:cstheme="minorHAnsi"/>
          <w:sz w:val="22"/>
          <w:szCs w:val="22"/>
        </w:rPr>
        <w:t xml:space="preserve"> una collezione di germoplasma autoctono </w:t>
      </w:r>
      <w:r w:rsidR="0078243E" w:rsidRPr="00CD4A65">
        <w:rPr>
          <w:rFonts w:asciiTheme="minorHAnsi" w:hAnsiTheme="minorHAnsi" w:cstheme="minorHAnsi"/>
          <w:sz w:val="22"/>
          <w:szCs w:val="22"/>
        </w:rPr>
        <w:t xml:space="preserve">di vite </w:t>
      </w:r>
      <w:r w:rsidR="00EA726A" w:rsidRPr="00CD4A65">
        <w:rPr>
          <w:rFonts w:asciiTheme="minorHAnsi" w:hAnsiTheme="minorHAnsi" w:cstheme="minorHAnsi"/>
          <w:sz w:val="22"/>
          <w:szCs w:val="22"/>
        </w:rPr>
        <w:t xml:space="preserve">mediante </w:t>
      </w:r>
      <w:r w:rsidR="0078243E" w:rsidRPr="00CD4A65">
        <w:rPr>
          <w:rFonts w:asciiTheme="minorHAnsi" w:hAnsiTheme="minorHAnsi" w:cstheme="minorHAnsi"/>
          <w:sz w:val="22"/>
          <w:szCs w:val="22"/>
        </w:rPr>
        <w:t xml:space="preserve">marcatori </w:t>
      </w:r>
      <w:r w:rsidR="00EA726A" w:rsidRPr="00CD4A65">
        <w:rPr>
          <w:rFonts w:asciiTheme="minorHAnsi" w:hAnsiTheme="minorHAnsi" w:cstheme="minorHAnsi"/>
          <w:sz w:val="22"/>
          <w:szCs w:val="22"/>
        </w:rPr>
        <w:t>microsatelliti cloroplastici [</w:t>
      </w:r>
      <w:r w:rsidR="000A4AE6">
        <w:rPr>
          <w:rFonts w:asciiTheme="minorHAnsi" w:hAnsiTheme="minorHAnsi" w:cstheme="minorHAnsi"/>
          <w:sz w:val="22"/>
          <w:szCs w:val="22"/>
        </w:rPr>
        <w:t>3</w:t>
      </w:r>
      <w:r w:rsidR="00BA022C">
        <w:rPr>
          <w:rFonts w:asciiTheme="minorHAnsi" w:hAnsiTheme="minorHAnsi" w:cstheme="minorHAnsi"/>
          <w:sz w:val="22"/>
          <w:szCs w:val="22"/>
        </w:rPr>
        <w:t>7</w:t>
      </w:r>
      <w:r w:rsidR="00EA726A" w:rsidRPr="00CD4A65">
        <w:rPr>
          <w:rFonts w:asciiTheme="minorHAnsi" w:hAnsiTheme="minorHAnsi" w:cstheme="minorHAnsi"/>
          <w:sz w:val="22"/>
          <w:szCs w:val="22"/>
        </w:rPr>
        <w:t xml:space="preserve">]. Al periodo </w:t>
      </w:r>
      <w:r w:rsidR="00212450" w:rsidRPr="00CD4A65">
        <w:rPr>
          <w:rFonts w:asciiTheme="minorHAnsi" w:hAnsiTheme="minorHAnsi" w:cstheme="minorHAnsi"/>
          <w:sz w:val="22"/>
          <w:szCs w:val="22"/>
        </w:rPr>
        <w:t>immediatamente seguente il</w:t>
      </w:r>
      <w:r w:rsidR="00EA726A" w:rsidRPr="00CD4A65">
        <w:rPr>
          <w:rFonts w:asciiTheme="minorHAnsi" w:hAnsiTheme="minorHAnsi" w:cstheme="minorHAnsi"/>
          <w:sz w:val="22"/>
          <w:szCs w:val="22"/>
        </w:rPr>
        <w:t xml:space="preserve"> dottorato risale l’instaurarsi di una prolungata collaborazione scientifica con il Dipartimento di </w:t>
      </w:r>
      <w:r w:rsidR="0078243E" w:rsidRPr="00CD4A65">
        <w:rPr>
          <w:rFonts w:asciiTheme="minorHAnsi" w:hAnsiTheme="minorHAnsi" w:cstheme="minorHAnsi"/>
          <w:sz w:val="22"/>
          <w:szCs w:val="22"/>
        </w:rPr>
        <w:t>B</w:t>
      </w:r>
      <w:r w:rsidR="00EA726A" w:rsidRPr="00CD4A65">
        <w:rPr>
          <w:rFonts w:asciiTheme="minorHAnsi" w:hAnsiTheme="minorHAnsi" w:cstheme="minorHAnsi"/>
          <w:sz w:val="22"/>
          <w:szCs w:val="22"/>
        </w:rPr>
        <w:t>iotecnologie dell’Università di Verona (gruppo del Prof. Mario Pezzotti)</w:t>
      </w:r>
      <w:r w:rsidR="00F609A4" w:rsidRPr="00CD4A65">
        <w:rPr>
          <w:rFonts w:asciiTheme="minorHAnsi" w:hAnsiTheme="minorHAnsi" w:cstheme="minorHAnsi"/>
          <w:sz w:val="22"/>
          <w:szCs w:val="22"/>
        </w:rPr>
        <w:t xml:space="preserve">, </w:t>
      </w:r>
      <w:r w:rsidR="00EA726A" w:rsidRPr="00CD4A65">
        <w:rPr>
          <w:rFonts w:asciiTheme="minorHAnsi" w:hAnsiTheme="minorHAnsi" w:cstheme="minorHAnsi"/>
          <w:sz w:val="22"/>
          <w:szCs w:val="22"/>
        </w:rPr>
        <w:t>con il Centre for Organismal Studies dell’Università di Heidelberg (</w:t>
      </w:r>
      <w:r w:rsidR="004063B4">
        <w:rPr>
          <w:rFonts w:asciiTheme="minorHAnsi" w:hAnsiTheme="minorHAnsi" w:cstheme="minorHAnsi"/>
          <w:sz w:val="22"/>
          <w:szCs w:val="22"/>
        </w:rPr>
        <w:t>Prof.</w:t>
      </w:r>
      <w:r w:rsidR="00EA726A" w:rsidRPr="00CD4A65">
        <w:rPr>
          <w:rFonts w:asciiTheme="minorHAnsi" w:hAnsiTheme="minorHAnsi" w:cstheme="minorHAnsi"/>
          <w:sz w:val="22"/>
          <w:szCs w:val="22"/>
        </w:rPr>
        <w:t xml:space="preserve"> Jochen Bogs)</w:t>
      </w:r>
      <w:r w:rsidR="00A95257" w:rsidRPr="00CD4A65">
        <w:rPr>
          <w:rFonts w:asciiTheme="minorHAnsi" w:hAnsiTheme="minorHAnsi" w:cstheme="minorHAnsi"/>
          <w:sz w:val="22"/>
          <w:szCs w:val="22"/>
        </w:rPr>
        <w:t xml:space="preserve"> e con la Nanjing Agricultural University (Prof. Zong-Ming (Max) Cheng)</w:t>
      </w:r>
      <w:r w:rsidR="00EA726A" w:rsidRPr="00CD4A65">
        <w:rPr>
          <w:rFonts w:asciiTheme="minorHAnsi" w:hAnsiTheme="minorHAnsi" w:cstheme="minorHAnsi"/>
          <w:sz w:val="22"/>
          <w:szCs w:val="22"/>
        </w:rPr>
        <w:t>. Tali collaborazioni</w:t>
      </w:r>
      <w:r w:rsidR="00CD0ABE">
        <w:rPr>
          <w:rFonts w:asciiTheme="minorHAnsi" w:hAnsiTheme="minorHAnsi" w:cstheme="minorHAnsi"/>
          <w:sz w:val="22"/>
          <w:szCs w:val="22"/>
        </w:rPr>
        <w:t xml:space="preserve"> </w:t>
      </w:r>
      <w:r w:rsidR="00EA726A" w:rsidRPr="00CD4A65">
        <w:rPr>
          <w:rFonts w:asciiTheme="minorHAnsi" w:hAnsiTheme="minorHAnsi" w:cstheme="minorHAnsi"/>
          <w:sz w:val="22"/>
          <w:szCs w:val="22"/>
        </w:rPr>
        <w:t xml:space="preserve">hanno portato alla pubblicazione di alcuni </w:t>
      </w:r>
      <w:r w:rsidR="0078243E" w:rsidRPr="00CD4A65">
        <w:rPr>
          <w:rFonts w:asciiTheme="minorHAnsi" w:hAnsiTheme="minorHAnsi" w:cstheme="minorHAnsi"/>
          <w:sz w:val="22"/>
          <w:szCs w:val="22"/>
        </w:rPr>
        <w:t xml:space="preserve">articoli </w:t>
      </w:r>
      <w:r w:rsidR="00E51FA1" w:rsidRPr="00CD4A65">
        <w:rPr>
          <w:rFonts w:asciiTheme="minorHAnsi" w:hAnsiTheme="minorHAnsi" w:cstheme="minorHAnsi"/>
          <w:sz w:val="22"/>
          <w:szCs w:val="22"/>
        </w:rPr>
        <w:t>scientifici relativi</w:t>
      </w:r>
      <w:r w:rsidR="0078243E" w:rsidRPr="00CD4A65">
        <w:rPr>
          <w:rFonts w:asciiTheme="minorHAnsi" w:hAnsiTheme="minorHAnsi" w:cstheme="minorHAnsi"/>
          <w:sz w:val="22"/>
          <w:szCs w:val="22"/>
        </w:rPr>
        <w:t xml:space="preserve"> </w:t>
      </w:r>
      <w:r w:rsidR="00EA726A" w:rsidRPr="00CD4A65">
        <w:rPr>
          <w:rFonts w:asciiTheme="minorHAnsi" w:hAnsiTheme="minorHAnsi" w:cstheme="minorHAnsi"/>
          <w:sz w:val="22"/>
          <w:szCs w:val="22"/>
        </w:rPr>
        <w:t>alla caratterizzazione di alcun</w:t>
      </w:r>
      <w:r w:rsidR="00F609A4" w:rsidRPr="00CD4A65">
        <w:rPr>
          <w:rFonts w:asciiTheme="minorHAnsi" w:hAnsiTheme="minorHAnsi" w:cstheme="minorHAnsi"/>
          <w:sz w:val="22"/>
          <w:szCs w:val="22"/>
        </w:rPr>
        <w:t>e</w:t>
      </w:r>
      <w:r w:rsidR="00EA726A" w:rsidRPr="00CD4A65">
        <w:rPr>
          <w:rFonts w:asciiTheme="minorHAnsi" w:hAnsiTheme="minorHAnsi" w:cstheme="minorHAnsi"/>
          <w:sz w:val="22"/>
          <w:szCs w:val="22"/>
        </w:rPr>
        <w:t xml:space="preserve"> famiglie geniche di interesse in vite</w:t>
      </w:r>
      <w:r w:rsidR="0078243E" w:rsidRPr="00CD4A65">
        <w:rPr>
          <w:rFonts w:asciiTheme="minorHAnsi" w:hAnsiTheme="minorHAnsi" w:cstheme="minorHAnsi"/>
          <w:sz w:val="22"/>
          <w:szCs w:val="22"/>
        </w:rPr>
        <w:t>,</w:t>
      </w:r>
      <w:r w:rsidR="00EA726A" w:rsidRPr="00CD4A65">
        <w:rPr>
          <w:rFonts w:asciiTheme="minorHAnsi" w:hAnsiTheme="minorHAnsi" w:cstheme="minorHAnsi"/>
          <w:sz w:val="22"/>
          <w:szCs w:val="22"/>
        </w:rPr>
        <w:t xml:space="preserve"> tra cui </w:t>
      </w:r>
      <w:r w:rsidR="0078243E" w:rsidRPr="00CD4A65">
        <w:rPr>
          <w:rFonts w:asciiTheme="minorHAnsi" w:hAnsiTheme="minorHAnsi" w:cstheme="minorHAnsi"/>
          <w:sz w:val="22"/>
          <w:szCs w:val="22"/>
        </w:rPr>
        <w:t xml:space="preserve">la famiglia genica </w:t>
      </w:r>
      <w:r w:rsidR="00EA726A" w:rsidRPr="00CD4A65">
        <w:rPr>
          <w:rFonts w:asciiTheme="minorHAnsi" w:hAnsiTheme="minorHAnsi" w:cstheme="minorHAnsi"/>
          <w:sz w:val="22"/>
          <w:szCs w:val="22"/>
        </w:rPr>
        <w:t>delle espansine [</w:t>
      </w:r>
      <w:r w:rsidR="000A4AE6">
        <w:rPr>
          <w:rFonts w:asciiTheme="minorHAnsi" w:hAnsiTheme="minorHAnsi" w:cstheme="minorHAnsi"/>
          <w:sz w:val="22"/>
          <w:szCs w:val="22"/>
        </w:rPr>
        <w:t>3</w:t>
      </w:r>
      <w:r w:rsidR="00BA022C">
        <w:rPr>
          <w:rFonts w:asciiTheme="minorHAnsi" w:hAnsiTheme="minorHAnsi" w:cstheme="minorHAnsi"/>
          <w:sz w:val="22"/>
          <w:szCs w:val="22"/>
        </w:rPr>
        <w:t>5</w:t>
      </w:r>
      <w:r w:rsidR="00EA726A" w:rsidRPr="00CD4A65">
        <w:rPr>
          <w:rFonts w:asciiTheme="minorHAnsi" w:hAnsiTheme="minorHAnsi" w:cstheme="minorHAnsi"/>
          <w:sz w:val="22"/>
          <w:szCs w:val="22"/>
        </w:rPr>
        <w:t xml:space="preserve">], </w:t>
      </w:r>
      <w:r w:rsidR="00430A92" w:rsidRPr="00CD4A65">
        <w:rPr>
          <w:rFonts w:asciiTheme="minorHAnsi" w:hAnsiTheme="minorHAnsi" w:cstheme="minorHAnsi"/>
          <w:sz w:val="22"/>
          <w:szCs w:val="22"/>
        </w:rPr>
        <w:t xml:space="preserve">quella </w:t>
      </w:r>
      <w:r w:rsidR="00EA726A" w:rsidRPr="00CD4A65">
        <w:rPr>
          <w:rFonts w:asciiTheme="minorHAnsi" w:hAnsiTheme="minorHAnsi" w:cstheme="minorHAnsi"/>
          <w:sz w:val="22"/>
          <w:szCs w:val="22"/>
        </w:rPr>
        <w:t xml:space="preserve">dei </w:t>
      </w:r>
      <w:r w:rsidR="0078243E" w:rsidRPr="00CD4A65">
        <w:rPr>
          <w:rFonts w:asciiTheme="minorHAnsi" w:hAnsiTheme="minorHAnsi" w:cstheme="minorHAnsi"/>
          <w:sz w:val="22"/>
          <w:szCs w:val="22"/>
        </w:rPr>
        <w:t>fattori di trascrizion</w:t>
      </w:r>
      <w:r w:rsidR="00F609A4" w:rsidRPr="00CD4A65">
        <w:rPr>
          <w:rFonts w:asciiTheme="minorHAnsi" w:hAnsiTheme="minorHAnsi" w:cstheme="minorHAnsi"/>
          <w:sz w:val="22"/>
          <w:szCs w:val="22"/>
        </w:rPr>
        <w:t>e</w:t>
      </w:r>
      <w:r w:rsidR="0078243E" w:rsidRPr="00CD4A65">
        <w:rPr>
          <w:rFonts w:asciiTheme="minorHAnsi" w:hAnsiTheme="minorHAnsi" w:cstheme="minorHAnsi"/>
          <w:sz w:val="22"/>
          <w:szCs w:val="22"/>
        </w:rPr>
        <w:t xml:space="preserve"> </w:t>
      </w:r>
      <w:r w:rsidR="00EA726A" w:rsidRPr="00CD4A65">
        <w:rPr>
          <w:rFonts w:asciiTheme="minorHAnsi" w:hAnsiTheme="minorHAnsi" w:cstheme="minorHAnsi"/>
          <w:sz w:val="22"/>
          <w:szCs w:val="22"/>
        </w:rPr>
        <w:t>WRKY</w:t>
      </w:r>
      <w:r w:rsidR="00530CB4" w:rsidRPr="00CD4A65">
        <w:rPr>
          <w:rFonts w:asciiTheme="minorHAnsi" w:hAnsiTheme="minorHAnsi" w:cstheme="minorHAnsi"/>
          <w:sz w:val="22"/>
          <w:szCs w:val="22"/>
        </w:rPr>
        <w:t xml:space="preserve"> [</w:t>
      </w:r>
      <w:r w:rsidR="000A4AE6">
        <w:rPr>
          <w:rFonts w:asciiTheme="minorHAnsi" w:hAnsiTheme="minorHAnsi" w:cstheme="minorHAnsi"/>
          <w:sz w:val="22"/>
          <w:szCs w:val="22"/>
        </w:rPr>
        <w:t>3</w:t>
      </w:r>
      <w:r w:rsidR="00BA022C">
        <w:rPr>
          <w:rFonts w:asciiTheme="minorHAnsi" w:hAnsiTheme="minorHAnsi" w:cstheme="minorHAnsi"/>
          <w:sz w:val="22"/>
          <w:szCs w:val="22"/>
        </w:rPr>
        <w:t>3</w:t>
      </w:r>
      <w:r w:rsidR="00530CB4" w:rsidRPr="00CD4A65">
        <w:rPr>
          <w:rFonts w:asciiTheme="minorHAnsi" w:hAnsiTheme="minorHAnsi" w:cstheme="minorHAnsi"/>
          <w:sz w:val="22"/>
          <w:szCs w:val="22"/>
        </w:rPr>
        <w:t>]</w:t>
      </w:r>
      <w:r w:rsidR="00EA726A" w:rsidRPr="00CD4A65">
        <w:rPr>
          <w:rFonts w:asciiTheme="minorHAnsi" w:hAnsiTheme="minorHAnsi" w:cstheme="minorHAnsi"/>
          <w:sz w:val="22"/>
          <w:szCs w:val="22"/>
        </w:rPr>
        <w:t xml:space="preserve">, e </w:t>
      </w:r>
      <w:r w:rsidR="00430A92" w:rsidRPr="00CD4A65">
        <w:rPr>
          <w:rFonts w:asciiTheme="minorHAnsi" w:hAnsiTheme="minorHAnsi" w:cstheme="minorHAnsi"/>
          <w:sz w:val="22"/>
          <w:szCs w:val="22"/>
        </w:rPr>
        <w:t xml:space="preserve">quella </w:t>
      </w:r>
      <w:r w:rsidR="00EA726A" w:rsidRPr="00CD4A65">
        <w:rPr>
          <w:rFonts w:asciiTheme="minorHAnsi" w:hAnsiTheme="minorHAnsi" w:cstheme="minorHAnsi"/>
          <w:sz w:val="22"/>
          <w:szCs w:val="22"/>
        </w:rPr>
        <w:t>delle proteine VQ [</w:t>
      </w:r>
      <w:r w:rsidR="00BA022C">
        <w:rPr>
          <w:rFonts w:asciiTheme="minorHAnsi" w:hAnsiTheme="minorHAnsi" w:cstheme="minorHAnsi"/>
          <w:sz w:val="22"/>
          <w:szCs w:val="22"/>
        </w:rPr>
        <w:t>30</w:t>
      </w:r>
      <w:r w:rsidR="00EA726A" w:rsidRPr="00CD4A65">
        <w:rPr>
          <w:rFonts w:asciiTheme="minorHAnsi" w:hAnsiTheme="minorHAnsi" w:cstheme="minorHAnsi"/>
          <w:sz w:val="22"/>
          <w:szCs w:val="22"/>
        </w:rPr>
        <w:t>]</w:t>
      </w:r>
      <w:r w:rsidR="00530CB4" w:rsidRPr="00CD4A65">
        <w:rPr>
          <w:rFonts w:asciiTheme="minorHAnsi" w:hAnsiTheme="minorHAnsi" w:cstheme="minorHAnsi"/>
          <w:sz w:val="22"/>
          <w:szCs w:val="22"/>
        </w:rPr>
        <w:t xml:space="preserve">, </w:t>
      </w:r>
      <w:r w:rsidR="00212450" w:rsidRPr="00CD4A65">
        <w:rPr>
          <w:rFonts w:asciiTheme="minorHAnsi" w:hAnsiTheme="minorHAnsi" w:cstheme="minorHAnsi"/>
          <w:sz w:val="22"/>
          <w:szCs w:val="22"/>
        </w:rPr>
        <w:t>nonché</w:t>
      </w:r>
      <w:r w:rsidR="00530CB4" w:rsidRPr="00CD4A65">
        <w:rPr>
          <w:rFonts w:asciiTheme="minorHAnsi" w:hAnsiTheme="minorHAnsi" w:cstheme="minorHAnsi"/>
          <w:sz w:val="22"/>
          <w:szCs w:val="22"/>
        </w:rPr>
        <w:t xml:space="preserve"> del lavoro sui </w:t>
      </w:r>
      <w:r w:rsidR="0078243E" w:rsidRPr="00CD4A65">
        <w:rPr>
          <w:rFonts w:asciiTheme="minorHAnsi" w:hAnsiTheme="minorHAnsi" w:cstheme="minorHAnsi"/>
          <w:sz w:val="22"/>
          <w:szCs w:val="22"/>
        </w:rPr>
        <w:t xml:space="preserve">fattori di trascrizione </w:t>
      </w:r>
      <w:r w:rsidR="00530CB4" w:rsidRPr="00CD4A65">
        <w:rPr>
          <w:rFonts w:asciiTheme="minorHAnsi" w:hAnsiTheme="minorHAnsi" w:cstheme="minorHAnsi"/>
          <w:sz w:val="22"/>
          <w:szCs w:val="22"/>
        </w:rPr>
        <w:t>MYB</w:t>
      </w:r>
      <w:r w:rsidR="00221BE7" w:rsidRPr="00CD4A65">
        <w:rPr>
          <w:rFonts w:asciiTheme="minorHAnsi" w:hAnsiTheme="minorHAnsi" w:cstheme="minorHAnsi"/>
          <w:sz w:val="22"/>
          <w:szCs w:val="22"/>
        </w:rPr>
        <w:t>-R2R3</w:t>
      </w:r>
      <w:r w:rsidR="00530CB4" w:rsidRPr="00CD4A65">
        <w:rPr>
          <w:rFonts w:asciiTheme="minorHAnsi" w:hAnsiTheme="minorHAnsi" w:cstheme="minorHAnsi"/>
          <w:sz w:val="22"/>
          <w:szCs w:val="22"/>
        </w:rPr>
        <w:t xml:space="preserve"> [</w:t>
      </w:r>
      <w:r w:rsidR="00BA022C">
        <w:rPr>
          <w:rFonts w:asciiTheme="minorHAnsi" w:hAnsiTheme="minorHAnsi" w:cstheme="minorHAnsi"/>
          <w:sz w:val="22"/>
          <w:szCs w:val="22"/>
        </w:rPr>
        <w:t>27</w:t>
      </w:r>
      <w:r w:rsidR="00212450" w:rsidRPr="00CD4A65">
        <w:rPr>
          <w:rFonts w:asciiTheme="minorHAnsi" w:hAnsiTheme="minorHAnsi" w:cstheme="minorHAnsi"/>
          <w:sz w:val="22"/>
          <w:szCs w:val="22"/>
        </w:rPr>
        <w:t>]</w:t>
      </w:r>
      <w:r w:rsidR="00EA726A" w:rsidRPr="00CD4A65">
        <w:rPr>
          <w:rFonts w:asciiTheme="minorHAnsi" w:hAnsiTheme="minorHAnsi" w:cstheme="minorHAnsi"/>
          <w:sz w:val="22"/>
          <w:szCs w:val="22"/>
        </w:rPr>
        <w:t xml:space="preserve">. </w:t>
      </w:r>
      <w:r w:rsidR="00A53799" w:rsidRPr="00CD4A65">
        <w:rPr>
          <w:rFonts w:asciiTheme="minorHAnsi" w:hAnsiTheme="minorHAnsi" w:cstheme="minorHAnsi"/>
          <w:sz w:val="22"/>
          <w:szCs w:val="22"/>
        </w:rPr>
        <w:t>Il crescente interesse nel campo della trascrittomica legata a tecnologie NGS e nella risposta de</w:t>
      </w:r>
      <w:r w:rsidR="00221BE7" w:rsidRPr="00CD4A65">
        <w:rPr>
          <w:rFonts w:asciiTheme="minorHAnsi" w:hAnsiTheme="minorHAnsi" w:cstheme="minorHAnsi"/>
          <w:sz w:val="22"/>
          <w:szCs w:val="22"/>
        </w:rPr>
        <w:t>lla vite a condizioni di stress</w:t>
      </w:r>
      <w:r w:rsidR="00A53799" w:rsidRPr="00CD4A65">
        <w:rPr>
          <w:rFonts w:asciiTheme="minorHAnsi" w:hAnsiTheme="minorHAnsi" w:cstheme="minorHAnsi"/>
          <w:sz w:val="22"/>
          <w:szCs w:val="22"/>
        </w:rPr>
        <w:t xml:space="preserve"> biotici </w:t>
      </w:r>
      <w:r w:rsidR="00221BE7" w:rsidRPr="00CD4A65">
        <w:rPr>
          <w:rFonts w:asciiTheme="minorHAnsi" w:hAnsiTheme="minorHAnsi" w:cstheme="minorHAnsi"/>
          <w:sz w:val="22"/>
          <w:szCs w:val="22"/>
        </w:rPr>
        <w:t>e</w:t>
      </w:r>
      <w:r w:rsidR="00A53799" w:rsidRPr="00CD4A65">
        <w:rPr>
          <w:rFonts w:asciiTheme="minorHAnsi" w:hAnsiTheme="minorHAnsi" w:cstheme="minorHAnsi"/>
          <w:sz w:val="22"/>
          <w:szCs w:val="22"/>
        </w:rPr>
        <w:t xml:space="preserve"> non, lo ha portato, immediatamente dopo il</w:t>
      </w:r>
      <w:r w:rsidR="000931FE" w:rsidRPr="00CD4A65">
        <w:rPr>
          <w:rFonts w:asciiTheme="minorHAnsi" w:hAnsiTheme="minorHAnsi" w:cstheme="minorHAnsi"/>
          <w:sz w:val="22"/>
          <w:szCs w:val="22"/>
        </w:rPr>
        <w:t xml:space="preserve"> dottorato</w:t>
      </w:r>
      <w:r w:rsidR="00A53799" w:rsidRPr="00CD4A65">
        <w:rPr>
          <w:rFonts w:asciiTheme="minorHAnsi" w:hAnsiTheme="minorHAnsi" w:cstheme="minorHAnsi"/>
          <w:sz w:val="22"/>
          <w:szCs w:val="22"/>
        </w:rPr>
        <w:t xml:space="preserve">, al </w:t>
      </w:r>
      <w:r w:rsidR="000931FE" w:rsidRPr="00CD4A65">
        <w:rPr>
          <w:rFonts w:asciiTheme="minorHAnsi" w:hAnsiTheme="minorHAnsi" w:cstheme="minorHAnsi"/>
          <w:sz w:val="22"/>
          <w:szCs w:val="22"/>
        </w:rPr>
        <w:t xml:space="preserve">conseguimento di una posizione di </w:t>
      </w:r>
      <w:r w:rsidR="00B04703">
        <w:rPr>
          <w:rFonts w:asciiTheme="minorHAnsi" w:hAnsiTheme="minorHAnsi" w:cstheme="minorHAnsi"/>
          <w:sz w:val="22"/>
          <w:szCs w:val="22"/>
        </w:rPr>
        <w:t>Post doc</w:t>
      </w:r>
      <w:r w:rsidR="000931FE" w:rsidRPr="00CD4A65">
        <w:rPr>
          <w:rFonts w:asciiTheme="minorHAnsi" w:hAnsiTheme="minorHAnsi" w:cstheme="minorHAnsi"/>
          <w:sz w:val="22"/>
          <w:szCs w:val="22"/>
        </w:rPr>
        <w:t xml:space="preserve"> come assegnista di ricerca Junior in un progetto di larga scala mirato alla selezione di nuovi portainnesti di vite resistenti a stress abiotici mediante lo sviluppo e la validazione di marcatori fisiologici e molecolari (Progetto AGER-SERRES, Grant: 2010-2105)</w:t>
      </w:r>
      <w:r w:rsidR="00DC015F" w:rsidRPr="00CD4A65">
        <w:rPr>
          <w:rFonts w:asciiTheme="minorHAnsi" w:hAnsiTheme="minorHAnsi" w:cstheme="minorHAnsi"/>
          <w:sz w:val="22"/>
          <w:szCs w:val="22"/>
        </w:rPr>
        <w:t xml:space="preserve">. Questo progetto, che ha permesso </w:t>
      </w:r>
      <w:r w:rsidR="00430A92" w:rsidRPr="00CD4A65">
        <w:rPr>
          <w:rFonts w:asciiTheme="minorHAnsi" w:hAnsiTheme="minorHAnsi" w:cstheme="minorHAnsi"/>
          <w:sz w:val="22"/>
          <w:szCs w:val="22"/>
        </w:rPr>
        <w:t xml:space="preserve">di instaurare </w:t>
      </w:r>
      <w:r w:rsidR="00DC015F" w:rsidRPr="00CD4A65">
        <w:rPr>
          <w:rFonts w:asciiTheme="minorHAnsi" w:hAnsiTheme="minorHAnsi" w:cstheme="minorHAnsi"/>
          <w:sz w:val="22"/>
          <w:szCs w:val="22"/>
        </w:rPr>
        <w:t>collaboraz</w:t>
      </w:r>
      <w:r w:rsidR="00212450" w:rsidRPr="00CD4A65">
        <w:rPr>
          <w:rFonts w:asciiTheme="minorHAnsi" w:hAnsiTheme="minorHAnsi" w:cstheme="minorHAnsi"/>
          <w:sz w:val="22"/>
          <w:szCs w:val="22"/>
        </w:rPr>
        <w:t>ioni con l’Università di Milano (Prof Attilio Scienza, Prof Graziano Zocchi, Prof. Luca Espen</w:t>
      </w:r>
      <w:r w:rsidR="00430A92" w:rsidRPr="00CD4A65">
        <w:rPr>
          <w:rFonts w:asciiTheme="minorHAnsi" w:hAnsiTheme="minorHAnsi" w:cstheme="minorHAnsi"/>
          <w:sz w:val="22"/>
          <w:szCs w:val="22"/>
        </w:rPr>
        <w:t>, Dr.  Massimo Galbiati</w:t>
      </w:r>
      <w:r w:rsidR="00212450" w:rsidRPr="00CD4A65">
        <w:rPr>
          <w:rFonts w:asciiTheme="minorHAnsi" w:hAnsiTheme="minorHAnsi" w:cstheme="minorHAnsi"/>
          <w:sz w:val="22"/>
          <w:szCs w:val="22"/>
        </w:rPr>
        <w:t>) e di Torino (</w:t>
      </w:r>
      <w:r w:rsidR="00430A92" w:rsidRPr="00CD4A65">
        <w:rPr>
          <w:rFonts w:asciiTheme="minorHAnsi" w:hAnsiTheme="minorHAnsi" w:cstheme="minorHAnsi"/>
          <w:sz w:val="22"/>
          <w:szCs w:val="22"/>
        </w:rPr>
        <w:t>prof. Andrea Schubert)</w:t>
      </w:r>
      <w:r w:rsidR="00221BE7" w:rsidRPr="00CD4A65">
        <w:rPr>
          <w:rFonts w:asciiTheme="minorHAnsi" w:hAnsiTheme="minorHAnsi" w:cstheme="minorHAnsi"/>
          <w:sz w:val="22"/>
          <w:szCs w:val="22"/>
        </w:rPr>
        <w:t>,</w:t>
      </w:r>
      <w:r w:rsidR="00212450" w:rsidRPr="00CD4A65">
        <w:rPr>
          <w:rFonts w:asciiTheme="minorHAnsi" w:hAnsiTheme="minorHAnsi" w:cstheme="minorHAnsi"/>
          <w:sz w:val="22"/>
          <w:szCs w:val="22"/>
        </w:rPr>
        <w:t xml:space="preserve"> ha portato alla pubblicazione di numerosi contributi in riviste scientifiche [</w:t>
      </w:r>
      <w:r w:rsidR="00BA022C">
        <w:rPr>
          <w:rFonts w:asciiTheme="minorHAnsi" w:hAnsiTheme="minorHAnsi" w:cstheme="minorHAnsi"/>
          <w:sz w:val="22"/>
          <w:szCs w:val="22"/>
        </w:rPr>
        <w:t>29</w:t>
      </w:r>
      <w:r w:rsidR="00E253EE" w:rsidRPr="000A4AE6">
        <w:rPr>
          <w:rFonts w:asciiTheme="minorHAnsi" w:hAnsiTheme="minorHAnsi" w:cstheme="minorHAnsi"/>
          <w:sz w:val="22"/>
          <w:szCs w:val="22"/>
        </w:rPr>
        <w:t xml:space="preserve">, </w:t>
      </w:r>
      <w:r w:rsidR="00BA022C">
        <w:rPr>
          <w:rFonts w:asciiTheme="minorHAnsi" w:hAnsiTheme="minorHAnsi" w:cstheme="minorHAnsi"/>
          <w:sz w:val="22"/>
          <w:szCs w:val="22"/>
        </w:rPr>
        <w:t>28</w:t>
      </w:r>
      <w:r w:rsidR="00E253EE" w:rsidRPr="000A4AE6">
        <w:rPr>
          <w:rFonts w:asciiTheme="minorHAnsi" w:hAnsiTheme="minorHAnsi" w:cstheme="minorHAnsi"/>
          <w:sz w:val="22"/>
          <w:szCs w:val="22"/>
        </w:rPr>
        <w:t xml:space="preserve">, </w:t>
      </w:r>
      <w:r w:rsidR="00BA022C">
        <w:rPr>
          <w:rFonts w:asciiTheme="minorHAnsi" w:hAnsiTheme="minorHAnsi" w:cstheme="minorHAnsi"/>
          <w:sz w:val="22"/>
          <w:szCs w:val="22"/>
        </w:rPr>
        <w:t>26</w:t>
      </w:r>
      <w:r w:rsidR="00E253EE" w:rsidRPr="000A4AE6">
        <w:rPr>
          <w:rFonts w:asciiTheme="minorHAnsi" w:hAnsiTheme="minorHAnsi" w:cstheme="minorHAnsi"/>
          <w:sz w:val="22"/>
          <w:szCs w:val="22"/>
        </w:rPr>
        <w:t xml:space="preserve">, </w:t>
      </w:r>
      <w:r w:rsidR="00BA022C">
        <w:rPr>
          <w:rFonts w:asciiTheme="minorHAnsi" w:hAnsiTheme="minorHAnsi" w:cstheme="minorHAnsi"/>
          <w:sz w:val="22"/>
          <w:szCs w:val="22"/>
        </w:rPr>
        <w:t>25</w:t>
      </w:r>
      <w:r w:rsidR="000A4AE6" w:rsidRPr="000A4AE6">
        <w:rPr>
          <w:rFonts w:asciiTheme="minorHAnsi" w:hAnsiTheme="minorHAnsi" w:cstheme="minorHAnsi"/>
          <w:sz w:val="22"/>
          <w:szCs w:val="22"/>
        </w:rPr>
        <w:t>,</w:t>
      </w:r>
      <w:r w:rsidR="000A4AE6">
        <w:rPr>
          <w:rFonts w:asciiTheme="minorHAnsi" w:hAnsiTheme="minorHAnsi" w:cstheme="minorHAnsi"/>
          <w:sz w:val="22"/>
          <w:szCs w:val="22"/>
        </w:rPr>
        <w:t xml:space="preserve"> </w:t>
      </w:r>
      <w:r w:rsidR="00BA022C">
        <w:rPr>
          <w:rFonts w:asciiTheme="minorHAnsi" w:hAnsiTheme="minorHAnsi" w:cstheme="minorHAnsi"/>
          <w:sz w:val="22"/>
          <w:szCs w:val="22"/>
        </w:rPr>
        <w:t>23</w:t>
      </w:r>
      <w:r w:rsidR="00B04703">
        <w:rPr>
          <w:rFonts w:asciiTheme="minorHAnsi" w:hAnsiTheme="minorHAnsi" w:cstheme="minorHAnsi"/>
          <w:sz w:val="22"/>
          <w:szCs w:val="22"/>
        </w:rPr>
        <w:t xml:space="preserve">], capitoli di libri </w:t>
      </w:r>
      <w:r w:rsidR="00212450" w:rsidRPr="00CD4A65">
        <w:rPr>
          <w:rFonts w:asciiTheme="minorHAnsi" w:hAnsiTheme="minorHAnsi" w:cstheme="minorHAnsi"/>
          <w:sz w:val="22"/>
          <w:szCs w:val="22"/>
        </w:rPr>
        <w:t>ed atti di congressi.</w:t>
      </w:r>
      <w:r w:rsidR="006D0A41" w:rsidRPr="00CD4A65">
        <w:rPr>
          <w:rFonts w:asciiTheme="minorHAnsi" w:hAnsiTheme="minorHAnsi" w:cstheme="minorHAnsi"/>
          <w:sz w:val="22"/>
          <w:szCs w:val="22"/>
        </w:rPr>
        <w:t xml:space="preserve"> Durante questo progetto AV ha avuto modo di </w:t>
      </w:r>
      <w:r w:rsidR="00430A92" w:rsidRPr="00CD4A65">
        <w:rPr>
          <w:rFonts w:asciiTheme="minorHAnsi" w:hAnsiTheme="minorHAnsi" w:cstheme="minorHAnsi"/>
          <w:sz w:val="22"/>
          <w:szCs w:val="22"/>
        </w:rPr>
        <w:t xml:space="preserve">consolidare </w:t>
      </w:r>
      <w:r w:rsidR="006D0A41" w:rsidRPr="00CD4A65">
        <w:rPr>
          <w:rFonts w:asciiTheme="minorHAnsi" w:hAnsiTheme="minorHAnsi" w:cstheme="minorHAnsi"/>
          <w:sz w:val="22"/>
          <w:szCs w:val="22"/>
        </w:rPr>
        <w:t xml:space="preserve">la collaborazione con il Dr. Ian B Dry trascorrendo </w:t>
      </w:r>
      <w:r w:rsidR="00430A92" w:rsidRPr="00CD4A65">
        <w:rPr>
          <w:rFonts w:asciiTheme="minorHAnsi" w:hAnsiTheme="minorHAnsi" w:cstheme="minorHAnsi"/>
          <w:sz w:val="22"/>
          <w:szCs w:val="22"/>
        </w:rPr>
        <w:t xml:space="preserve">ulteriori </w:t>
      </w:r>
      <w:r w:rsidR="009B55EE" w:rsidRPr="00CD4A65">
        <w:rPr>
          <w:rFonts w:asciiTheme="minorHAnsi" w:hAnsiTheme="minorHAnsi" w:cstheme="minorHAnsi"/>
          <w:sz w:val="22"/>
          <w:szCs w:val="22"/>
        </w:rPr>
        <w:t>tre</w:t>
      </w:r>
      <w:r w:rsidR="006D0A41" w:rsidRPr="00CD4A65">
        <w:rPr>
          <w:rFonts w:asciiTheme="minorHAnsi" w:hAnsiTheme="minorHAnsi" w:cstheme="minorHAnsi"/>
          <w:sz w:val="22"/>
          <w:szCs w:val="22"/>
        </w:rPr>
        <w:t xml:space="preserve"> mesi presso lo CSIRO Agriculture (Adelaide, SA) </w:t>
      </w:r>
      <w:r w:rsidR="00430A92" w:rsidRPr="00CD4A65">
        <w:rPr>
          <w:rFonts w:asciiTheme="minorHAnsi" w:hAnsiTheme="minorHAnsi" w:cstheme="minorHAnsi"/>
          <w:sz w:val="22"/>
          <w:szCs w:val="22"/>
        </w:rPr>
        <w:t xml:space="preserve">e approfondendo gli studi sul metabolismo degli stilbeni. </w:t>
      </w:r>
      <w:r w:rsidR="006D0A41" w:rsidRPr="00CD4A65">
        <w:rPr>
          <w:rFonts w:asciiTheme="minorHAnsi" w:hAnsiTheme="minorHAnsi" w:cstheme="minorHAnsi"/>
          <w:sz w:val="22"/>
          <w:szCs w:val="22"/>
        </w:rPr>
        <w:t>Nel 2015 AV ha conseguito la posizione</w:t>
      </w:r>
      <w:r w:rsidR="00163F30" w:rsidRPr="00CD4A65">
        <w:rPr>
          <w:rFonts w:asciiTheme="minorHAnsi" w:hAnsiTheme="minorHAnsi" w:cstheme="minorHAnsi"/>
          <w:sz w:val="22"/>
          <w:szCs w:val="22"/>
        </w:rPr>
        <w:t xml:space="preserve"> </w:t>
      </w:r>
      <w:r w:rsidR="006D0A41" w:rsidRPr="00CD4A65">
        <w:rPr>
          <w:rFonts w:asciiTheme="minorHAnsi" w:hAnsiTheme="minorHAnsi" w:cstheme="minorHAnsi"/>
          <w:sz w:val="22"/>
          <w:szCs w:val="22"/>
        </w:rPr>
        <w:t>di assegnista di ricerca senior presso il DAFNAE (Università di Padova) con un progetto mirato alla comprensione dell</w:t>
      </w:r>
      <w:r w:rsidR="00430A92" w:rsidRPr="00CD4A65">
        <w:rPr>
          <w:rFonts w:asciiTheme="minorHAnsi" w:hAnsiTheme="minorHAnsi" w:cstheme="minorHAnsi"/>
          <w:sz w:val="22"/>
          <w:szCs w:val="22"/>
        </w:rPr>
        <w:t>a</w:t>
      </w:r>
      <w:r w:rsidR="006D0A41" w:rsidRPr="00CD4A65">
        <w:rPr>
          <w:rFonts w:asciiTheme="minorHAnsi" w:hAnsiTheme="minorHAnsi" w:cstheme="minorHAnsi"/>
          <w:sz w:val="22"/>
          <w:szCs w:val="22"/>
        </w:rPr>
        <w:t xml:space="preserve"> regolazione </w:t>
      </w:r>
      <w:r w:rsidR="00163F30" w:rsidRPr="00CD4A65">
        <w:rPr>
          <w:rFonts w:asciiTheme="minorHAnsi" w:hAnsiTheme="minorHAnsi" w:cstheme="minorHAnsi"/>
          <w:sz w:val="22"/>
          <w:szCs w:val="22"/>
        </w:rPr>
        <w:t xml:space="preserve">delle vie metaboliche antagoniste degli stilbeni e dei flavonoidi in vite. </w:t>
      </w:r>
      <w:r w:rsidR="00B04703">
        <w:rPr>
          <w:rFonts w:asciiTheme="minorHAnsi" w:hAnsiTheme="minorHAnsi" w:cstheme="minorHAnsi"/>
          <w:sz w:val="22"/>
          <w:szCs w:val="22"/>
        </w:rPr>
        <w:t>Nel 2015</w:t>
      </w:r>
      <w:r w:rsidR="00163F30" w:rsidRPr="00CD4A65">
        <w:rPr>
          <w:rFonts w:asciiTheme="minorHAnsi" w:hAnsiTheme="minorHAnsi" w:cstheme="minorHAnsi"/>
          <w:sz w:val="22"/>
          <w:szCs w:val="22"/>
        </w:rPr>
        <w:t>, in seguito all’ottenimento di borsa di stud</w:t>
      </w:r>
      <w:r w:rsidR="00221BE7" w:rsidRPr="00CD4A65">
        <w:rPr>
          <w:rFonts w:asciiTheme="minorHAnsi" w:hAnsiTheme="minorHAnsi" w:cstheme="minorHAnsi"/>
          <w:sz w:val="22"/>
          <w:szCs w:val="22"/>
        </w:rPr>
        <w:t>io short-</w:t>
      </w:r>
      <w:r w:rsidR="00163F30" w:rsidRPr="00CD4A65">
        <w:rPr>
          <w:rFonts w:asciiTheme="minorHAnsi" w:hAnsiTheme="minorHAnsi" w:cstheme="minorHAnsi"/>
          <w:sz w:val="22"/>
          <w:szCs w:val="22"/>
        </w:rPr>
        <w:t xml:space="preserve">term della </w:t>
      </w:r>
      <w:r w:rsidR="00163F30" w:rsidRPr="00CD4A65">
        <w:rPr>
          <w:rFonts w:asciiTheme="minorHAnsi" w:hAnsiTheme="minorHAnsi" w:cstheme="minorHAnsi"/>
          <w:i/>
          <w:sz w:val="22"/>
          <w:szCs w:val="22"/>
        </w:rPr>
        <w:t>European Molecular Biology Organization</w:t>
      </w:r>
      <w:r w:rsidR="00163F30" w:rsidRPr="00CD4A65">
        <w:rPr>
          <w:rFonts w:asciiTheme="minorHAnsi" w:hAnsiTheme="minorHAnsi" w:cstheme="minorHAnsi"/>
          <w:sz w:val="22"/>
          <w:szCs w:val="22"/>
        </w:rPr>
        <w:t xml:space="preserve"> (EMBO)</w:t>
      </w:r>
      <w:r w:rsidR="00430A92" w:rsidRPr="00CD4A65">
        <w:rPr>
          <w:rFonts w:asciiTheme="minorHAnsi" w:hAnsiTheme="minorHAnsi" w:cstheme="minorHAnsi"/>
          <w:sz w:val="22"/>
          <w:szCs w:val="22"/>
        </w:rPr>
        <w:t>,</w:t>
      </w:r>
      <w:r w:rsidR="00163F30" w:rsidRPr="00CD4A65">
        <w:rPr>
          <w:rFonts w:asciiTheme="minorHAnsi" w:hAnsiTheme="minorHAnsi" w:cstheme="minorHAnsi"/>
          <w:sz w:val="22"/>
          <w:szCs w:val="22"/>
        </w:rPr>
        <w:t xml:space="preserve"> AV ha avuto modo di tornare per la terza volta presso il CSIRO Agriculture al fine di acquisire nuove competenze di laboratorio quali la tecnica dell’yeast-two-hybrid </w:t>
      </w:r>
      <w:r w:rsidR="00B04703">
        <w:rPr>
          <w:rFonts w:asciiTheme="minorHAnsi" w:hAnsiTheme="minorHAnsi" w:cstheme="minorHAnsi"/>
          <w:sz w:val="22"/>
          <w:szCs w:val="22"/>
        </w:rPr>
        <w:t xml:space="preserve">(Y2H) </w:t>
      </w:r>
      <w:r w:rsidR="00163F30" w:rsidRPr="00CD4A65">
        <w:rPr>
          <w:rFonts w:asciiTheme="minorHAnsi" w:hAnsiTheme="minorHAnsi" w:cstheme="minorHAnsi"/>
          <w:sz w:val="22"/>
          <w:szCs w:val="22"/>
        </w:rPr>
        <w:t xml:space="preserve">con lo scopo di analizzare alcune librerie </w:t>
      </w:r>
      <w:r w:rsidR="00F609A4" w:rsidRPr="00CD4A65">
        <w:rPr>
          <w:rFonts w:asciiTheme="minorHAnsi" w:hAnsiTheme="minorHAnsi" w:cstheme="minorHAnsi"/>
          <w:sz w:val="22"/>
          <w:szCs w:val="22"/>
        </w:rPr>
        <w:t>di cDNA</w:t>
      </w:r>
      <w:r w:rsidR="00430A92" w:rsidRPr="00CD4A65">
        <w:rPr>
          <w:rFonts w:asciiTheme="minorHAnsi" w:hAnsiTheme="minorHAnsi" w:cstheme="minorHAnsi"/>
          <w:sz w:val="22"/>
          <w:szCs w:val="22"/>
        </w:rPr>
        <w:t xml:space="preserve"> </w:t>
      </w:r>
      <w:r w:rsidR="00163F30" w:rsidRPr="00CD4A65">
        <w:rPr>
          <w:rFonts w:asciiTheme="minorHAnsi" w:hAnsiTheme="minorHAnsi" w:cstheme="minorHAnsi"/>
          <w:sz w:val="22"/>
          <w:szCs w:val="22"/>
        </w:rPr>
        <w:t xml:space="preserve">ottenute da piante sottoposte a stress biotici. Altri progetti in cui AV </w:t>
      </w:r>
      <w:r w:rsidR="009B55EE">
        <w:rPr>
          <w:rFonts w:asciiTheme="minorHAnsi" w:hAnsiTheme="minorHAnsi" w:cstheme="minorHAnsi"/>
          <w:sz w:val="22"/>
          <w:szCs w:val="22"/>
        </w:rPr>
        <w:t>si è</w:t>
      </w:r>
      <w:r w:rsidR="00163F30" w:rsidRPr="00CD4A65">
        <w:rPr>
          <w:rFonts w:asciiTheme="minorHAnsi" w:hAnsiTheme="minorHAnsi" w:cstheme="minorHAnsi"/>
          <w:sz w:val="22"/>
          <w:szCs w:val="22"/>
        </w:rPr>
        <w:t xml:space="preserve"> impegnato </w:t>
      </w:r>
      <w:r w:rsidR="009B55EE">
        <w:rPr>
          <w:rFonts w:asciiTheme="minorHAnsi" w:hAnsiTheme="minorHAnsi" w:cstheme="minorHAnsi"/>
          <w:sz w:val="22"/>
          <w:szCs w:val="22"/>
        </w:rPr>
        <w:t>hanno riguardato</w:t>
      </w:r>
      <w:r w:rsidR="00163F30" w:rsidRPr="00CD4A65">
        <w:rPr>
          <w:rFonts w:asciiTheme="minorHAnsi" w:hAnsiTheme="minorHAnsi" w:cstheme="minorHAnsi"/>
          <w:sz w:val="22"/>
          <w:szCs w:val="22"/>
        </w:rPr>
        <w:t xml:space="preserve"> l’analisi della risposta trascrizionale di portainnesti di vite, </w:t>
      </w:r>
      <w:r w:rsidR="004063B4">
        <w:rPr>
          <w:rFonts w:asciiTheme="minorHAnsi" w:hAnsiTheme="minorHAnsi" w:cstheme="minorHAnsi"/>
          <w:sz w:val="22"/>
          <w:szCs w:val="22"/>
        </w:rPr>
        <w:t xml:space="preserve">suscettibili e </w:t>
      </w:r>
      <w:r w:rsidR="00830BF9">
        <w:rPr>
          <w:rFonts w:asciiTheme="minorHAnsi" w:hAnsiTheme="minorHAnsi" w:cstheme="minorHAnsi"/>
          <w:sz w:val="22"/>
          <w:szCs w:val="22"/>
        </w:rPr>
        <w:t>un tollerante</w:t>
      </w:r>
      <w:r w:rsidR="00163F30" w:rsidRPr="00CD4A65">
        <w:rPr>
          <w:rFonts w:asciiTheme="minorHAnsi" w:hAnsiTheme="minorHAnsi" w:cstheme="minorHAnsi"/>
          <w:sz w:val="22"/>
          <w:szCs w:val="22"/>
        </w:rPr>
        <w:t>, a stress nutrizionali da carenza di ferro e la riclassificazione dei fattori di trascrizione MYB</w:t>
      </w:r>
      <w:r w:rsidR="00D57DC7" w:rsidRPr="00CD4A65">
        <w:rPr>
          <w:rFonts w:asciiTheme="minorHAnsi" w:hAnsiTheme="minorHAnsi" w:cstheme="minorHAnsi"/>
          <w:sz w:val="22"/>
          <w:szCs w:val="22"/>
        </w:rPr>
        <w:t>-R2R3</w:t>
      </w:r>
      <w:r w:rsidR="00163F30" w:rsidRPr="00CD4A65">
        <w:rPr>
          <w:rFonts w:asciiTheme="minorHAnsi" w:hAnsiTheme="minorHAnsi" w:cstheme="minorHAnsi"/>
          <w:sz w:val="22"/>
          <w:szCs w:val="22"/>
        </w:rPr>
        <w:t xml:space="preserve"> in vite (in collabo</w:t>
      </w:r>
      <w:r w:rsidR="00A95257" w:rsidRPr="00CD4A65">
        <w:rPr>
          <w:rFonts w:asciiTheme="minorHAnsi" w:hAnsiTheme="minorHAnsi" w:cstheme="minorHAnsi"/>
          <w:sz w:val="22"/>
          <w:szCs w:val="22"/>
        </w:rPr>
        <w:t>razione con il Dr</w:t>
      </w:r>
      <w:r w:rsidR="00F609A4" w:rsidRPr="00CD4A65">
        <w:rPr>
          <w:rFonts w:asciiTheme="minorHAnsi" w:hAnsiTheme="minorHAnsi" w:cstheme="minorHAnsi"/>
          <w:sz w:val="22"/>
          <w:szCs w:val="22"/>
        </w:rPr>
        <w:t xml:space="preserve"> Tomás Matus -</w:t>
      </w:r>
      <w:r w:rsidR="00163F30" w:rsidRPr="00CD4A65">
        <w:rPr>
          <w:rFonts w:asciiTheme="minorHAnsi" w:hAnsiTheme="minorHAnsi" w:cstheme="minorHAnsi"/>
          <w:sz w:val="22"/>
          <w:szCs w:val="22"/>
        </w:rPr>
        <w:t xml:space="preserve"> </w:t>
      </w:r>
      <w:r w:rsidR="00F609A4" w:rsidRPr="00CD4A65">
        <w:rPr>
          <w:rFonts w:asciiTheme="minorHAnsi" w:hAnsiTheme="minorHAnsi" w:cstheme="minorHAnsi"/>
          <w:sz w:val="22"/>
          <w:szCs w:val="22"/>
        </w:rPr>
        <w:lastRenderedPageBreak/>
        <w:t xml:space="preserve">Centre for Research </w:t>
      </w:r>
      <w:r w:rsidR="00A95257" w:rsidRPr="00CD4A65">
        <w:rPr>
          <w:rFonts w:asciiTheme="minorHAnsi" w:hAnsiTheme="minorHAnsi" w:cstheme="minorHAnsi"/>
          <w:sz w:val="22"/>
          <w:szCs w:val="22"/>
        </w:rPr>
        <w:t>in Agricultural Genomics - CRAG</w:t>
      </w:r>
      <w:r w:rsidR="00163F30" w:rsidRPr="00CD4A65">
        <w:rPr>
          <w:rFonts w:asciiTheme="minorHAnsi" w:hAnsiTheme="minorHAnsi" w:cstheme="minorHAnsi"/>
          <w:sz w:val="22"/>
          <w:szCs w:val="22"/>
        </w:rPr>
        <w:t>).</w:t>
      </w:r>
      <w:r w:rsidR="00D57DC7" w:rsidRPr="00CD4A65">
        <w:rPr>
          <w:rFonts w:asciiTheme="minorHAnsi" w:hAnsiTheme="minorHAnsi" w:cstheme="minorHAnsi"/>
          <w:sz w:val="22"/>
          <w:szCs w:val="22"/>
        </w:rPr>
        <w:t xml:space="preserve"> </w:t>
      </w:r>
      <w:r w:rsidR="009B55EE">
        <w:rPr>
          <w:rFonts w:asciiTheme="minorHAnsi" w:hAnsiTheme="minorHAnsi" w:cstheme="minorHAnsi"/>
          <w:sz w:val="22"/>
          <w:szCs w:val="22"/>
        </w:rPr>
        <w:t>Più r</w:t>
      </w:r>
      <w:r w:rsidR="00D57DC7" w:rsidRPr="00CD4A65">
        <w:rPr>
          <w:rFonts w:asciiTheme="minorHAnsi" w:hAnsiTheme="minorHAnsi" w:cstheme="minorHAnsi"/>
          <w:sz w:val="22"/>
          <w:szCs w:val="22"/>
        </w:rPr>
        <w:t>ecentemente AV è stato coinvolto in un nuovo progetto in collaborazione con il gruppo del Prof. Gianni Barcaccia (Università di Padova), mirato allo sviluppo di una prima bozza del genoma di finocchio e all’identificazione di microsatelliti</w:t>
      </w:r>
      <w:r w:rsidR="007A31D4" w:rsidRPr="00CD4A65">
        <w:rPr>
          <w:rFonts w:asciiTheme="minorHAnsi" w:hAnsiTheme="minorHAnsi" w:cstheme="minorHAnsi"/>
          <w:sz w:val="22"/>
          <w:szCs w:val="22"/>
        </w:rPr>
        <w:t xml:space="preserve"> e SNPs</w:t>
      </w:r>
      <w:r w:rsidR="00D57DC7" w:rsidRPr="00CD4A65">
        <w:rPr>
          <w:rFonts w:asciiTheme="minorHAnsi" w:hAnsiTheme="minorHAnsi" w:cstheme="minorHAnsi"/>
          <w:sz w:val="22"/>
          <w:szCs w:val="22"/>
        </w:rPr>
        <w:t xml:space="preserve"> al fine di sviluppare nuovi strumenti mirati alla selezione assistita in questa specie. </w:t>
      </w:r>
      <w:r w:rsidR="00AA22FA">
        <w:rPr>
          <w:rFonts w:asciiTheme="minorHAnsi" w:hAnsiTheme="minorHAnsi" w:cstheme="minorHAnsi"/>
          <w:sz w:val="22"/>
          <w:szCs w:val="22"/>
        </w:rPr>
        <w:t>Tale progetto si è concretizzato nella pubblicazione di un lavoro su una rivista di ottimo livello scientifico [</w:t>
      </w:r>
      <w:r w:rsidR="00BA022C">
        <w:rPr>
          <w:rFonts w:asciiTheme="minorHAnsi" w:hAnsiTheme="minorHAnsi" w:cstheme="minorHAnsi"/>
          <w:sz w:val="22"/>
          <w:szCs w:val="22"/>
        </w:rPr>
        <w:t>20</w:t>
      </w:r>
      <w:r w:rsidR="00AA22FA">
        <w:rPr>
          <w:rFonts w:asciiTheme="minorHAnsi" w:hAnsiTheme="minorHAnsi" w:cstheme="minorHAnsi"/>
          <w:sz w:val="22"/>
          <w:szCs w:val="22"/>
        </w:rPr>
        <w:t xml:space="preserve">]. </w:t>
      </w:r>
      <w:r w:rsidR="00764C72" w:rsidRPr="00CD4A65">
        <w:rPr>
          <w:rFonts w:asciiTheme="minorHAnsi" w:hAnsiTheme="minorHAnsi" w:cstheme="minorHAnsi"/>
          <w:sz w:val="22"/>
          <w:szCs w:val="22"/>
        </w:rPr>
        <w:t xml:space="preserve">Dal 3 </w:t>
      </w:r>
      <w:r w:rsidR="007A31D4" w:rsidRPr="00CD4A65">
        <w:rPr>
          <w:rFonts w:asciiTheme="minorHAnsi" w:hAnsiTheme="minorHAnsi" w:cstheme="minorHAnsi"/>
          <w:sz w:val="22"/>
          <w:szCs w:val="22"/>
        </w:rPr>
        <w:t>ottobre</w:t>
      </w:r>
      <w:r w:rsidR="00764C72" w:rsidRPr="00CD4A65">
        <w:rPr>
          <w:rFonts w:asciiTheme="minorHAnsi" w:hAnsiTheme="minorHAnsi" w:cstheme="minorHAnsi"/>
          <w:sz w:val="22"/>
          <w:szCs w:val="22"/>
        </w:rPr>
        <w:t xml:space="preserve"> 2016, AV ha preso servizio presso il DAFNAE (Università di Padova) come ricercatore a tempo determinato</w:t>
      </w:r>
      <w:r w:rsidR="007A31D4" w:rsidRPr="00CD4A65">
        <w:rPr>
          <w:rFonts w:asciiTheme="minorHAnsi" w:hAnsiTheme="minorHAnsi" w:cstheme="minorHAnsi"/>
          <w:sz w:val="22"/>
          <w:szCs w:val="22"/>
        </w:rPr>
        <w:t xml:space="preserve"> (</w:t>
      </w:r>
      <w:r w:rsidR="00BA022C">
        <w:rPr>
          <w:rFonts w:asciiTheme="minorHAnsi" w:hAnsiTheme="minorHAnsi" w:cstheme="minorHAnsi"/>
          <w:sz w:val="22"/>
          <w:szCs w:val="22"/>
        </w:rPr>
        <w:t>RTDa</w:t>
      </w:r>
      <w:r w:rsidR="007A31D4" w:rsidRPr="00CD4A65">
        <w:rPr>
          <w:rFonts w:asciiTheme="minorHAnsi" w:hAnsiTheme="minorHAnsi" w:cstheme="minorHAnsi"/>
          <w:sz w:val="22"/>
          <w:szCs w:val="22"/>
        </w:rPr>
        <w:t>)</w:t>
      </w:r>
      <w:r w:rsidR="00764C72" w:rsidRPr="00CD4A65">
        <w:rPr>
          <w:rFonts w:asciiTheme="minorHAnsi" w:hAnsiTheme="minorHAnsi" w:cstheme="minorHAnsi"/>
          <w:sz w:val="22"/>
          <w:szCs w:val="22"/>
        </w:rPr>
        <w:t>, rivestendo il ruolo di PI nel progetto vincitore del bando Starting Grants Cariparo intitolato “Grapevine plasticity and terroir: a multidisciplinary approach for dissecting the single effect of soil and climate on berry and wine quality”</w:t>
      </w:r>
      <w:r w:rsidR="007A31D4" w:rsidRPr="00CD4A65">
        <w:rPr>
          <w:rFonts w:asciiTheme="minorHAnsi" w:hAnsiTheme="minorHAnsi" w:cstheme="minorHAnsi"/>
          <w:sz w:val="22"/>
          <w:szCs w:val="22"/>
        </w:rPr>
        <w:t xml:space="preserve">. </w:t>
      </w:r>
      <w:r w:rsidR="00AA22FA">
        <w:rPr>
          <w:rFonts w:asciiTheme="minorHAnsi" w:hAnsiTheme="minorHAnsi" w:cstheme="minorHAnsi"/>
          <w:sz w:val="22"/>
          <w:szCs w:val="22"/>
        </w:rPr>
        <w:t>Parallelamente alle</w:t>
      </w:r>
      <w:r w:rsidR="0053437B">
        <w:rPr>
          <w:rFonts w:asciiTheme="minorHAnsi" w:hAnsiTheme="minorHAnsi" w:cstheme="minorHAnsi"/>
          <w:sz w:val="22"/>
          <w:szCs w:val="22"/>
        </w:rPr>
        <w:t xml:space="preserve"> attività legate al suo ruolo d</w:t>
      </w:r>
      <w:r w:rsidR="00AA22FA">
        <w:rPr>
          <w:rFonts w:asciiTheme="minorHAnsi" w:hAnsiTheme="minorHAnsi" w:cstheme="minorHAnsi"/>
          <w:sz w:val="22"/>
          <w:szCs w:val="22"/>
        </w:rPr>
        <w:t xml:space="preserve">i PI AV ha portato avanti numerosi altri progetti legati alla regolazione trascrizionale delle </w:t>
      </w:r>
      <w:r w:rsidR="00AA22FA" w:rsidRPr="00B04703">
        <w:rPr>
          <w:rFonts w:asciiTheme="minorHAnsi" w:hAnsiTheme="minorHAnsi" w:cstheme="minorHAnsi"/>
          <w:i/>
          <w:sz w:val="22"/>
          <w:szCs w:val="22"/>
        </w:rPr>
        <w:t>STS</w:t>
      </w:r>
      <w:r w:rsidR="00AA22FA">
        <w:rPr>
          <w:rFonts w:asciiTheme="minorHAnsi" w:hAnsiTheme="minorHAnsi" w:cstheme="minorHAnsi"/>
          <w:sz w:val="22"/>
          <w:szCs w:val="22"/>
        </w:rPr>
        <w:t xml:space="preserve"> [</w:t>
      </w:r>
      <w:r w:rsidR="00BA022C">
        <w:rPr>
          <w:rFonts w:asciiTheme="minorHAnsi" w:hAnsiTheme="minorHAnsi" w:cstheme="minorHAnsi"/>
          <w:sz w:val="22"/>
          <w:szCs w:val="22"/>
        </w:rPr>
        <w:t>3, 17</w:t>
      </w:r>
      <w:r w:rsidR="00AA22FA">
        <w:rPr>
          <w:rFonts w:asciiTheme="minorHAnsi" w:hAnsiTheme="minorHAnsi" w:cstheme="minorHAnsi"/>
          <w:sz w:val="22"/>
          <w:szCs w:val="22"/>
        </w:rPr>
        <w:t xml:space="preserve">], allo studio della genetica del fiore in vite </w:t>
      </w:r>
      <w:r w:rsidR="00AA22FA" w:rsidRPr="004614ED">
        <w:rPr>
          <w:rFonts w:asciiTheme="minorHAnsi" w:hAnsiTheme="minorHAnsi" w:cstheme="minorHAnsi"/>
          <w:sz w:val="22"/>
          <w:szCs w:val="22"/>
        </w:rPr>
        <w:t>[</w:t>
      </w:r>
      <w:r w:rsidR="00BA022C">
        <w:rPr>
          <w:rFonts w:asciiTheme="minorHAnsi" w:hAnsiTheme="minorHAnsi" w:cstheme="minorHAnsi"/>
          <w:sz w:val="22"/>
          <w:szCs w:val="22"/>
        </w:rPr>
        <w:t>4, 15</w:t>
      </w:r>
      <w:r w:rsidR="00AA22FA" w:rsidRPr="004614ED">
        <w:rPr>
          <w:rFonts w:asciiTheme="minorHAnsi" w:hAnsiTheme="minorHAnsi" w:cstheme="minorHAnsi"/>
          <w:sz w:val="22"/>
          <w:szCs w:val="22"/>
        </w:rPr>
        <w:t>],</w:t>
      </w:r>
      <w:r w:rsidR="00AA22FA">
        <w:rPr>
          <w:rFonts w:asciiTheme="minorHAnsi" w:hAnsiTheme="minorHAnsi" w:cstheme="minorHAnsi"/>
          <w:sz w:val="22"/>
          <w:szCs w:val="22"/>
        </w:rPr>
        <w:t xml:space="preserve"> alla caratterizzazione di importanti famiglie geniche in vite o nel regno vegetale [</w:t>
      </w:r>
      <w:r w:rsidR="00BA022C">
        <w:rPr>
          <w:rFonts w:asciiTheme="minorHAnsi" w:hAnsiTheme="minorHAnsi" w:cstheme="minorHAnsi"/>
          <w:sz w:val="22"/>
          <w:szCs w:val="22"/>
        </w:rPr>
        <w:t>14, 18</w:t>
      </w:r>
      <w:r w:rsidR="00AA22FA">
        <w:rPr>
          <w:rFonts w:asciiTheme="minorHAnsi" w:hAnsiTheme="minorHAnsi" w:cstheme="minorHAnsi"/>
          <w:sz w:val="22"/>
          <w:szCs w:val="22"/>
        </w:rPr>
        <w:t>] e all’utilizzo di strumenti molecolari per la tracciabilità degli alimenti di origine animale e vegetale [</w:t>
      </w:r>
      <w:r w:rsidR="00BA022C">
        <w:rPr>
          <w:rFonts w:asciiTheme="minorHAnsi" w:hAnsiTheme="minorHAnsi" w:cstheme="minorHAnsi"/>
          <w:sz w:val="22"/>
          <w:szCs w:val="22"/>
        </w:rPr>
        <w:t>8, 9, 13</w:t>
      </w:r>
      <w:r w:rsidR="004614ED">
        <w:rPr>
          <w:rFonts w:asciiTheme="minorHAnsi" w:hAnsiTheme="minorHAnsi" w:cstheme="minorHAnsi"/>
          <w:sz w:val="22"/>
          <w:szCs w:val="22"/>
        </w:rPr>
        <w:t xml:space="preserve">, </w:t>
      </w:r>
      <w:r w:rsidR="00BA022C">
        <w:rPr>
          <w:rFonts w:asciiTheme="minorHAnsi" w:hAnsiTheme="minorHAnsi" w:cstheme="minorHAnsi"/>
          <w:sz w:val="22"/>
          <w:szCs w:val="22"/>
        </w:rPr>
        <w:t>19</w:t>
      </w:r>
      <w:r w:rsidR="00AA22FA">
        <w:rPr>
          <w:rFonts w:asciiTheme="minorHAnsi" w:hAnsiTheme="minorHAnsi" w:cstheme="minorHAnsi"/>
          <w:sz w:val="22"/>
          <w:szCs w:val="22"/>
        </w:rPr>
        <w:t>].</w:t>
      </w:r>
      <w:r w:rsidR="007A31D4" w:rsidRPr="00CD4A65">
        <w:rPr>
          <w:rFonts w:asciiTheme="minorHAnsi" w:hAnsiTheme="minorHAnsi" w:cstheme="minorHAnsi"/>
          <w:sz w:val="22"/>
          <w:szCs w:val="22"/>
        </w:rPr>
        <w:t xml:space="preserve"> </w:t>
      </w:r>
      <w:r w:rsidR="009B55EE">
        <w:rPr>
          <w:rFonts w:asciiTheme="minorHAnsi" w:hAnsiTheme="minorHAnsi" w:cstheme="minorHAnsi"/>
          <w:sz w:val="22"/>
          <w:szCs w:val="22"/>
        </w:rPr>
        <w:t xml:space="preserve">A partire dall’8 </w:t>
      </w:r>
      <w:r w:rsidR="00F2660D">
        <w:rPr>
          <w:rFonts w:asciiTheme="minorHAnsi" w:hAnsiTheme="minorHAnsi" w:cstheme="minorHAnsi"/>
          <w:sz w:val="22"/>
          <w:szCs w:val="22"/>
        </w:rPr>
        <w:t>ottobre</w:t>
      </w:r>
      <w:r w:rsidR="009B55EE">
        <w:rPr>
          <w:rFonts w:asciiTheme="minorHAnsi" w:hAnsiTheme="minorHAnsi" w:cstheme="minorHAnsi"/>
          <w:sz w:val="22"/>
          <w:szCs w:val="22"/>
        </w:rPr>
        <w:t xml:space="preserve"> 2019 AV </w:t>
      </w:r>
      <w:r w:rsidR="00F2660D">
        <w:rPr>
          <w:rFonts w:asciiTheme="minorHAnsi" w:hAnsiTheme="minorHAnsi" w:cstheme="minorHAnsi"/>
          <w:sz w:val="22"/>
          <w:szCs w:val="22"/>
        </w:rPr>
        <w:t>h</w:t>
      </w:r>
      <w:r w:rsidR="009B55EE">
        <w:rPr>
          <w:rFonts w:asciiTheme="minorHAnsi" w:hAnsiTheme="minorHAnsi" w:cstheme="minorHAnsi"/>
          <w:sz w:val="22"/>
          <w:szCs w:val="22"/>
        </w:rPr>
        <w:t>a preso servizio presso il DAFNAE (Università di Padova) come ricercatore a tempo determinato (rtdB). In concomitanza alla presa di servizio AV ha iniziato un progetto di ricerca finanziato nell’ambito del bando PRIN 2017, dal titolo “</w:t>
      </w:r>
      <w:r w:rsidR="00F2660D" w:rsidRPr="00F2660D">
        <w:rPr>
          <w:rFonts w:asciiTheme="minorHAnsi" w:hAnsiTheme="minorHAnsi" w:cstheme="minorHAnsi"/>
          <w:sz w:val="22"/>
          <w:szCs w:val="22"/>
        </w:rPr>
        <w:t>Regolazione dell’espressione genica in vite, determinanti genetici ed epigenetici</w:t>
      </w:r>
      <w:r w:rsidR="00F2660D">
        <w:rPr>
          <w:rFonts w:asciiTheme="minorHAnsi" w:hAnsiTheme="minorHAnsi" w:cstheme="minorHAnsi"/>
          <w:sz w:val="22"/>
          <w:szCs w:val="22"/>
        </w:rPr>
        <w:t xml:space="preserve">”, </w:t>
      </w:r>
      <w:r w:rsidR="009B55EE">
        <w:rPr>
          <w:rFonts w:asciiTheme="minorHAnsi" w:hAnsiTheme="minorHAnsi" w:cstheme="minorHAnsi"/>
          <w:sz w:val="22"/>
          <w:szCs w:val="22"/>
        </w:rPr>
        <w:t>di cui è tuttora responsabile per l’Unità operativa di Padova</w:t>
      </w:r>
      <w:r w:rsidR="00F2660D">
        <w:rPr>
          <w:rFonts w:asciiTheme="minorHAnsi" w:hAnsiTheme="minorHAnsi" w:cstheme="minorHAnsi"/>
          <w:sz w:val="22"/>
          <w:szCs w:val="22"/>
        </w:rPr>
        <w:t>. Durante i tre anni in veste di rtdB, AV ha proseguito la sua attività di ricerca in vite, concentrandosi sul ruolo e sulla regolazione del metabolismo secondario in risposta a stress [</w:t>
      </w:r>
      <w:r w:rsidR="00BA022C">
        <w:rPr>
          <w:rFonts w:asciiTheme="minorHAnsi" w:hAnsiTheme="minorHAnsi" w:cstheme="minorHAnsi"/>
          <w:sz w:val="22"/>
          <w:szCs w:val="22"/>
        </w:rPr>
        <w:t>3</w:t>
      </w:r>
      <w:r w:rsidR="00D0467C">
        <w:rPr>
          <w:rFonts w:asciiTheme="minorHAnsi" w:hAnsiTheme="minorHAnsi" w:cstheme="minorHAnsi"/>
          <w:sz w:val="22"/>
          <w:szCs w:val="22"/>
        </w:rPr>
        <w:t xml:space="preserve">, </w:t>
      </w:r>
      <w:r w:rsidR="00BA022C">
        <w:rPr>
          <w:rFonts w:asciiTheme="minorHAnsi" w:hAnsiTheme="minorHAnsi" w:cstheme="minorHAnsi"/>
          <w:sz w:val="22"/>
          <w:szCs w:val="22"/>
        </w:rPr>
        <w:t>6</w:t>
      </w:r>
      <w:r w:rsidR="00F2660D">
        <w:rPr>
          <w:rFonts w:asciiTheme="minorHAnsi" w:hAnsiTheme="minorHAnsi" w:cstheme="minorHAnsi"/>
          <w:sz w:val="22"/>
          <w:szCs w:val="22"/>
        </w:rPr>
        <w:t xml:space="preserve">], </w:t>
      </w:r>
      <w:r w:rsidR="004614ED">
        <w:rPr>
          <w:rFonts w:asciiTheme="minorHAnsi" w:hAnsiTheme="minorHAnsi" w:cstheme="minorHAnsi"/>
          <w:sz w:val="22"/>
          <w:szCs w:val="22"/>
        </w:rPr>
        <w:t>sulla ontogenesi fiorale [</w:t>
      </w:r>
      <w:r w:rsidR="00BA022C">
        <w:rPr>
          <w:rFonts w:asciiTheme="minorHAnsi" w:hAnsiTheme="minorHAnsi" w:cstheme="minorHAnsi"/>
          <w:sz w:val="22"/>
          <w:szCs w:val="22"/>
        </w:rPr>
        <w:t>4</w:t>
      </w:r>
      <w:r w:rsidR="004614ED">
        <w:rPr>
          <w:rFonts w:asciiTheme="minorHAnsi" w:hAnsiTheme="minorHAnsi" w:cstheme="minorHAnsi"/>
          <w:sz w:val="22"/>
          <w:szCs w:val="22"/>
        </w:rPr>
        <w:t xml:space="preserve">], </w:t>
      </w:r>
      <w:r w:rsidR="00F2660D">
        <w:rPr>
          <w:rFonts w:asciiTheme="minorHAnsi" w:hAnsiTheme="minorHAnsi" w:cstheme="minorHAnsi"/>
          <w:sz w:val="22"/>
          <w:szCs w:val="22"/>
        </w:rPr>
        <w:t>ma anche espandendo la sua attività ad altre specie di interesse agrario, prima tra tutta cannabis [</w:t>
      </w:r>
      <w:r w:rsidR="00DA0ED2">
        <w:rPr>
          <w:rFonts w:asciiTheme="minorHAnsi" w:hAnsiTheme="minorHAnsi" w:cstheme="minorHAnsi"/>
          <w:sz w:val="22"/>
          <w:szCs w:val="22"/>
        </w:rPr>
        <w:t xml:space="preserve">8, </w:t>
      </w:r>
      <w:r w:rsidR="00BA022C">
        <w:rPr>
          <w:rFonts w:asciiTheme="minorHAnsi" w:hAnsiTheme="minorHAnsi" w:cstheme="minorHAnsi"/>
          <w:sz w:val="22"/>
          <w:szCs w:val="22"/>
        </w:rPr>
        <w:t>10</w:t>
      </w:r>
      <w:r w:rsidR="00F2660D">
        <w:rPr>
          <w:rFonts w:asciiTheme="minorHAnsi" w:hAnsiTheme="minorHAnsi" w:cstheme="minorHAnsi"/>
          <w:sz w:val="22"/>
          <w:szCs w:val="22"/>
        </w:rPr>
        <w:t>].</w:t>
      </w:r>
    </w:p>
    <w:p w14:paraId="5BC4ECD8" w14:textId="13764BD5" w:rsidR="00BE45C9" w:rsidRPr="002D7518" w:rsidRDefault="00006FB2" w:rsidP="00442D87">
      <w:pPr>
        <w:pStyle w:val="Testonormale"/>
        <w:ind w:right="-342"/>
        <w:rPr>
          <w:rFonts w:asciiTheme="minorHAnsi" w:hAnsiTheme="minorHAnsi" w:cstheme="minorHAnsi"/>
          <w:sz w:val="22"/>
          <w:szCs w:val="22"/>
        </w:rPr>
      </w:pPr>
      <w:r>
        <w:rPr>
          <w:rFonts w:asciiTheme="minorHAnsi" w:hAnsiTheme="minorHAnsi" w:cstheme="minorHAnsi"/>
          <w:sz w:val="22"/>
          <w:szCs w:val="22"/>
        </w:rPr>
        <w:t>Di seguito si riportano le principali collaborazioni</w:t>
      </w:r>
      <w:r w:rsidR="0053518B">
        <w:rPr>
          <w:rFonts w:asciiTheme="minorHAnsi" w:hAnsiTheme="minorHAnsi" w:cstheme="minorHAnsi"/>
          <w:sz w:val="22"/>
          <w:szCs w:val="22"/>
        </w:rPr>
        <w:t xml:space="preserve"> recenti o</w:t>
      </w:r>
      <w:r>
        <w:rPr>
          <w:rFonts w:asciiTheme="minorHAnsi" w:hAnsiTheme="minorHAnsi" w:cstheme="minorHAnsi"/>
          <w:sz w:val="22"/>
          <w:szCs w:val="22"/>
        </w:rPr>
        <w:t xml:space="preserve"> in corso</w:t>
      </w:r>
      <w:r w:rsidRPr="002D7518">
        <w:rPr>
          <w:rFonts w:asciiTheme="minorHAnsi" w:hAnsiTheme="minorHAnsi" w:cstheme="minorHAnsi"/>
          <w:sz w:val="22"/>
          <w:szCs w:val="22"/>
        </w:rPr>
        <w:t>:</w:t>
      </w:r>
    </w:p>
    <w:p w14:paraId="44C0474C" w14:textId="163CA84F" w:rsidR="00006FB2" w:rsidRPr="002D7518" w:rsidRDefault="00006FB2" w:rsidP="00D261C0">
      <w:pPr>
        <w:pStyle w:val="Testonormale"/>
        <w:numPr>
          <w:ilvl w:val="0"/>
          <w:numId w:val="8"/>
        </w:numPr>
        <w:ind w:right="-342"/>
        <w:rPr>
          <w:rFonts w:asciiTheme="minorHAnsi" w:hAnsiTheme="minorHAnsi" w:cstheme="minorHAnsi"/>
          <w:sz w:val="22"/>
          <w:szCs w:val="22"/>
        </w:rPr>
      </w:pPr>
      <w:r w:rsidRPr="002D7518">
        <w:rPr>
          <w:rFonts w:asciiTheme="minorHAnsi" w:hAnsiTheme="minorHAnsi" w:cstheme="minorHAnsi"/>
          <w:sz w:val="22"/>
          <w:szCs w:val="22"/>
        </w:rPr>
        <w:t>Prof</w:t>
      </w:r>
      <w:r w:rsidR="002D7518">
        <w:rPr>
          <w:rFonts w:asciiTheme="minorHAnsi" w:hAnsiTheme="minorHAnsi" w:cstheme="minorHAnsi"/>
          <w:sz w:val="22"/>
          <w:szCs w:val="22"/>
        </w:rPr>
        <w:t>.</w:t>
      </w:r>
      <w:r w:rsidRPr="002D7518">
        <w:rPr>
          <w:rFonts w:asciiTheme="minorHAnsi" w:hAnsiTheme="minorHAnsi" w:cstheme="minorHAnsi"/>
          <w:sz w:val="22"/>
          <w:szCs w:val="22"/>
        </w:rPr>
        <w:t xml:space="preserve"> M</w:t>
      </w:r>
      <w:r w:rsidR="00D261C0" w:rsidRPr="002D7518">
        <w:rPr>
          <w:rFonts w:asciiTheme="minorHAnsi" w:hAnsiTheme="minorHAnsi" w:cstheme="minorHAnsi"/>
          <w:sz w:val="22"/>
          <w:szCs w:val="22"/>
        </w:rPr>
        <w:t xml:space="preserve">ario Pezzotti, </w:t>
      </w:r>
      <w:r w:rsidR="0053518B">
        <w:rPr>
          <w:rFonts w:asciiTheme="minorHAnsi" w:hAnsiTheme="minorHAnsi" w:cstheme="minorHAnsi"/>
          <w:sz w:val="22"/>
          <w:szCs w:val="22"/>
        </w:rPr>
        <w:t xml:space="preserve">Prof. Sara Zenoni, Dipartimento di Biotecnologie, </w:t>
      </w:r>
      <w:r w:rsidR="00D261C0" w:rsidRPr="002D7518">
        <w:rPr>
          <w:rFonts w:asciiTheme="minorHAnsi" w:hAnsiTheme="minorHAnsi" w:cstheme="minorHAnsi"/>
          <w:sz w:val="22"/>
          <w:szCs w:val="22"/>
        </w:rPr>
        <w:t xml:space="preserve">Università di Verona - </w:t>
      </w:r>
      <w:r w:rsidR="00064B9F" w:rsidRPr="002D7518">
        <w:rPr>
          <w:rFonts w:asciiTheme="minorHAnsi" w:hAnsiTheme="minorHAnsi" w:cstheme="minorHAnsi"/>
          <w:sz w:val="22"/>
          <w:szCs w:val="22"/>
        </w:rPr>
        <w:t>Regolazione dell’espressione genica in vite, determinanti genetici ed epigenetici</w:t>
      </w:r>
      <w:r w:rsidR="00D261C0" w:rsidRPr="002D7518">
        <w:rPr>
          <w:rFonts w:asciiTheme="minorHAnsi" w:hAnsiTheme="minorHAnsi" w:cstheme="minorHAnsi"/>
          <w:sz w:val="22"/>
          <w:szCs w:val="22"/>
        </w:rPr>
        <w:t xml:space="preserve"> (PRIN 2017)</w:t>
      </w:r>
      <w:r w:rsidR="00BA022C">
        <w:rPr>
          <w:rFonts w:asciiTheme="minorHAnsi" w:hAnsiTheme="minorHAnsi" w:cstheme="minorHAnsi"/>
          <w:sz w:val="22"/>
          <w:szCs w:val="22"/>
        </w:rPr>
        <w:t>;</w:t>
      </w:r>
    </w:p>
    <w:p w14:paraId="5446A1F9" w14:textId="3011952C" w:rsidR="00006FB2" w:rsidRPr="002D7518" w:rsidRDefault="00D261C0" w:rsidP="00D261C0">
      <w:pPr>
        <w:pStyle w:val="Testonormale"/>
        <w:numPr>
          <w:ilvl w:val="0"/>
          <w:numId w:val="8"/>
        </w:numPr>
        <w:ind w:right="-342"/>
        <w:rPr>
          <w:rFonts w:asciiTheme="minorHAnsi" w:hAnsiTheme="minorHAnsi" w:cstheme="minorHAnsi"/>
          <w:sz w:val="22"/>
          <w:szCs w:val="22"/>
        </w:rPr>
      </w:pPr>
      <w:r w:rsidRPr="002D7518">
        <w:rPr>
          <w:rFonts w:asciiTheme="minorHAnsi" w:hAnsiTheme="minorHAnsi" w:cstheme="minorHAnsi"/>
          <w:sz w:val="22"/>
          <w:szCs w:val="22"/>
        </w:rPr>
        <w:t>Prof</w:t>
      </w:r>
      <w:r w:rsidR="002D7518">
        <w:rPr>
          <w:rFonts w:asciiTheme="minorHAnsi" w:hAnsiTheme="minorHAnsi" w:cstheme="minorHAnsi"/>
          <w:sz w:val="22"/>
          <w:szCs w:val="22"/>
        </w:rPr>
        <w:t>.</w:t>
      </w:r>
      <w:r w:rsidRPr="002D7518">
        <w:rPr>
          <w:rFonts w:asciiTheme="minorHAnsi" w:hAnsiTheme="minorHAnsi" w:cstheme="minorHAnsi"/>
          <w:sz w:val="22"/>
          <w:szCs w:val="22"/>
        </w:rPr>
        <w:t xml:space="preserve"> Michele Morgante, Università di Udine - </w:t>
      </w:r>
      <w:r w:rsidR="00064B9F" w:rsidRPr="002D7518">
        <w:rPr>
          <w:rFonts w:asciiTheme="minorHAnsi" w:hAnsiTheme="minorHAnsi" w:cstheme="minorHAnsi"/>
          <w:sz w:val="22"/>
          <w:szCs w:val="22"/>
        </w:rPr>
        <w:t xml:space="preserve">Regolazione dell’espressione genica in vite, determinanti genetici ed epigenetici </w:t>
      </w:r>
      <w:r w:rsidRPr="002D7518">
        <w:rPr>
          <w:rFonts w:asciiTheme="minorHAnsi" w:hAnsiTheme="minorHAnsi" w:cstheme="minorHAnsi"/>
          <w:sz w:val="22"/>
          <w:szCs w:val="22"/>
        </w:rPr>
        <w:t>(PRIN 2017)</w:t>
      </w:r>
      <w:r w:rsidR="00BA022C">
        <w:rPr>
          <w:rFonts w:asciiTheme="minorHAnsi" w:hAnsiTheme="minorHAnsi" w:cstheme="minorHAnsi"/>
          <w:sz w:val="22"/>
          <w:szCs w:val="22"/>
        </w:rPr>
        <w:t>;</w:t>
      </w:r>
    </w:p>
    <w:p w14:paraId="5FC4AA6C" w14:textId="2D9494D9" w:rsidR="00006FB2" w:rsidRPr="002D7518" w:rsidRDefault="00006FB2" w:rsidP="00006FB2">
      <w:pPr>
        <w:pStyle w:val="Testonormale"/>
        <w:numPr>
          <w:ilvl w:val="0"/>
          <w:numId w:val="8"/>
        </w:numPr>
        <w:ind w:right="-342"/>
        <w:rPr>
          <w:rFonts w:asciiTheme="minorHAnsi" w:hAnsiTheme="minorHAnsi" w:cstheme="minorHAnsi"/>
          <w:sz w:val="22"/>
          <w:szCs w:val="22"/>
        </w:rPr>
      </w:pPr>
      <w:r w:rsidRPr="002D7518">
        <w:rPr>
          <w:rFonts w:asciiTheme="minorHAnsi" w:hAnsiTheme="minorHAnsi" w:cstheme="minorHAnsi"/>
          <w:sz w:val="22"/>
          <w:szCs w:val="22"/>
        </w:rPr>
        <w:t>Dott.sa Paola Pa</w:t>
      </w:r>
      <w:r w:rsidR="00D261C0" w:rsidRPr="002D7518">
        <w:rPr>
          <w:rFonts w:asciiTheme="minorHAnsi" w:hAnsiTheme="minorHAnsi" w:cstheme="minorHAnsi"/>
          <w:sz w:val="22"/>
          <w:szCs w:val="22"/>
        </w:rPr>
        <w:t xml:space="preserve">ci, CNR Roma </w:t>
      </w:r>
      <w:r w:rsidR="00064B9F" w:rsidRPr="002D7518">
        <w:rPr>
          <w:rFonts w:asciiTheme="minorHAnsi" w:hAnsiTheme="minorHAnsi" w:cstheme="minorHAnsi"/>
          <w:sz w:val="22"/>
          <w:szCs w:val="22"/>
        </w:rPr>
        <w:t>–</w:t>
      </w:r>
      <w:r w:rsidR="00D261C0" w:rsidRPr="002D7518">
        <w:rPr>
          <w:rFonts w:asciiTheme="minorHAnsi" w:hAnsiTheme="minorHAnsi" w:cstheme="minorHAnsi"/>
          <w:sz w:val="22"/>
          <w:szCs w:val="22"/>
        </w:rPr>
        <w:t xml:space="preserve"> </w:t>
      </w:r>
      <w:r w:rsidR="00064B9F" w:rsidRPr="002D7518">
        <w:rPr>
          <w:rFonts w:asciiTheme="minorHAnsi" w:hAnsiTheme="minorHAnsi" w:cstheme="minorHAnsi"/>
          <w:sz w:val="22"/>
          <w:szCs w:val="22"/>
        </w:rPr>
        <w:t>Regolazione dell’espressione genica in vite, determinanti genetici ed epigenetici</w:t>
      </w:r>
      <w:r w:rsidR="00D261C0" w:rsidRPr="002D7518">
        <w:rPr>
          <w:rFonts w:asciiTheme="minorHAnsi" w:hAnsiTheme="minorHAnsi" w:cstheme="minorHAnsi"/>
          <w:sz w:val="22"/>
          <w:szCs w:val="22"/>
        </w:rPr>
        <w:t xml:space="preserve"> (PRIN 2017)</w:t>
      </w:r>
      <w:r w:rsidR="00BA022C">
        <w:rPr>
          <w:rFonts w:asciiTheme="minorHAnsi" w:hAnsiTheme="minorHAnsi" w:cstheme="minorHAnsi"/>
          <w:sz w:val="22"/>
          <w:szCs w:val="22"/>
        </w:rPr>
        <w:t>;</w:t>
      </w:r>
    </w:p>
    <w:p w14:paraId="01A8D25B" w14:textId="0DBE6733" w:rsidR="00006FB2" w:rsidRPr="002D7518" w:rsidRDefault="002D7518" w:rsidP="00D261C0">
      <w:pPr>
        <w:pStyle w:val="Testonormale"/>
        <w:numPr>
          <w:ilvl w:val="0"/>
          <w:numId w:val="8"/>
        </w:numPr>
        <w:ind w:right="-342"/>
        <w:rPr>
          <w:rFonts w:asciiTheme="minorHAnsi" w:hAnsiTheme="minorHAnsi" w:cstheme="minorHAnsi"/>
          <w:sz w:val="22"/>
          <w:szCs w:val="22"/>
        </w:rPr>
      </w:pPr>
      <w:r>
        <w:rPr>
          <w:rFonts w:asciiTheme="minorHAnsi" w:hAnsiTheme="minorHAnsi" w:cstheme="minorHAnsi"/>
          <w:sz w:val="22"/>
          <w:szCs w:val="22"/>
        </w:rPr>
        <w:t>Dott.</w:t>
      </w:r>
      <w:r w:rsidR="00D261C0" w:rsidRPr="002D7518">
        <w:rPr>
          <w:rFonts w:asciiTheme="minorHAnsi" w:hAnsiTheme="minorHAnsi" w:cstheme="minorHAnsi"/>
          <w:sz w:val="22"/>
          <w:szCs w:val="22"/>
        </w:rPr>
        <w:t xml:space="preserve"> Massimo Pinto, Fondazione Edmund Mach </w:t>
      </w:r>
      <w:r w:rsidR="0053518B">
        <w:rPr>
          <w:rFonts w:asciiTheme="minorHAnsi" w:hAnsiTheme="minorHAnsi" w:cstheme="minorHAnsi"/>
          <w:sz w:val="22"/>
          <w:szCs w:val="22"/>
        </w:rPr>
        <w:t xml:space="preserve">- </w:t>
      </w:r>
      <w:r w:rsidR="00064B9F" w:rsidRPr="002D7518">
        <w:rPr>
          <w:rFonts w:asciiTheme="minorHAnsi" w:hAnsiTheme="minorHAnsi" w:cstheme="minorHAnsi"/>
          <w:sz w:val="22"/>
          <w:szCs w:val="22"/>
        </w:rPr>
        <w:t>analisi trascrittomiche in bacca di Corvina e Glera allevate su terreni diversi, trascrittoma dei verticilli fiorali</w:t>
      </w:r>
      <w:r w:rsidR="00BA022C">
        <w:rPr>
          <w:rFonts w:asciiTheme="minorHAnsi" w:hAnsiTheme="minorHAnsi" w:cstheme="minorHAnsi"/>
          <w:sz w:val="22"/>
          <w:szCs w:val="22"/>
        </w:rPr>
        <w:t>;</w:t>
      </w:r>
    </w:p>
    <w:p w14:paraId="7BBCD18D" w14:textId="43275824" w:rsidR="00006FB2" w:rsidRPr="002D7518" w:rsidRDefault="00006FB2" w:rsidP="00006FB2">
      <w:pPr>
        <w:pStyle w:val="Testonormale"/>
        <w:numPr>
          <w:ilvl w:val="0"/>
          <w:numId w:val="8"/>
        </w:numPr>
        <w:ind w:right="-342"/>
        <w:rPr>
          <w:rFonts w:asciiTheme="minorHAnsi" w:hAnsiTheme="minorHAnsi" w:cstheme="minorHAnsi"/>
          <w:sz w:val="22"/>
          <w:szCs w:val="22"/>
        </w:rPr>
      </w:pPr>
      <w:r w:rsidRPr="002D7518">
        <w:rPr>
          <w:rFonts w:asciiTheme="minorHAnsi" w:hAnsiTheme="minorHAnsi" w:cstheme="minorHAnsi"/>
          <w:sz w:val="22"/>
          <w:szCs w:val="22"/>
        </w:rPr>
        <w:t>Prof</w:t>
      </w:r>
      <w:r w:rsidR="002D7518">
        <w:rPr>
          <w:rFonts w:asciiTheme="minorHAnsi" w:hAnsiTheme="minorHAnsi" w:cstheme="minorHAnsi"/>
          <w:sz w:val="22"/>
          <w:szCs w:val="22"/>
        </w:rPr>
        <w:t>.</w:t>
      </w:r>
      <w:r w:rsidRPr="002D7518">
        <w:rPr>
          <w:rFonts w:asciiTheme="minorHAnsi" w:hAnsiTheme="minorHAnsi" w:cstheme="minorHAnsi"/>
          <w:sz w:val="22"/>
          <w:szCs w:val="22"/>
        </w:rPr>
        <w:t xml:space="preserve"> Riccardo Velasco (CREA-VIT)</w:t>
      </w:r>
      <w:r w:rsidR="00064B9F" w:rsidRPr="002D7518">
        <w:rPr>
          <w:rFonts w:asciiTheme="minorHAnsi" w:hAnsiTheme="minorHAnsi" w:cstheme="minorHAnsi"/>
          <w:sz w:val="22"/>
          <w:szCs w:val="22"/>
        </w:rPr>
        <w:t xml:space="preserve"> – organizzazione </w:t>
      </w:r>
      <w:r w:rsidR="0053518B">
        <w:rPr>
          <w:rFonts w:asciiTheme="minorHAnsi" w:hAnsiTheme="minorHAnsi" w:cstheme="minorHAnsi"/>
          <w:sz w:val="22"/>
          <w:szCs w:val="22"/>
        </w:rPr>
        <w:t>V</w:t>
      </w:r>
      <w:r w:rsidR="00064B9F" w:rsidRPr="002D7518">
        <w:rPr>
          <w:rFonts w:asciiTheme="minorHAnsi" w:hAnsiTheme="minorHAnsi" w:cstheme="minorHAnsi"/>
          <w:sz w:val="22"/>
          <w:szCs w:val="22"/>
        </w:rPr>
        <w:t xml:space="preserve"> congresso internazionale Horticulture Research;</w:t>
      </w:r>
    </w:p>
    <w:p w14:paraId="0AB766BA" w14:textId="0151A733" w:rsidR="00006FB2" w:rsidRPr="002D7518" w:rsidRDefault="00006FB2" w:rsidP="00064B9F">
      <w:pPr>
        <w:pStyle w:val="Testonormale"/>
        <w:numPr>
          <w:ilvl w:val="0"/>
          <w:numId w:val="8"/>
        </w:numPr>
        <w:ind w:right="-342"/>
        <w:rPr>
          <w:rFonts w:asciiTheme="minorHAnsi" w:hAnsiTheme="minorHAnsi" w:cstheme="minorHAnsi"/>
          <w:sz w:val="22"/>
          <w:szCs w:val="22"/>
        </w:rPr>
      </w:pPr>
      <w:r w:rsidRPr="002D7518">
        <w:rPr>
          <w:rFonts w:asciiTheme="minorHAnsi" w:hAnsiTheme="minorHAnsi" w:cstheme="minorHAnsi"/>
          <w:sz w:val="22"/>
          <w:szCs w:val="22"/>
        </w:rPr>
        <w:t>Dott. Ian B. Dry</w:t>
      </w:r>
      <w:r w:rsidR="00064B9F" w:rsidRPr="002D7518">
        <w:rPr>
          <w:rFonts w:asciiTheme="minorHAnsi" w:hAnsiTheme="minorHAnsi" w:cstheme="minorHAnsi"/>
          <w:sz w:val="22"/>
          <w:szCs w:val="22"/>
        </w:rPr>
        <w:t xml:space="preserve">, </w:t>
      </w:r>
      <w:r w:rsidRPr="002D7518">
        <w:rPr>
          <w:rFonts w:asciiTheme="minorHAnsi" w:hAnsiTheme="minorHAnsi" w:cstheme="minorHAnsi"/>
          <w:sz w:val="22"/>
          <w:szCs w:val="22"/>
        </w:rPr>
        <w:t>CSIRO</w:t>
      </w:r>
      <w:r w:rsidR="00BA022C">
        <w:rPr>
          <w:rFonts w:asciiTheme="minorHAnsi" w:hAnsiTheme="minorHAnsi" w:cstheme="minorHAnsi"/>
          <w:sz w:val="22"/>
          <w:szCs w:val="22"/>
        </w:rPr>
        <w:t xml:space="preserve"> Agriculture</w:t>
      </w:r>
      <w:r w:rsidR="00D261C0" w:rsidRPr="002D7518">
        <w:rPr>
          <w:rFonts w:asciiTheme="minorHAnsi" w:hAnsiTheme="minorHAnsi" w:cstheme="minorHAnsi"/>
          <w:sz w:val="22"/>
          <w:szCs w:val="22"/>
        </w:rPr>
        <w:t xml:space="preserve">, </w:t>
      </w:r>
      <w:r w:rsidR="00BA022C">
        <w:rPr>
          <w:rFonts w:asciiTheme="minorHAnsi" w:hAnsiTheme="minorHAnsi" w:cstheme="minorHAnsi"/>
          <w:sz w:val="22"/>
          <w:szCs w:val="22"/>
        </w:rPr>
        <w:t xml:space="preserve">Glen Osmond SA, </w:t>
      </w:r>
      <w:r w:rsidR="00D261C0" w:rsidRPr="002D7518">
        <w:rPr>
          <w:rFonts w:asciiTheme="minorHAnsi" w:hAnsiTheme="minorHAnsi" w:cstheme="minorHAnsi"/>
          <w:sz w:val="22"/>
          <w:szCs w:val="22"/>
        </w:rPr>
        <w:t>Australia</w:t>
      </w:r>
      <w:r w:rsidR="00BA022C">
        <w:rPr>
          <w:rFonts w:asciiTheme="minorHAnsi" w:hAnsiTheme="minorHAnsi" w:cstheme="minorHAnsi"/>
          <w:sz w:val="22"/>
          <w:szCs w:val="22"/>
        </w:rPr>
        <w:t>;</w:t>
      </w:r>
    </w:p>
    <w:p w14:paraId="38EC9A01" w14:textId="497F200E" w:rsidR="00006FB2" w:rsidRPr="002D7518" w:rsidRDefault="00D261C0" w:rsidP="00006FB2">
      <w:pPr>
        <w:pStyle w:val="Testonormale"/>
        <w:numPr>
          <w:ilvl w:val="0"/>
          <w:numId w:val="8"/>
        </w:numPr>
        <w:ind w:right="-342"/>
        <w:rPr>
          <w:rFonts w:asciiTheme="minorHAnsi" w:hAnsiTheme="minorHAnsi" w:cstheme="minorHAnsi"/>
          <w:sz w:val="22"/>
          <w:szCs w:val="22"/>
          <w:lang w:val="en-US"/>
        </w:rPr>
      </w:pPr>
      <w:r w:rsidRPr="002D7518">
        <w:rPr>
          <w:rFonts w:asciiTheme="minorHAnsi" w:hAnsiTheme="minorHAnsi" w:cstheme="minorHAnsi"/>
          <w:sz w:val="22"/>
          <w:szCs w:val="22"/>
          <w:lang w:val="en-US"/>
        </w:rPr>
        <w:t>Dott</w:t>
      </w:r>
      <w:r w:rsidR="00FF08D3">
        <w:rPr>
          <w:rFonts w:asciiTheme="minorHAnsi" w:hAnsiTheme="minorHAnsi" w:cstheme="minorHAnsi"/>
          <w:sz w:val="22"/>
          <w:szCs w:val="22"/>
          <w:lang w:val="en-US"/>
        </w:rPr>
        <w:t>.</w:t>
      </w:r>
      <w:r w:rsidRPr="002D7518">
        <w:rPr>
          <w:rFonts w:asciiTheme="minorHAnsi" w:hAnsiTheme="minorHAnsi" w:cstheme="minorHAnsi"/>
          <w:sz w:val="22"/>
          <w:szCs w:val="22"/>
          <w:lang w:val="en-US"/>
        </w:rPr>
        <w:t xml:space="preserve"> </w:t>
      </w:r>
      <w:r w:rsidR="002D7518">
        <w:rPr>
          <w:rFonts w:asciiTheme="minorHAnsi" w:hAnsiTheme="minorHAnsi" w:cstheme="minorHAnsi"/>
          <w:sz w:val="22"/>
          <w:szCs w:val="22"/>
          <w:lang w:val="en-US"/>
        </w:rPr>
        <w:t xml:space="preserve">Tomás Matus, </w:t>
      </w:r>
      <w:r w:rsidR="00BA022C" w:rsidRPr="00BA022C">
        <w:rPr>
          <w:rFonts w:asciiTheme="minorHAnsi" w:hAnsiTheme="minorHAnsi" w:cstheme="minorHAnsi"/>
          <w:sz w:val="22"/>
          <w:szCs w:val="22"/>
          <w:lang w:val="en-US"/>
        </w:rPr>
        <w:t>I2SysBio, Institute for Integrative Systems Biology (Universitat de València-CSIC)</w:t>
      </w:r>
    </w:p>
    <w:p w14:paraId="76B9DCA5" w14:textId="32D1C200" w:rsidR="00064B9F" w:rsidRPr="00EA4647" w:rsidRDefault="00EA4647" w:rsidP="00EA4647">
      <w:pPr>
        <w:pStyle w:val="Testonormale"/>
        <w:numPr>
          <w:ilvl w:val="0"/>
          <w:numId w:val="8"/>
        </w:numPr>
        <w:ind w:right="-342"/>
        <w:rPr>
          <w:rFonts w:asciiTheme="minorHAnsi" w:hAnsiTheme="minorHAnsi" w:cstheme="minorHAnsi"/>
          <w:sz w:val="22"/>
          <w:szCs w:val="22"/>
        </w:rPr>
      </w:pPr>
      <w:r w:rsidRPr="00EA4647">
        <w:rPr>
          <w:rFonts w:asciiTheme="minorHAnsi" w:hAnsiTheme="minorHAnsi" w:cstheme="minorHAnsi"/>
          <w:sz w:val="22"/>
          <w:szCs w:val="22"/>
        </w:rPr>
        <w:t xml:space="preserve">Prof. Philippe Jeandet, University of Reims, </w:t>
      </w:r>
      <w:r w:rsidR="00FF08D3">
        <w:rPr>
          <w:rFonts w:asciiTheme="minorHAnsi" w:hAnsiTheme="minorHAnsi" w:cstheme="minorHAnsi"/>
          <w:sz w:val="22"/>
          <w:szCs w:val="22"/>
        </w:rPr>
        <w:t>Francia</w:t>
      </w:r>
      <w:r w:rsidRPr="00EA4647">
        <w:rPr>
          <w:rFonts w:asciiTheme="minorHAnsi" w:hAnsiTheme="minorHAnsi" w:cstheme="minorHAnsi"/>
          <w:sz w:val="22"/>
          <w:szCs w:val="22"/>
        </w:rPr>
        <w:t xml:space="preserve"> </w:t>
      </w:r>
      <w:r w:rsidR="00FF08D3">
        <w:rPr>
          <w:rFonts w:asciiTheme="minorHAnsi" w:hAnsiTheme="minorHAnsi" w:cstheme="minorHAnsi"/>
          <w:sz w:val="22"/>
          <w:szCs w:val="22"/>
        </w:rPr>
        <w:t xml:space="preserve">- </w:t>
      </w:r>
      <w:r w:rsidRPr="00EA4647">
        <w:rPr>
          <w:rFonts w:asciiTheme="minorHAnsi" w:hAnsiTheme="minorHAnsi" w:cstheme="minorHAnsi"/>
          <w:sz w:val="22"/>
          <w:szCs w:val="22"/>
        </w:rPr>
        <w:t xml:space="preserve">stesura di una </w:t>
      </w:r>
      <w:r>
        <w:rPr>
          <w:rFonts w:asciiTheme="minorHAnsi" w:hAnsiTheme="minorHAnsi" w:cstheme="minorHAnsi"/>
          <w:sz w:val="22"/>
          <w:szCs w:val="22"/>
        </w:rPr>
        <w:t>review</w:t>
      </w:r>
      <w:r w:rsidRPr="00EA4647">
        <w:rPr>
          <w:rFonts w:asciiTheme="minorHAnsi" w:hAnsiTheme="minorHAnsi" w:cstheme="minorHAnsi"/>
          <w:sz w:val="22"/>
          <w:szCs w:val="22"/>
        </w:rPr>
        <w:t xml:space="preserve"> sugli stilbeni sulla rivista </w:t>
      </w:r>
      <w:r w:rsidRPr="00EA4647">
        <w:rPr>
          <w:rFonts w:asciiTheme="minorHAnsi" w:hAnsiTheme="minorHAnsi" w:cstheme="minorHAnsi"/>
          <w:i/>
          <w:sz w:val="22"/>
          <w:szCs w:val="22"/>
        </w:rPr>
        <w:t>Chemical Society Reviews</w:t>
      </w:r>
      <w:r>
        <w:rPr>
          <w:rFonts w:asciiTheme="minorHAnsi" w:hAnsiTheme="minorHAnsi" w:cstheme="minorHAnsi"/>
          <w:sz w:val="22"/>
          <w:szCs w:val="22"/>
        </w:rPr>
        <w:t>.</w:t>
      </w:r>
      <w:r w:rsidR="00F2660D">
        <w:rPr>
          <w:rFonts w:asciiTheme="minorHAnsi" w:hAnsiTheme="minorHAnsi" w:cstheme="minorHAnsi"/>
          <w:sz w:val="22"/>
          <w:szCs w:val="22"/>
        </w:rPr>
        <w:t xml:space="preserve"> </w:t>
      </w:r>
    </w:p>
    <w:p w14:paraId="3668B0CD" w14:textId="185CC54B" w:rsidR="00EA4647" w:rsidRDefault="00EA4647" w:rsidP="00064B9F">
      <w:pPr>
        <w:pStyle w:val="Testonormale"/>
        <w:numPr>
          <w:ilvl w:val="0"/>
          <w:numId w:val="8"/>
        </w:numPr>
        <w:ind w:right="-342"/>
        <w:rPr>
          <w:rFonts w:asciiTheme="minorHAnsi" w:hAnsiTheme="minorHAnsi" w:cstheme="minorHAnsi"/>
          <w:sz w:val="22"/>
          <w:szCs w:val="22"/>
          <w:lang w:val="en-US"/>
        </w:rPr>
      </w:pPr>
      <w:r w:rsidRPr="00EA4647">
        <w:rPr>
          <w:rFonts w:asciiTheme="minorHAnsi" w:hAnsiTheme="minorHAnsi" w:cstheme="minorHAnsi"/>
          <w:sz w:val="22"/>
          <w:szCs w:val="22"/>
          <w:lang w:val="en-US"/>
        </w:rPr>
        <w:t xml:space="preserve">Prof. Jochen Bogs, University of Heidelberg, Germany. </w:t>
      </w:r>
    </w:p>
    <w:p w14:paraId="3A099042" w14:textId="77777777" w:rsidR="003F50D2" w:rsidRPr="00EA4647" w:rsidRDefault="003F50D2" w:rsidP="003F50D2">
      <w:pPr>
        <w:pStyle w:val="Testonormale"/>
        <w:ind w:right="-342"/>
        <w:rPr>
          <w:rFonts w:asciiTheme="minorHAnsi" w:hAnsiTheme="minorHAnsi" w:cstheme="minorHAnsi"/>
          <w:sz w:val="22"/>
          <w:szCs w:val="22"/>
          <w:lang w:val="en-US"/>
        </w:rPr>
      </w:pPr>
    </w:p>
    <w:p w14:paraId="008EF299" w14:textId="001D759B" w:rsidR="00EF61BA" w:rsidRPr="001262FD" w:rsidRDefault="006465C9" w:rsidP="00EF61BA">
      <w:pPr>
        <w:pStyle w:val="Testonormale"/>
        <w:pBdr>
          <w:bottom w:val="single" w:sz="4" w:space="1" w:color="auto"/>
        </w:pBdr>
        <w:ind w:right="-342"/>
        <w:rPr>
          <w:rFonts w:asciiTheme="minorHAnsi" w:hAnsiTheme="minorHAnsi" w:cstheme="minorHAnsi"/>
          <w:b/>
          <w:i/>
          <w:sz w:val="22"/>
          <w:szCs w:val="22"/>
        </w:rPr>
      </w:pPr>
      <w:r>
        <w:rPr>
          <w:rFonts w:asciiTheme="minorHAnsi" w:hAnsiTheme="minorHAnsi" w:cstheme="minorHAnsi"/>
          <w:b/>
          <w:i/>
          <w:sz w:val="22"/>
          <w:szCs w:val="22"/>
        </w:rPr>
        <w:t>COORDINAMENTO/</w:t>
      </w:r>
      <w:r w:rsidR="00EF61BA" w:rsidRPr="001262FD">
        <w:rPr>
          <w:rFonts w:asciiTheme="minorHAnsi" w:hAnsiTheme="minorHAnsi" w:cstheme="minorHAnsi"/>
          <w:b/>
          <w:i/>
          <w:sz w:val="22"/>
          <w:szCs w:val="22"/>
        </w:rPr>
        <w:t>PARTECIPAZIONE A PROGETTI DI RICERCA FINANZIATI</w:t>
      </w:r>
      <w:r w:rsidR="00EF61BA">
        <w:rPr>
          <w:rFonts w:asciiTheme="minorHAnsi" w:hAnsiTheme="minorHAnsi" w:cstheme="minorHAnsi"/>
          <w:b/>
          <w:i/>
          <w:sz w:val="22"/>
          <w:szCs w:val="22"/>
        </w:rPr>
        <w:t xml:space="preserve"> SU BANDI COMPETITIVI E CONVENZIONI</w:t>
      </w:r>
      <w:r>
        <w:rPr>
          <w:rFonts w:asciiTheme="minorHAnsi" w:hAnsiTheme="minorHAnsi" w:cstheme="minorHAnsi"/>
          <w:b/>
          <w:i/>
          <w:sz w:val="22"/>
          <w:szCs w:val="22"/>
        </w:rPr>
        <w:t xml:space="preserve"> DI RICERCA</w:t>
      </w:r>
    </w:p>
    <w:p w14:paraId="06FD8A2A" w14:textId="77777777" w:rsidR="00EF61BA" w:rsidRPr="00A91982" w:rsidRDefault="00EF61BA" w:rsidP="00EF61BA">
      <w:pPr>
        <w:pStyle w:val="Testonormale"/>
        <w:ind w:right="-342"/>
        <w:rPr>
          <w:rFonts w:ascii="Times New Roman" w:hAnsi="Times New Roman" w:cs="Times New Roman"/>
          <w:i/>
          <w:sz w:val="24"/>
          <w:szCs w:val="24"/>
        </w:rPr>
      </w:pPr>
    </w:p>
    <w:tbl>
      <w:tblPr>
        <w:tblW w:w="10220" w:type="dxa"/>
        <w:tblInd w:w="55" w:type="dxa"/>
        <w:tblCellMar>
          <w:left w:w="70" w:type="dxa"/>
          <w:right w:w="70" w:type="dxa"/>
        </w:tblCellMar>
        <w:tblLook w:val="04A0" w:firstRow="1" w:lastRow="0" w:firstColumn="1" w:lastColumn="0" w:noHBand="0" w:noVBand="1"/>
      </w:tblPr>
      <w:tblGrid>
        <w:gridCol w:w="1149"/>
        <w:gridCol w:w="851"/>
        <w:gridCol w:w="1276"/>
        <w:gridCol w:w="1559"/>
        <w:gridCol w:w="4394"/>
        <w:gridCol w:w="991"/>
      </w:tblGrid>
      <w:tr w:rsidR="00A07649" w:rsidRPr="00A07649" w14:paraId="6BA75DEA" w14:textId="77777777" w:rsidTr="006E788B">
        <w:trPr>
          <w:trHeight w:val="20"/>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F989" w14:textId="77777777" w:rsidR="008927F1" w:rsidRPr="008927F1" w:rsidRDefault="008927F1" w:rsidP="008927F1">
            <w:pPr>
              <w:spacing w:after="0" w:line="240" w:lineRule="auto"/>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Tipologia</w:t>
            </w:r>
          </w:p>
        </w:tc>
        <w:tc>
          <w:tcPr>
            <w:tcW w:w="851" w:type="dxa"/>
            <w:tcBorders>
              <w:top w:val="single" w:sz="4" w:space="0" w:color="auto"/>
              <w:left w:val="nil"/>
              <w:bottom w:val="nil"/>
              <w:right w:val="single" w:sz="4" w:space="0" w:color="auto"/>
            </w:tcBorders>
            <w:shd w:val="clear" w:color="auto" w:fill="auto"/>
            <w:noWrap/>
            <w:vAlign w:val="center"/>
            <w:hideMark/>
          </w:tcPr>
          <w:p w14:paraId="5237F70D" w14:textId="77777777" w:rsidR="008927F1" w:rsidRPr="008927F1" w:rsidRDefault="008927F1" w:rsidP="008927F1">
            <w:pPr>
              <w:spacing w:after="0" w:line="240" w:lineRule="auto"/>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Periodo</w:t>
            </w:r>
          </w:p>
        </w:tc>
        <w:tc>
          <w:tcPr>
            <w:tcW w:w="1276" w:type="dxa"/>
            <w:tcBorders>
              <w:top w:val="single" w:sz="4" w:space="0" w:color="auto"/>
              <w:left w:val="nil"/>
              <w:bottom w:val="nil"/>
              <w:right w:val="single" w:sz="4" w:space="0" w:color="auto"/>
            </w:tcBorders>
            <w:shd w:val="clear" w:color="auto" w:fill="auto"/>
            <w:noWrap/>
            <w:vAlign w:val="center"/>
            <w:hideMark/>
          </w:tcPr>
          <w:p w14:paraId="480D9858" w14:textId="77777777" w:rsidR="008927F1" w:rsidRPr="008927F1" w:rsidRDefault="008927F1" w:rsidP="008927F1">
            <w:pPr>
              <w:spacing w:after="0" w:line="240" w:lineRule="auto"/>
              <w:jc w:val="center"/>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Ruolo</w:t>
            </w:r>
          </w:p>
        </w:tc>
        <w:tc>
          <w:tcPr>
            <w:tcW w:w="1559" w:type="dxa"/>
            <w:tcBorders>
              <w:top w:val="single" w:sz="4" w:space="0" w:color="auto"/>
              <w:left w:val="nil"/>
              <w:bottom w:val="nil"/>
              <w:right w:val="single" w:sz="4" w:space="0" w:color="auto"/>
            </w:tcBorders>
            <w:shd w:val="clear" w:color="auto" w:fill="auto"/>
            <w:noWrap/>
            <w:vAlign w:val="center"/>
            <w:hideMark/>
          </w:tcPr>
          <w:p w14:paraId="4C9A5404" w14:textId="77777777" w:rsidR="008927F1" w:rsidRPr="008927F1" w:rsidRDefault="008927F1" w:rsidP="008927F1">
            <w:pPr>
              <w:spacing w:after="0" w:line="240" w:lineRule="auto"/>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Ente finanziatore, bando</w:t>
            </w:r>
          </w:p>
        </w:tc>
        <w:tc>
          <w:tcPr>
            <w:tcW w:w="4394" w:type="dxa"/>
            <w:tcBorders>
              <w:top w:val="single" w:sz="4" w:space="0" w:color="auto"/>
              <w:left w:val="nil"/>
              <w:bottom w:val="nil"/>
              <w:right w:val="single" w:sz="4" w:space="0" w:color="auto"/>
            </w:tcBorders>
            <w:shd w:val="clear" w:color="auto" w:fill="auto"/>
            <w:noWrap/>
            <w:vAlign w:val="center"/>
            <w:hideMark/>
          </w:tcPr>
          <w:p w14:paraId="5795F472" w14:textId="77777777" w:rsidR="008927F1" w:rsidRPr="008927F1" w:rsidRDefault="008927F1" w:rsidP="00A07649">
            <w:pPr>
              <w:spacing w:after="0" w:line="240" w:lineRule="auto"/>
              <w:ind w:right="-70"/>
              <w:jc w:val="center"/>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Titolo progetto</w:t>
            </w:r>
          </w:p>
        </w:tc>
        <w:tc>
          <w:tcPr>
            <w:tcW w:w="991" w:type="dxa"/>
            <w:tcBorders>
              <w:top w:val="single" w:sz="4" w:space="0" w:color="auto"/>
              <w:left w:val="nil"/>
              <w:bottom w:val="nil"/>
              <w:right w:val="single" w:sz="4" w:space="0" w:color="auto"/>
            </w:tcBorders>
            <w:shd w:val="clear" w:color="auto" w:fill="auto"/>
            <w:noWrap/>
            <w:vAlign w:val="center"/>
            <w:hideMark/>
          </w:tcPr>
          <w:p w14:paraId="2ECF8ED5" w14:textId="7583D7D7" w:rsidR="008927F1" w:rsidRPr="008927F1" w:rsidRDefault="008927F1" w:rsidP="008927F1">
            <w:pPr>
              <w:spacing w:after="0" w:line="240" w:lineRule="auto"/>
              <w:jc w:val="center"/>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Budget</w:t>
            </w:r>
            <w:r w:rsidR="00136630">
              <w:rPr>
                <w:rFonts w:eastAsia="Times New Roman" w:cstheme="minorHAnsi"/>
                <w:b/>
                <w:bCs/>
                <w:color w:val="000000"/>
                <w:sz w:val="16"/>
                <w:szCs w:val="16"/>
                <w:lang w:eastAsia="it-IT"/>
              </w:rPr>
              <w:t xml:space="preserve"> assegnato</w:t>
            </w:r>
          </w:p>
        </w:tc>
      </w:tr>
      <w:tr w:rsidR="00A07649" w:rsidRPr="00A07649" w14:paraId="644BAC1F" w14:textId="77777777" w:rsidTr="006E788B">
        <w:trPr>
          <w:trHeight w:val="20"/>
        </w:trPr>
        <w:tc>
          <w:tcPr>
            <w:tcW w:w="1149" w:type="dxa"/>
            <w:tcBorders>
              <w:top w:val="nil"/>
              <w:left w:val="single" w:sz="4" w:space="0" w:color="auto"/>
              <w:bottom w:val="nil"/>
              <w:right w:val="single" w:sz="4" w:space="0" w:color="auto"/>
            </w:tcBorders>
            <w:shd w:val="clear" w:color="auto" w:fill="auto"/>
            <w:vAlign w:val="center"/>
            <w:hideMark/>
          </w:tcPr>
          <w:p w14:paraId="0ECAC05D" w14:textId="77777777" w:rsidR="008927F1" w:rsidRPr="008927F1" w:rsidRDefault="008927F1" w:rsidP="008927F1">
            <w:pPr>
              <w:spacing w:after="0" w:line="240" w:lineRule="auto"/>
              <w:rPr>
                <w:rFonts w:eastAsia="Times New Roman" w:cstheme="minorHAnsi"/>
                <w:b/>
                <w:bCs/>
                <w:i/>
                <w:iCs/>
                <w:color w:val="000000"/>
                <w:sz w:val="16"/>
                <w:szCs w:val="16"/>
                <w:lang w:eastAsia="it-IT"/>
              </w:rPr>
            </w:pPr>
            <w:r w:rsidRPr="008927F1">
              <w:rPr>
                <w:rFonts w:eastAsia="Times New Roman" w:cstheme="minorHAnsi"/>
                <w:b/>
                <w:bCs/>
                <w:i/>
                <w:iCs/>
                <w:color w:val="000000"/>
                <w:sz w:val="16"/>
                <w:szCs w:val="16"/>
                <w:lang w:eastAsia="it-IT"/>
              </w:rPr>
              <w:t>Progetti su bandi competitivi</w:t>
            </w:r>
          </w:p>
        </w:tc>
        <w:tc>
          <w:tcPr>
            <w:tcW w:w="851" w:type="dxa"/>
            <w:tcBorders>
              <w:top w:val="single" w:sz="4" w:space="0" w:color="auto"/>
              <w:left w:val="nil"/>
              <w:bottom w:val="single" w:sz="4" w:space="0" w:color="auto"/>
              <w:right w:val="nil"/>
            </w:tcBorders>
            <w:shd w:val="clear" w:color="auto" w:fill="auto"/>
            <w:noWrap/>
            <w:vAlign w:val="center"/>
            <w:hideMark/>
          </w:tcPr>
          <w:p w14:paraId="134267E9" w14:textId="77777777" w:rsidR="008927F1" w:rsidRPr="008927F1" w:rsidRDefault="008927F1" w:rsidP="008927F1">
            <w:pPr>
              <w:spacing w:after="0" w:line="240" w:lineRule="auto"/>
              <w:rPr>
                <w:rFonts w:eastAsia="Times New Roman" w:cstheme="minorHAnsi"/>
                <w:b/>
                <w:bCs/>
                <w:i/>
                <w:iCs/>
                <w:color w:val="000000"/>
                <w:sz w:val="16"/>
                <w:szCs w:val="16"/>
                <w:lang w:eastAsia="it-IT"/>
              </w:rPr>
            </w:pPr>
            <w:r w:rsidRPr="008927F1">
              <w:rPr>
                <w:rFonts w:eastAsia="Times New Roman" w:cstheme="minorHAnsi"/>
                <w:b/>
                <w:bCs/>
                <w:i/>
                <w:iCs/>
                <w:color w:val="000000"/>
                <w:sz w:val="16"/>
                <w:szCs w:val="16"/>
                <w:lang w:eastAsia="it-IT"/>
              </w:rPr>
              <w:t> </w:t>
            </w:r>
          </w:p>
        </w:tc>
        <w:tc>
          <w:tcPr>
            <w:tcW w:w="1276" w:type="dxa"/>
            <w:tcBorders>
              <w:top w:val="single" w:sz="4" w:space="0" w:color="auto"/>
              <w:left w:val="nil"/>
              <w:bottom w:val="single" w:sz="4" w:space="0" w:color="auto"/>
              <w:right w:val="nil"/>
            </w:tcBorders>
            <w:shd w:val="clear" w:color="auto" w:fill="auto"/>
            <w:noWrap/>
            <w:vAlign w:val="center"/>
            <w:hideMark/>
          </w:tcPr>
          <w:p w14:paraId="75990AFE" w14:textId="77777777" w:rsidR="008927F1" w:rsidRPr="008927F1" w:rsidRDefault="008927F1" w:rsidP="008927F1">
            <w:pPr>
              <w:spacing w:after="0" w:line="240" w:lineRule="auto"/>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 </w:t>
            </w:r>
          </w:p>
        </w:tc>
        <w:tc>
          <w:tcPr>
            <w:tcW w:w="1559" w:type="dxa"/>
            <w:tcBorders>
              <w:top w:val="single" w:sz="4" w:space="0" w:color="auto"/>
              <w:left w:val="nil"/>
              <w:bottom w:val="single" w:sz="4" w:space="0" w:color="auto"/>
              <w:right w:val="nil"/>
            </w:tcBorders>
            <w:shd w:val="clear" w:color="auto" w:fill="auto"/>
            <w:noWrap/>
            <w:vAlign w:val="center"/>
            <w:hideMark/>
          </w:tcPr>
          <w:p w14:paraId="0B4798B4" w14:textId="77777777" w:rsidR="008927F1" w:rsidRPr="008927F1" w:rsidRDefault="008927F1" w:rsidP="008927F1">
            <w:pPr>
              <w:spacing w:after="0" w:line="240" w:lineRule="auto"/>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 </w:t>
            </w:r>
          </w:p>
        </w:tc>
        <w:tc>
          <w:tcPr>
            <w:tcW w:w="4394" w:type="dxa"/>
            <w:tcBorders>
              <w:top w:val="single" w:sz="4" w:space="0" w:color="auto"/>
              <w:left w:val="nil"/>
              <w:bottom w:val="single" w:sz="4" w:space="0" w:color="auto"/>
              <w:right w:val="nil"/>
            </w:tcBorders>
            <w:shd w:val="clear" w:color="auto" w:fill="auto"/>
            <w:noWrap/>
            <w:vAlign w:val="center"/>
            <w:hideMark/>
          </w:tcPr>
          <w:p w14:paraId="54B9F08E" w14:textId="77777777" w:rsidR="008927F1" w:rsidRPr="008927F1" w:rsidRDefault="008927F1" w:rsidP="00A07649">
            <w:pPr>
              <w:spacing w:after="0" w:line="240" w:lineRule="auto"/>
              <w:ind w:right="-70"/>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 </w:t>
            </w:r>
          </w:p>
        </w:tc>
        <w:tc>
          <w:tcPr>
            <w:tcW w:w="991" w:type="dxa"/>
            <w:tcBorders>
              <w:top w:val="single" w:sz="4" w:space="0" w:color="auto"/>
              <w:left w:val="nil"/>
              <w:bottom w:val="single" w:sz="4" w:space="0" w:color="auto"/>
              <w:right w:val="single" w:sz="4" w:space="0" w:color="auto"/>
            </w:tcBorders>
            <w:shd w:val="clear" w:color="auto" w:fill="auto"/>
            <w:noWrap/>
            <w:vAlign w:val="center"/>
            <w:hideMark/>
          </w:tcPr>
          <w:p w14:paraId="7C4E5624" w14:textId="77777777" w:rsidR="008927F1" w:rsidRPr="008927F1" w:rsidRDefault="008927F1" w:rsidP="008927F1">
            <w:pPr>
              <w:spacing w:after="0" w:line="240" w:lineRule="auto"/>
              <w:rPr>
                <w:rFonts w:eastAsia="Times New Roman" w:cstheme="minorHAnsi"/>
                <w:b/>
                <w:bCs/>
                <w:color w:val="000000"/>
                <w:sz w:val="16"/>
                <w:szCs w:val="16"/>
                <w:lang w:eastAsia="it-IT"/>
              </w:rPr>
            </w:pPr>
            <w:r w:rsidRPr="008927F1">
              <w:rPr>
                <w:rFonts w:eastAsia="Times New Roman" w:cstheme="minorHAnsi"/>
                <w:b/>
                <w:bCs/>
                <w:color w:val="000000"/>
                <w:sz w:val="16"/>
                <w:szCs w:val="16"/>
                <w:lang w:eastAsia="it-IT"/>
              </w:rPr>
              <w:t> </w:t>
            </w:r>
          </w:p>
        </w:tc>
      </w:tr>
      <w:tr w:rsidR="006E788B" w:rsidRPr="00275D4E" w14:paraId="0E0B08C9" w14:textId="77777777" w:rsidTr="006E788B">
        <w:trPr>
          <w:trHeight w:val="20"/>
        </w:trPr>
        <w:tc>
          <w:tcPr>
            <w:tcW w:w="1149" w:type="dxa"/>
            <w:tcBorders>
              <w:top w:val="nil"/>
              <w:left w:val="single" w:sz="4" w:space="0" w:color="auto"/>
              <w:bottom w:val="nil"/>
              <w:right w:val="single" w:sz="4" w:space="0" w:color="auto"/>
            </w:tcBorders>
            <w:shd w:val="clear" w:color="auto" w:fill="auto"/>
            <w:vAlign w:val="center"/>
          </w:tcPr>
          <w:p w14:paraId="0C4E0ECF" w14:textId="77777777" w:rsidR="006E788B" w:rsidRPr="008927F1" w:rsidRDefault="006E788B" w:rsidP="006E788B">
            <w:pPr>
              <w:spacing w:after="0" w:line="240" w:lineRule="auto"/>
              <w:rPr>
                <w:rFonts w:eastAsia="Times New Roman" w:cstheme="minorHAnsi"/>
                <w:b/>
                <w:bCs/>
                <w:i/>
                <w:iCs/>
                <w:color w:val="000000"/>
                <w:sz w:val="16"/>
                <w:szCs w:val="16"/>
                <w:lang w:eastAsia="it-IT"/>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299ACE4D" w14:textId="7BC6AA59" w:rsidR="006E788B" w:rsidRPr="005C0903" w:rsidRDefault="006E788B" w:rsidP="006E788B">
            <w:pPr>
              <w:spacing w:after="0" w:line="240" w:lineRule="auto"/>
              <w:rPr>
                <w:rFonts w:eastAsia="Times New Roman" w:cstheme="minorHAnsi"/>
                <w:color w:val="000000"/>
                <w:sz w:val="16"/>
                <w:szCs w:val="16"/>
                <w:lang w:eastAsia="it-IT"/>
              </w:rPr>
            </w:pPr>
            <w:r w:rsidRPr="005C0903">
              <w:rPr>
                <w:rFonts w:eastAsia="Times New Roman" w:cstheme="minorHAnsi"/>
                <w:color w:val="000000"/>
                <w:sz w:val="16"/>
                <w:szCs w:val="16"/>
                <w:lang w:eastAsia="it-IT"/>
              </w:rPr>
              <w:t>2024-2027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9352B" w14:textId="0F820F52" w:rsidR="006E788B" w:rsidRPr="00F11F78" w:rsidRDefault="006E788B" w:rsidP="006E788B">
            <w:pPr>
              <w:spacing w:after="0" w:line="240" w:lineRule="auto"/>
              <w:rPr>
                <w:rFonts w:eastAsia="Times New Roman" w:cstheme="minorHAnsi"/>
                <w:b/>
                <w:bCs/>
                <w:color w:val="000000"/>
                <w:sz w:val="16"/>
                <w:szCs w:val="16"/>
                <w:lang w:eastAsia="it-IT"/>
              </w:rPr>
            </w:pPr>
            <w:r w:rsidRPr="00F11F78">
              <w:rPr>
                <w:rFonts w:eastAsia="Times New Roman" w:cstheme="minorHAnsi"/>
                <w:b/>
                <w:bCs/>
                <w:color w:val="000000"/>
                <w:sz w:val="16"/>
                <w:szCs w:val="16"/>
                <w:lang w:eastAsia="it-IT"/>
              </w:rPr>
              <w:t>Responsabile scientifico</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A97A41" w14:textId="0B92815A" w:rsidR="006E788B" w:rsidRDefault="006E788B" w:rsidP="006E788B">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Progetto di Ateneo</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3DBF6" w14:textId="7D5CEE4D" w:rsidR="006E788B" w:rsidRPr="00981973" w:rsidRDefault="00275D4E" w:rsidP="006E788B">
            <w:pPr>
              <w:spacing w:after="0" w:line="240" w:lineRule="auto"/>
              <w:ind w:right="-70"/>
              <w:rPr>
                <w:rFonts w:eastAsia="Times New Roman" w:cstheme="minorHAnsi"/>
                <w:color w:val="000000"/>
                <w:sz w:val="16"/>
                <w:szCs w:val="16"/>
                <w:lang w:val="en-US" w:eastAsia="it-IT"/>
              </w:rPr>
            </w:pPr>
            <w:r w:rsidRPr="00275D4E">
              <w:rPr>
                <w:rFonts w:eastAsia="Times New Roman" w:cstheme="minorHAnsi"/>
                <w:color w:val="000000"/>
                <w:sz w:val="16"/>
                <w:szCs w:val="16"/>
                <w:lang w:val="en-US" w:eastAsia="it-IT"/>
              </w:rPr>
              <w:t>Dissecting the sporophytic self-incompatibility system in chicory</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A7018" w14:textId="06C7583E" w:rsidR="006E788B" w:rsidRPr="00275D4E" w:rsidRDefault="00275D4E" w:rsidP="00275D4E">
            <w:pPr>
              <w:spacing w:after="0" w:line="240" w:lineRule="auto"/>
              <w:rPr>
                <w:rFonts w:eastAsia="Times New Roman" w:cstheme="minorHAnsi"/>
                <w:color w:val="000000"/>
                <w:sz w:val="16"/>
                <w:szCs w:val="16"/>
                <w:lang w:val="en-US" w:eastAsia="it-IT"/>
              </w:rPr>
            </w:pPr>
            <w:r w:rsidRPr="00275D4E">
              <w:rPr>
                <w:rFonts w:eastAsia="Times New Roman" w:cstheme="minorHAnsi"/>
                <w:color w:val="000000"/>
                <w:sz w:val="16"/>
                <w:szCs w:val="16"/>
                <w:lang w:val="en-US" w:eastAsia="it-IT"/>
              </w:rPr>
              <w:t>40.000,00</w:t>
            </w:r>
          </w:p>
        </w:tc>
      </w:tr>
      <w:tr w:rsidR="006E788B" w:rsidRPr="006E788B" w14:paraId="5D9B58DA" w14:textId="77777777" w:rsidTr="006E788B">
        <w:trPr>
          <w:trHeight w:val="20"/>
        </w:trPr>
        <w:tc>
          <w:tcPr>
            <w:tcW w:w="1149" w:type="dxa"/>
            <w:tcBorders>
              <w:top w:val="nil"/>
              <w:left w:val="single" w:sz="4" w:space="0" w:color="auto"/>
              <w:bottom w:val="nil"/>
              <w:right w:val="single" w:sz="4" w:space="0" w:color="auto"/>
            </w:tcBorders>
            <w:shd w:val="clear" w:color="auto" w:fill="auto"/>
            <w:vAlign w:val="center"/>
          </w:tcPr>
          <w:p w14:paraId="240FD7CA" w14:textId="77777777" w:rsidR="006E788B" w:rsidRPr="00981973" w:rsidRDefault="006E788B" w:rsidP="006E788B">
            <w:pPr>
              <w:spacing w:after="0" w:line="240" w:lineRule="auto"/>
              <w:rPr>
                <w:rFonts w:eastAsia="Times New Roman" w:cstheme="minorHAnsi"/>
                <w:b/>
                <w:bCs/>
                <w:i/>
                <w:iCs/>
                <w:color w:val="000000"/>
                <w:sz w:val="16"/>
                <w:szCs w:val="16"/>
                <w:lang w:val="en-US" w:eastAsia="it-IT"/>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0ED61BBB" w14:textId="29C5E083" w:rsidR="006E788B" w:rsidRPr="005C0903" w:rsidRDefault="006E788B" w:rsidP="006E788B">
            <w:pPr>
              <w:spacing w:after="0" w:line="240" w:lineRule="auto"/>
              <w:rPr>
                <w:rFonts w:eastAsia="Times New Roman" w:cstheme="minorHAnsi"/>
                <w:color w:val="000000"/>
                <w:sz w:val="16"/>
                <w:szCs w:val="16"/>
                <w:lang w:eastAsia="it-IT"/>
              </w:rPr>
            </w:pPr>
            <w:r w:rsidRPr="005C0903">
              <w:rPr>
                <w:rFonts w:eastAsia="Times New Roman" w:cstheme="minorHAnsi"/>
                <w:color w:val="000000"/>
                <w:sz w:val="16"/>
                <w:szCs w:val="16"/>
                <w:lang w:eastAsia="it-IT"/>
              </w:rPr>
              <w:t>2022-2025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F28304" w14:textId="3C4651FE" w:rsidR="006E788B" w:rsidRPr="008927F1" w:rsidRDefault="006E788B" w:rsidP="006E788B">
            <w:pPr>
              <w:spacing w:after="0" w:line="240" w:lineRule="auto"/>
              <w:rPr>
                <w:rFonts w:eastAsia="Times New Roman" w:cstheme="minorHAnsi"/>
                <w:b/>
                <w:bCs/>
                <w:color w:val="000000"/>
                <w:sz w:val="16"/>
                <w:szCs w:val="16"/>
                <w:lang w:eastAsia="it-IT"/>
              </w:rPr>
            </w:pPr>
            <w:r>
              <w:rPr>
                <w:rFonts w:eastAsia="Times New Roman" w:cstheme="minorHAnsi"/>
                <w:b/>
                <w:bCs/>
                <w:color w:val="000000"/>
                <w:sz w:val="16"/>
                <w:szCs w:val="16"/>
                <w:lang w:eastAsia="it-IT"/>
              </w:rPr>
              <w:t>Referente UniPD per affiliazione Spoke 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8FF20" w14:textId="2D8D2F13" w:rsidR="006E788B" w:rsidRPr="005C0903" w:rsidRDefault="006E788B" w:rsidP="006E788B">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Progetto</w:t>
            </w:r>
            <w:r w:rsidRPr="005C0903">
              <w:rPr>
                <w:rFonts w:eastAsia="Times New Roman" w:cstheme="minorHAnsi"/>
                <w:color w:val="000000"/>
                <w:sz w:val="16"/>
                <w:szCs w:val="16"/>
                <w:lang w:val="en-US" w:eastAsia="it-IT"/>
              </w:rPr>
              <w:t xml:space="preserve"> PNRR CN2 </w:t>
            </w:r>
            <w:r>
              <w:rPr>
                <w:rFonts w:eastAsia="Times New Roman" w:cstheme="minorHAnsi"/>
                <w:color w:val="000000"/>
                <w:sz w:val="16"/>
                <w:szCs w:val="16"/>
                <w:lang w:val="en-US" w:eastAsia="it-IT"/>
              </w:rPr>
              <w:t>Agritech</w:t>
            </w:r>
            <w:r w:rsidRPr="005C0903">
              <w:rPr>
                <w:rFonts w:eastAsia="Times New Roman" w:cstheme="minorHAnsi"/>
                <w:color w:val="000000"/>
                <w:sz w:val="16"/>
                <w:szCs w:val="16"/>
                <w:lang w:val="en-US" w:eastAsia="it-IT"/>
              </w:rPr>
              <w:t xml:space="preserve"> S</w:t>
            </w:r>
            <w:r>
              <w:rPr>
                <w:rFonts w:eastAsia="Times New Roman" w:cstheme="minorHAnsi"/>
                <w:color w:val="000000"/>
                <w:sz w:val="16"/>
                <w:szCs w:val="16"/>
                <w:lang w:val="en-US" w:eastAsia="it-IT"/>
              </w:rPr>
              <w:t>poke</w:t>
            </w:r>
            <w:r w:rsidRPr="005C0903">
              <w:rPr>
                <w:rFonts w:eastAsia="Times New Roman" w:cstheme="minorHAnsi"/>
                <w:color w:val="000000"/>
                <w:sz w:val="16"/>
                <w:szCs w:val="16"/>
                <w:lang w:val="en-US" w:eastAsia="it-IT"/>
              </w:rPr>
              <w:t>1</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0642F" w14:textId="6558C59B" w:rsidR="006E788B" w:rsidRPr="005C0903" w:rsidRDefault="006E788B" w:rsidP="006E788B">
            <w:pPr>
              <w:spacing w:after="0" w:line="240" w:lineRule="auto"/>
              <w:ind w:right="-70"/>
              <w:rPr>
                <w:rFonts w:eastAsia="Times New Roman" w:cstheme="minorHAnsi"/>
                <w:b/>
                <w:bCs/>
                <w:color w:val="000000"/>
                <w:sz w:val="16"/>
                <w:szCs w:val="16"/>
                <w:lang w:val="en-US" w:eastAsia="it-IT"/>
              </w:rPr>
            </w:pPr>
            <w:r>
              <w:rPr>
                <w:rFonts w:eastAsia="Times New Roman" w:cstheme="minorHAnsi"/>
                <w:color w:val="000000"/>
                <w:sz w:val="16"/>
                <w:szCs w:val="16"/>
                <w:lang w:val="en-US" w:eastAsia="it-IT"/>
              </w:rPr>
              <w:t>P</w:t>
            </w:r>
            <w:r w:rsidRPr="00981973">
              <w:rPr>
                <w:rFonts w:eastAsia="Times New Roman" w:cstheme="minorHAnsi"/>
                <w:color w:val="000000"/>
                <w:sz w:val="16"/>
                <w:szCs w:val="16"/>
                <w:lang w:val="en-US" w:eastAsia="it-IT"/>
              </w:rPr>
              <w:t>lant, animal and microbial genetic resources and adaptation to climatic changes</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05F0E" w14:textId="37F14BA8" w:rsidR="006E788B" w:rsidRPr="005C0903" w:rsidRDefault="006E788B" w:rsidP="00275D4E">
            <w:pPr>
              <w:spacing w:after="0" w:line="240" w:lineRule="auto"/>
              <w:rPr>
                <w:rFonts w:eastAsia="Times New Roman" w:cstheme="minorHAnsi"/>
                <w:b/>
                <w:bCs/>
                <w:color w:val="000000"/>
                <w:sz w:val="16"/>
                <w:szCs w:val="16"/>
                <w:lang w:val="en-US" w:eastAsia="it-IT"/>
              </w:rPr>
            </w:pPr>
          </w:p>
        </w:tc>
      </w:tr>
      <w:tr w:rsidR="006E788B" w:rsidRPr="00BF7CD7" w14:paraId="2304F1D2" w14:textId="77777777" w:rsidTr="006E788B">
        <w:trPr>
          <w:trHeight w:val="20"/>
        </w:trPr>
        <w:tc>
          <w:tcPr>
            <w:tcW w:w="1149" w:type="dxa"/>
            <w:tcBorders>
              <w:top w:val="nil"/>
              <w:left w:val="single" w:sz="4" w:space="0" w:color="auto"/>
              <w:bottom w:val="nil"/>
              <w:right w:val="single" w:sz="4" w:space="0" w:color="auto"/>
            </w:tcBorders>
            <w:shd w:val="clear" w:color="auto" w:fill="auto"/>
            <w:vAlign w:val="center"/>
          </w:tcPr>
          <w:p w14:paraId="1652DA1B" w14:textId="77777777" w:rsidR="006E788B" w:rsidRPr="005C0903" w:rsidRDefault="006E788B" w:rsidP="006E788B">
            <w:pPr>
              <w:spacing w:after="0" w:line="240" w:lineRule="auto"/>
              <w:rPr>
                <w:rFonts w:eastAsia="Times New Roman" w:cstheme="minorHAnsi"/>
                <w:b/>
                <w:bCs/>
                <w:i/>
                <w:iCs/>
                <w:color w:val="000000"/>
                <w:sz w:val="16"/>
                <w:szCs w:val="16"/>
                <w:lang w:val="en-US" w:eastAsia="it-IT"/>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0385EAB2" w14:textId="0A047AA1" w:rsidR="006E788B" w:rsidRPr="005C0903" w:rsidRDefault="006E788B" w:rsidP="006E788B">
            <w:pPr>
              <w:spacing w:after="0" w:line="240" w:lineRule="auto"/>
              <w:rPr>
                <w:rFonts w:eastAsia="Times New Roman" w:cstheme="minorHAnsi"/>
                <w:color w:val="000000"/>
                <w:sz w:val="16"/>
                <w:szCs w:val="16"/>
                <w:lang w:eastAsia="it-IT"/>
              </w:rPr>
            </w:pPr>
            <w:r w:rsidRPr="005C0903">
              <w:rPr>
                <w:rFonts w:eastAsia="Times New Roman" w:cstheme="minorHAnsi"/>
                <w:color w:val="000000"/>
                <w:sz w:val="16"/>
                <w:szCs w:val="16"/>
                <w:lang w:eastAsia="it-IT"/>
              </w:rPr>
              <w:t>2022-2026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95A92" w14:textId="299AC6FE" w:rsidR="006E788B" w:rsidRPr="008927F1" w:rsidRDefault="006E788B" w:rsidP="006E788B">
            <w:pPr>
              <w:spacing w:after="0" w:line="240" w:lineRule="auto"/>
              <w:rPr>
                <w:rFonts w:eastAsia="Times New Roman" w:cstheme="minorHAnsi"/>
                <w:b/>
                <w:bCs/>
                <w:color w:val="000000"/>
                <w:sz w:val="16"/>
                <w:szCs w:val="16"/>
                <w:lang w:eastAsia="it-IT"/>
              </w:rPr>
            </w:pPr>
            <w:r>
              <w:rPr>
                <w:rFonts w:eastAsia="Times New Roman" w:cstheme="minorHAnsi"/>
                <w:b/>
                <w:bCs/>
                <w:color w:val="000000"/>
                <w:sz w:val="16"/>
                <w:szCs w:val="16"/>
                <w:lang w:eastAsia="it-IT"/>
              </w:rPr>
              <w:t>Task leader. T4.1.1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47DD1" w14:textId="27FBBB6B" w:rsidR="006E788B" w:rsidRPr="005C0903" w:rsidRDefault="006E788B" w:rsidP="006E788B">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Progetto</w:t>
            </w:r>
            <w:r w:rsidRPr="005C0903">
              <w:rPr>
                <w:rFonts w:eastAsia="Times New Roman" w:cstheme="minorHAnsi"/>
                <w:color w:val="000000"/>
                <w:sz w:val="16"/>
                <w:szCs w:val="16"/>
                <w:lang w:val="en-US" w:eastAsia="it-IT"/>
              </w:rPr>
              <w:t xml:space="preserve"> PNRR CN2 </w:t>
            </w:r>
            <w:r>
              <w:rPr>
                <w:rFonts w:eastAsia="Times New Roman" w:cstheme="minorHAnsi"/>
                <w:color w:val="000000"/>
                <w:sz w:val="16"/>
                <w:szCs w:val="16"/>
                <w:lang w:val="en-US" w:eastAsia="it-IT"/>
              </w:rPr>
              <w:t>Agritech</w:t>
            </w:r>
            <w:r w:rsidRPr="005C0903">
              <w:rPr>
                <w:rFonts w:eastAsia="Times New Roman" w:cstheme="minorHAnsi"/>
                <w:color w:val="000000"/>
                <w:sz w:val="16"/>
                <w:szCs w:val="16"/>
                <w:lang w:val="en-US" w:eastAsia="it-IT"/>
              </w:rPr>
              <w:t xml:space="preserve"> S</w:t>
            </w:r>
            <w:r>
              <w:rPr>
                <w:rFonts w:eastAsia="Times New Roman" w:cstheme="minorHAnsi"/>
                <w:color w:val="000000"/>
                <w:sz w:val="16"/>
                <w:szCs w:val="16"/>
                <w:lang w:val="en-US" w:eastAsia="it-IT"/>
              </w:rPr>
              <w:t>poke4</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B682F" w14:textId="09853ACC" w:rsidR="006E788B" w:rsidRPr="00981973" w:rsidRDefault="006E788B" w:rsidP="006E788B">
            <w:pPr>
              <w:spacing w:after="0" w:line="240" w:lineRule="auto"/>
              <w:ind w:right="-70"/>
              <w:rPr>
                <w:rFonts w:eastAsia="Times New Roman" w:cstheme="minorHAnsi"/>
                <w:color w:val="000000"/>
                <w:sz w:val="16"/>
                <w:szCs w:val="16"/>
                <w:lang w:val="en-US" w:eastAsia="it-IT"/>
              </w:rPr>
            </w:pPr>
            <w:r w:rsidRPr="00981973">
              <w:rPr>
                <w:rFonts w:eastAsia="Times New Roman" w:cstheme="minorHAnsi"/>
                <w:color w:val="000000"/>
                <w:sz w:val="16"/>
                <w:szCs w:val="16"/>
                <w:lang w:val="en-US" w:eastAsia="it-IT"/>
              </w:rPr>
              <w:t>Next-generation genotyping and -omics technologies for the molecular prediction of multiple resilient traits in crop plants</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D6703" w14:textId="77777777" w:rsidR="006E788B" w:rsidRPr="00BF7CD7" w:rsidRDefault="006E788B" w:rsidP="00275D4E">
            <w:pPr>
              <w:spacing w:after="0" w:line="240" w:lineRule="auto"/>
              <w:rPr>
                <w:rFonts w:eastAsia="Times New Roman" w:cstheme="minorHAnsi"/>
                <w:color w:val="000000"/>
                <w:sz w:val="16"/>
                <w:szCs w:val="16"/>
                <w:lang w:val="en-US" w:eastAsia="it-IT"/>
              </w:rPr>
            </w:pPr>
            <w:r w:rsidRPr="00BF7CD7">
              <w:rPr>
                <w:rFonts w:eastAsia="Times New Roman" w:cstheme="minorHAnsi"/>
                <w:color w:val="000000"/>
                <w:sz w:val="16"/>
                <w:szCs w:val="16"/>
                <w:lang w:val="en-US" w:eastAsia="it-IT"/>
              </w:rPr>
              <w:t>UniPD</w:t>
            </w:r>
          </w:p>
          <w:p w14:paraId="4318A1D3" w14:textId="638FDC25" w:rsidR="006E788B" w:rsidRPr="00BF7CD7" w:rsidRDefault="006E788B" w:rsidP="00275D4E">
            <w:pPr>
              <w:spacing w:after="0" w:line="240" w:lineRule="auto"/>
              <w:rPr>
                <w:rFonts w:eastAsia="Times New Roman" w:cstheme="minorHAnsi"/>
                <w:color w:val="000000"/>
                <w:sz w:val="16"/>
                <w:szCs w:val="16"/>
                <w:lang w:val="en-US" w:eastAsia="it-IT"/>
              </w:rPr>
            </w:pPr>
            <w:r w:rsidRPr="00BF7CD7">
              <w:rPr>
                <w:rFonts w:eastAsia="Times New Roman" w:cstheme="minorHAnsi"/>
                <w:color w:val="000000"/>
                <w:sz w:val="16"/>
                <w:szCs w:val="16"/>
                <w:lang w:val="en-US" w:eastAsia="it-IT"/>
              </w:rPr>
              <w:t>305.620,00</w:t>
            </w:r>
          </w:p>
        </w:tc>
      </w:tr>
      <w:tr w:rsidR="006E788B" w:rsidRPr="005C0903" w14:paraId="455B82EF" w14:textId="77777777" w:rsidTr="006E788B">
        <w:trPr>
          <w:trHeight w:val="20"/>
        </w:trPr>
        <w:tc>
          <w:tcPr>
            <w:tcW w:w="1149" w:type="dxa"/>
            <w:tcBorders>
              <w:top w:val="nil"/>
              <w:left w:val="single" w:sz="4" w:space="0" w:color="auto"/>
              <w:bottom w:val="nil"/>
              <w:right w:val="single" w:sz="4" w:space="0" w:color="auto"/>
            </w:tcBorders>
            <w:shd w:val="clear" w:color="auto" w:fill="auto"/>
            <w:vAlign w:val="center"/>
          </w:tcPr>
          <w:p w14:paraId="5BCCDA3E" w14:textId="77777777" w:rsidR="006E788B" w:rsidRPr="005C0903" w:rsidRDefault="006E788B" w:rsidP="006E788B">
            <w:pPr>
              <w:spacing w:after="0" w:line="240" w:lineRule="auto"/>
              <w:rPr>
                <w:rFonts w:eastAsia="Times New Roman" w:cstheme="minorHAnsi"/>
                <w:b/>
                <w:bCs/>
                <w:i/>
                <w:iCs/>
                <w:color w:val="000000"/>
                <w:sz w:val="16"/>
                <w:szCs w:val="16"/>
                <w:lang w:val="en-US" w:eastAsia="it-IT"/>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5CDD6A84" w14:textId="31F1FF89" w:rsidR="006E788B" w:rsidRPr="005C0903" w:rsidRDefault="006E788B" w:rsidP="006E788B">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2022-2025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C3CAB" w14:textId="7EFC313F" w:rsidR="006E788B" w:rsidRDefault="006E788B" w:rsidP="006E788B">
            <w:pPr>
              <w:spacing w:after="0" w:line="240" w:lineRule="auto"/>
              <w:rPr>
                <w:rFonts w:eastAsia="Times New Roman" w:cstheme="minorHAnsi"/>
                <w:b/>
                <w:bCs/>
                <w:color w:val="000000"/>
                <w:sz w:val="16"/>
                <w:szCs w:val="16"/>
                <w:lang w:eastAsia="it-IT"/>
              </w:rPr>
            </w:pPr>
            <w:r>
              <w:rPr>
                <w:rFonts w:eastAsia="Times New Roman" w:cstheme="minorHAnsi"/>
                <w:b/>
                <w:bCs/>
                <w:color w:val="000000"/>
                <w:sz w:val="16"/>
                <w:szCs w:val="16"/>
                <w:lang w:eastAsia="it-IT"/>
              </w:rPr>
              <w:t>Responsabile di Unità Task 1.3.3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0497B" w14:textId="33F4A154" w:rsidR="006E788B" w:rsidRPr="005C0903" w:rsidRDefault="006E788B" w:rsidP="006E788B">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Progetto</w:t>
            </w:r>
            <w:r w:rsidRPr="005C0903">
              <w:rPr>
                <w:rFonts w:eastAsia="Times New Roman" w:cstheme="minorHAnsi"/>
                <w:color w:val="000000"/>
                <w:sz w:val="16"/>
                <w:szCs w:val="16"/>
                <w:lang w:val="en-US" w:eastAsia="it-IT"/>
              </w:rPr>
              <w:t xml:space="preserve"> PNRR CN2 </w:t>
            </w:r>
            <w:r>
              <w:rPr>
                <w:rFonts w:eastAsia="Times New Roman" w:cstheme="minorHAnsi"/>
                <w:color w:val="000000"/>
                <w:sz w:val="16"/>
                <w:szCs w:val="16"/>
                <w:lang w:val="en-US" w:eastAsia="it-IT"/>
              </w:rPr>
              <w:t>Agritech</w:t>
            </w:r>
            <w:r w:rsidRPr="005C0903">
              <w:rPr>
                <w:rFonts w:eastAsia="Times New Roman" w:cstheme="minorHAnsi"/>
                <w:color w:val="000000"/>
                <w:sz w:val="16"/>
                <w:szCs w:val="16"/>
                <w:lang w:val="en-US" w:eastAsia="it-IT"/>
              </w:rPr>
              <w:t xml:space="preserve"> S</w:t>
            </w:r>
            <w:r>
              <w:rPr>
                <w:rFonts w:eastAsia="Times New Roman" w:cstheme="minorHAnsi"/>
                <w:color w:val="000000"/>
                <w:sz w:val="16"/>
                <w:szCs w:val="16"/>
                <w:lang w:val="en-US" w:eastAsia="it-IT"/>
              </w:rPr>
              <w:t>poke</w:t>
            </w:r>
            <w:r w:rsidRPr="005C0903">
              <w:rPr>
                <w:rFonts w:eastAsia="Times New Roman" w:cstheme="minorHAnsi"/>
                <w:color w:val="000000"/>
                <w:sz w:val="16"/>
                <w:szCs w:val="16"/>
                <w:lang w:val="en-US" w:eastAsia="it-IT"/>
              </w:rPr>
              <w:t>1</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FD9F7" w14:textId="6CF19B71" w:rsidR="006E788B" w:rsidRPr="00981973" w:rsidRDefault="006E788B" w:rsidP="006E788B">
            <w:pPr>
              <w:spacing w:after="0" w:line="240" w:lineRule="auto"/>
              <w:ind w:right="-70"/>
              <w:rPr>
                <w:rFonts w:eastAsia="Times New Roman" w:cstheme="minorHAnsi"/>
                <w:color w:val="000000"/>
                <w:sz w:val="16"/>
                <w:szCs w:val="16"/>
                <w:lang w:val="en-US" w:eastAsia="it-IT"/>
              </w:rPr>
            </w:pPr>
            <w:r w:rsidRPr="00981973">
              <w:rPr>
                <w:rFonts w:eastAsia="Times New Roman" w:cstheme="minorHAnsi"/>
                <w:color w:val="000000"/>
                <w:sz w:val="16"/>
                <w:szCs w:val="16"/>
                <w:lang w:val="en-US" w:eastAsia="it-IT"/>
              </w:rPr>
              <w:t>Novel biotechnological approaches to identify and functionally characterize coding and non-coding regions involved in the plant response to biotic and abiotic stresses in grapevine</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989E3" w14:textId="1E2ED463" w:rsidR="006E788B" w:rsidRPr="005C0903" w:rsidRDefault="006E788B" w:rsidP="00275D4E">
            <w:pPr>
              <w:spacing w:after="0" w:line="240" w:lineRule="auto"/>
              <w:rPr>
                <w:rFonts w:eastAsia="Times New Roman" w:cstheme="minorHAnsi"/>
                <w:color w:val="000000"/>
                <w:sz w:val="16"/>
                <w:szCs w:val="16"/>
                <w:lang w:val="en-US" w:eastAsia="it-IT"/>
              </w:rPr>
            </w:pPr>
            <w:r>
              <w:rPr>
                <w:rFonts w:eastAsia="Times New Roman" w:cstheme="minorHAnsi"/>
                <w:color w:val="000000"/>
                <w:sz w:val="16"/>
                <w:szCs w:val="16"/>
                <w:lang w:val="en-US" w:eastAsia="it-IT"/>
              </w:rPr>
              <w:t>113.947,31</w:t>
            </w:r>
          </w:p>
        </w:tc>
      </w:tr>
      <w:tr w:rsidR="006E788B" w:rsidRPr="006B3D34" w14:paraId="05108157" w14:textId="77777777" w:rsidTr="006E788B">
        <w:trPr>
          <w:trHeight w:val="20"/>
        </w:trPr>
        <w:tc>
          <w:tcPr>
            <w:tcW w:w="1149" w:type="dxa"/>
            <w:tcBorders>
              <w:top w:val="nil"/>
              <w:left w:val="single" w:sz="4" w:space="0" w:color="auto"/>
              <w:bottom w:val="nil"/>
              <w:right w:val="single" w:sz="4" w:space="0" w:color="auto"/>
            </w:tcBorders>
            <w:shd w:val="clear" w:color="auto" w:fill="auto"/>
            <w:vAlign w:val="center"/>
          </w:tcPr>
          <w:p w14:paraId="543FF1B5" w14:textId="77777777" w:rsidR="006E788B" w:rsidRPr="005C0903" w:rsidRDefault="006E788B" w:rsidP="006E788B">
            <w:pPr>
              <w:spacing w:after="0" w:line="240" w:lineRule="auto"/>
              <w:rPr>
                <w:rFonts w:eastAsia="Times New Roman" w:cstheme="minorHAnsi"/>
                <w:b/>
                <w:bCs/>
                <w:i/>
                <w:iCs/>
                <w:color w:val="000000"/>
                <w:sz w:val="16"/>
                <w:szCs w:val="16"/>
                <w:lang w:val="en-US" w:eastAsia="it-IT"/>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34288219" w14:textId="36EA359E" w:rsidR="006E788B" w:rsidRPr="006B3D34" w:rsidRDefault="006E788B" w:rsidP="006E788B">
            <w:pPr>
              <w:spacing w:after="0" w:line="240" w:lineRule="auto"/>
              <w:rPr>
                <w:rFonts w:eastAsia="Times New Roman" w:cstheme="minorHAnsi"/>
                <w:color w:val="000000"/>
                <w:sz w:val="16"/>
                <w:szCs w:val="16"/>
                <w:lang w:eastAsia="it-IT"/>
              </w:rPr>
            </w:pPr>
            <w:r w:rsidRPr="006B3D34">
              <w:rPr>
                <w:rFonts w:eastAsia="Times New Roman" w:cstheme="minorHAnsi"/>
                <w:color w:val="000000"/>
                <w:sz w:val="16"/>
                <w:szCs w:val="16"/>
                <w:lang w:eastAsia="it-IT"/>
              </w:rPr>
              <w:t>2023-2025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3CEA7" w14:textId="6ECFA05D" w:rsidR="006E788B" w:rsidRPr="008927F1" w:rsidRDefault="006E788B" w:rsidP="006E788B">
            <w:pPr>
              <w:spacing w:after="0" w:line="240" w:lineRule="auto"/>
              <w:rPr>
                <w:rFonts w:eastAsia="Times New Roman" w:cstheme="minorHAnsi"/>
                <w:b/>
                <w:bCs/>
                <w:color w:val="000000"/>
                <w:sz w:val="16"/>
                <w:szCs w:val="16"/>
                <w:lang w:eastAsia="it-IT"/>
              </w:rPr>
            </w:pPr>
            <w:r>
              <w:rPr>
                <w:rFonts w:eastAsia="Times New Roman" w:cstheme="minorHAnsi"/>
                <w:b/>
                <w:bCs/>
                <w:color w:val="000000"/>
                <w:sz w:val="16"/>
                <w:szCs w:val="16"/>
                <w:lang w:eastAsia="it-IT"/>
              </w:rPr>
              <w:t>Principal investigator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BA0C7" w14:textId="037BAB24" w:rsidR="006E788B" w:rsidRPr="006B3D34" w:rsidRDefault="006E788B" w:rsidP="006E788B">
            <w:pPr>
              <w:spacing w:after="0" w:line="240" w:lineRule="auto"/>
              <w:rPr>
                <w:rFonts w:eastAsia="Times New Roman" w:cstheme="minorHAnsi"/>
                <w:color w:val="000000"/>
                <w:sz w:val="16"/>
                <w:szCs w:val="16"/>
                <w:lang w:eastAsia="it-IT"/>
              </w:rPr>
            </w:pPr>
            <w:r w:rsidRPr="006B3D34">
              <w:rPr>
                <w:rFonts w:eastAsia="Times New Roman" w:cstheme="minorHAnsi"/>
                <w:color w:val="000000"/>
                <w:sz w:val="16"/>
                <w:szCs w:val="16"/>
                <w:lang w:eastAsia="it-IT"/>
              </w:rPr>
              <w:t>MUR, Bando PRION PNRR 2022</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3D067" w14:textId="62CC18CF" w:rsidR="006E788B" w:rsidRPr="006B3D34" w:rsidRDefault="006E788B" w:rsidP="006E788B">
            <w:pPr>
              <w:spacing w:after="0" w:line="240" w:lineRule="auto"/>
              <w:ind w:right="-70"/>
              <w:rPr>
                <w:rFonts w:eastAsia="Times New Roman" w:cstheme="minorHAnsi"/>
                <w:color w:val="000000"/>
                <w:sz w:val="16"/>
                <w:szCs w:val="16"/>
                <w:lang w:val="en-US" w:eastAsia="it-IT"/>
              </w:rPr>
            </w:pPr>
            <w:r w:rsidRPr="006B3D34">
              <w:rPr>
                <w:rFonts w:eastAsia="Times New Roman" w:cstheme="minorHAnsi"/>
                <w:color w:val="000000"/>
                <w:sz w:val="16"/>
                <w:szCs w:val="16"/>
                <w:lang w:val="en-US" w:eastAsia="it-IT"/>
              </w:rPr>
              <w:t>Vine-SCROLL: an innovative biotechnological approach for the in Situ Crispr-affinity</w:t>
            </w:r>
            <w:r>
              <w:rPr>
                <w:rFonts w:eastAsia="Times New Roman" w:cstheme="minorHAnsi"/>
                <w:color w:val="000000"/>
                <w:sz w:val="16"/>
                <w:szCs w:val="16"/>
                <w:lang w:val="en-US" w:eastAsia="it-IT"/>
              </w:rPr>
              <w:t xml:space="preserve"> </w:t>
            </w:r>
            <w:r w:rsidRPr="006B3D34">
              <w:rPr>
                <w:rFonts w:eastAsia="Times New Roman" w:cstheme="minorHAnsi"/>
                <w:color w:val="000000"/>
                <w:sz w:val="16"/>
                <w:szCs w:val="16"/>
                <w:lang w:val="en-US" w:eastAsia="it-IT"/>
              </w:rPr>
              <w:t xml:space="preserve">puRification </w:t>
            </w:r>
            <w:proofErr w:type="gramStart"/>
            <w:r w:rsidRPr="006B3D34">
              <w:rPr>
                <w:rFonts w:eastAsia="Times New Roman" w:cstheme="minorHAnsi"/>
                <w:color w:val="000000"/>
                <w:sz w:val="16"/>
                <w:szCs w:val="16"/>
                <w:lang w:val="en-US" w:eastAsia="it-IT"/>
              </w:rPr>
              <w:t>Of</w:t>
            </w:r>
            <w:proofErr w:type="gramEnd"/>
            <w:r w:rsidRPr="006B3D34">
              <w:rPr>
                <w:rFonts w:eastAsia="Times New Roman" w:cstheme="minorHAnsi"/>
                <w:color w:val="000000"/>
                <w:sz w:val="16"/>
                <w:szCs w:val="16"/>
                <w:lang w:val="en-US" w:eastAsia="it-IT"/>
              </w:rPr>
              <w:t xml:space="preserve"> </w:t>
            </w:r>
            <w:proofErr w:type="gramStart"/>
            <w:r w:rsidRPr="006B3D34">
              <w:rPr>
                <w:rFonts w:eastAsia="Times New Roman" w:cstheme="minorHAnsi"/>
                <w:color w:val="000000"/>
                <w:sz w:val="16"/>
                <w:szCs w:val="16"/>
                <w:lang w:val="en-US" w:eastAsia="it-IT"/>
              </w:rPr>
              <w:t>reguLatory</w:t>
            </w:r>
            <w:proofErr w:type="gramEnd"/>
            <w:r w:rsidRPr="006B3D34">
              <w:rPr>
                <w:rFonts w:eastAsia="Times New Roman" w:cstheme="minorHAnsi"/>
                <w:color w:val="000000"/>
                <w:sz w:val="16"/>
                <w:szCs w:val="16"/>
                <w:lang w:val="en-US" w:eastAsia="it-IT"/>
              </w:rPr>
              <w:t xml:space="preserve"> eLements in grapevine</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EDEA7" w14:textId="39C874F8" w:rsidR="006E788B" w:rsidRPr="006B3D34" w:rsidRDefault="006E788B" w:rsidP="00275D4E">
            <w:pPr>
              <w:spacing w:after="0" w:line="240" w:lineRule="auto"/>
              <w:rPr>
                <w:rFonts w:eastAsia="Times New Roman" w:cstheme="minorHAnsi"/>
                <w:color w:val="000000"/>
                <w:sz w:val="16"/>
                <w:szCs w:val="16"/>
                <w:lang w:val="en-US" w:eastAsia="it-IT"/>
              </w:rPr>
            </w:pPr>
            <w:r w:rsidRPr="006B3D34">
              <w:rPr>
                <w:rFonts w:eastAsia="Times New Roman" w:cstheme="minorHAnsi"/>
                <w:color w:val="000000"/>
                <w:sz w:val="16"/>
                <w:szCs w:val="16"/>
                <w:lang w:val="en-US" w:eastAsia="it-IT"/>
              </w:rPr>
              <w:t>119.114,00</w:t>
            </w:r>
          </w:p>
        </w:tc>
      </w:tr>
      <w:tr w:rsidR="006E788B" w:rsidRPr="00A07649" w14:paraId="304397F5" w14:textId="77777777" w:rsidTr="00275D4E">
        <w:trPr>
          <w:trHeight w:val="20"/>
        </w:trPr>
        <w:tc>
          <w:tcPr>
            <w:tcW w:w="1149" w:type="dxa"/>
            <w:tcBorders>
              <w:top w:val="nil"/>
              <w:left w:val="single" w:sz="4" w:space="0" w:color="auto"/>
              <w:bottom w:val="single" w:sz="4" w:space="0" w:color="auto"/>
              <w:right w:val="single" w:sz="4" w:space="0" w:color="auto"/>
            </w:tcBorders>
            <w:shd w:val="clear" w:color="auto" w:fill="auto"/>
            <w:vAlign w:val="center"/>
          </w:tcPr>
          <w:p w14:paraId="4680C759" w14:textId="77777777" w:rsidR="006E788B" w:rsidRPr="006B3D34" w:rsidRDefault="006E788B" w:rsidP="006E788B">
            <w:pPr>
              <w:spacing w:after="0" w:line="240" w:lineRule="auto"/>
              <w:rPr>
                <w:rFonts w:eastAsia="Times New Roman" w:cstheme="minorHAnsi"/>
                <w:b/>
                <w:bCs/>
                <w:i/>
                <w:iCs/>
                <w:color w:val="000000"/>
                <w:sz w:val="16"/>
                <w:szCs w:val="16"/>
                <w:lang w:val="en-US" w:eastAsia="it-IT"/>
              </w:rPr>
            </w:pPr>
          </w:p>
        </w:tc>
        <w:tc>
          <w:tcPr>
            <w:tcW w:w="851" w:type="dxa"/>
            <w:tcBorders>
              <w:top w:val="nil"/>
              <w:left w:val="nil"/>
              <w:bottom w:val="single" w:sz="4" w:space="0" w:color="auto"/>
              <w:right w:val="single" w:sz="4" w:space="0" w:color="auto"/>
            </w:tcBorders>
            <w:shd w:val="clear" w:color="auto" w:fill="auto"/>
            <w:noWrap/>
            <w:vAlign w:val="center"/>
          </w:tcPr>
          <w:p w14:paraId="556C8702" w14:textId="7E05218A" w:rsidR="006E788B" w:rsidRPr="008927F1" w:rsidRDefault="006E788B" w:rsidP="006E788B">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2020-2022</w:t>
            </w:r>
          </w:p>
        </w:tc>
        <w:tc>
          <w:tcPr>
            <w:tcW w:w="1276" w:type="dxa"/>
            <w:tcBorders>
              <w:top w:val="nil"/>
              <w:left w:val="nil"/>
              <w:bottom w:val="single" w:sz="4" w:space="0" w:color="auto"/>
              <w:right w:val="single" w:sz="4" w:space="0" w:color="auto"/>
            </w:tcBorders>
            <w:shd w:val="clear" w:color="auto" w:fill="auto"/>
            <w:noWrap/>
            <w:vAlign w:val="center"/>
          </w:tcPr>
          <w:p w14:paraId="3F844439" w14:textId="5B53045D" w:rsidR="006E788B" w:rsidRPr="00F11F78" w:rsidRDefault="006E788B" w:rsidP="006E788B">
            <w:pPr>
              <w:spacing w:after="0" w:line="240" w:lineRule="auto"/>
              <w:rPr>
                <w:rFonts w:eastAsia="Times New Roman" w:cstheme="minorHAnsi"/>
                <w:b/>
                <w:bCs/>
                <w:color w:val="000000"/>
                <w:sz w:val="16"/>
                <w:szCs w:val="16"/>
                <w:lang w:eastAsia="it-IT"/>
              </w:rPr>
            </w:pPr>
            <w:r w:rsidRPr="00F11F78">
              <w:rPr>
                <w:rFonts w:eastAsia="Times New Roman" w:cstheme="minorHAnsi"/>
                <w:b/>
                <w:bCs/>
                <w:color w:val="000000"/>
                <w:sz w:val="16"/>
                <w:szCs w:val="16"/>
                <w:lang w:eastAsia="it-IT"/>
              </w:rPr>
              <w:t>Responsabile scientifico</w:t>
            </w:r>
          </w:p>
        </w:tc>
        <w:tc>
          <w:tcPr>
            <w:tcW w:w="1559" w:type="dxa"/>
            <w:tcBorders>
              <w:top w:val="nil"/>
              <w:left w:val="nil"/>
              <w:bottom w:val="single" w:sz="4" w:space="0" w:color="auto"/>
              <w:right w:val="single" w:sz="4" w:space="0" w:color="auto"/>
            </w:tcBorders>
            <w:shd w:val="clear" w:color="auto" w:fill="auto"/>
            <w:vAlign w:val="center"/>
          </w:tcPr>
          <w:p w14:paraId="503A1925" w14:textId="505E4F95" w:rsidR="006E788B" w:rsidRPr="008927F1" w:rsidRDefault="006E788B" w:rsidP="006E788B">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Progetto di Ateneo</w:t>
            </w:r>
          </w:p>
        </w:tc>
        <w:tc>
          <w:tcPr>
            <w:tcW w:w="4394" w:type="dxa"/>
            <w:tcBorders>
              <w:top w:val="nil"/>
              <w:left w:val="nil"/>
              <w:bottom w:val="single" w:sz="4" w:space="0" w:color="auto"/>
              <w:right w:val="single" w:sz="4" w:space="0" w:color="auto"/>
            </w:tcBorders>
            <w:shd w:val="clear" w:color="auto" w:fill="auto"/>
            <w:vAlign w:val="center"/>
          </w:tcPr>
          <w:p w14:paraId="5FE3837F" w14:textId="0FB19A2D" w:rsidR="006E788B" w:rsidRPr="00F11F78" w:rsidRDefault="006E788B" w:rsidP="006E788B">
            <w:pPr>
              <w:spacing w:after="0" w:line="240" w:lineRule="auto"/>
              <w:ind w:right="-70"/>
              <w:rPr>
                <w:rFonts w:eastAsia="Times New Roman" w:cstheme="minorHAnsi"/>
                <w:color w:val="000000"/>
                <w:sz w:val="16"/>
                <w:szCs w:val="16"/>
                <w:lang w:eastAsia="it-IT"/>
              </w:rPr>
            </w:pPr>
            <w:r w:rsidRPr="00F11F78">
              <w:rPr>
                <w:rFonts w:eastAsia="Times New Roman" w:cstheme="minorHAnsi"/>
                <w:color w:val="000000"/>
                <w:sz w:val="16"/>
                <w:szCs w:val="16"/>
                <w:lang w:eastAsia="it-IT"/>
              </w:rPr>
              <w:t>Caratterizzazione genomica e funzionale del network regolatorio di due fattori di trascrizione MYB-R2R3 in vite (</w:t>
            </w:r>
            <w:r w:rsidRPr="003C77AC">
              <w:rPr>
                <w:rFonts w:eastAsia="Times New Roman" w:cstheme="minorHAnsi"/>
                <w:i/>
                <w:iCs/>
                <w:color w:val="000000"/>
                <w:sz w:val="16"/>
                <w:szCs w:val="16"/>
                <w:lang w:eastAsia="it-IT"/>
              </w:rPr>
              <w:t>Vitis vinifera</w:t>
            </w:r>
            <w:r w:rsidRPr="00F11F78">
              <w:rPr>
                <w:rFonts w:eastAsia="Times New Roman" w:cstheme="minorHAnsi"/>
                <w:color w:val="000000"/>
                <w:sz w:val="16"/>
                <w:szCs w:val="16"/>
                <w:lang w:eastAsia="it-IT"/>
              </w:rPr>
              <w:t xml:space="preserve"> L.)</w:t>
            </w: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87DEC" w14:textId="737692F5" w:rsidR="006E788B" w:rsidRPr="00E41BFD" w:rsidRDefault="006E788B" w:rsidP="00275D4E">
            <w:pPr>
              <w:spacing w:after="0" w:line="240" w:lineRule="auto"/>
              <w:rPr>
                <w:rFonts w:eastAsia="Times New Roman" w:cstheme="minorHAnsi"/>
                <w:color w:val="000000"/>
                <w:sz w:val="16"/>
                <w:szCs w:val="16"/>
                <w:lang w:val="en-US" w:eastAsia="it-IT"/>
              </w:rPr>
            </w:pPr>
            <w:r w:rsidRPr="00C233D3">
              <w:rPr>
                <w:rFonts w:eastAsia="Times New Roman" w:cstheme="minorHAnsi"/>
                <w:color w:val="000000"/>
                <w:sz w:val="16"/>
                <w:szCs w:val="16"/>
                <w:lang w:val="en-US" w:eastAsia="it-IT"/>
              </w:rPr>
              <w:t>38.500,00</w:t>
            </w:r>
          </w:p>
        </w:tc>
      </w:tr>
      <w:tr w:rsidR="006E788B" w:rsidRPr="00A07649" w14:paraId="2F228FAC" w14:textId="77777777" w:rsidTr="00275D4E">
        <w:trPr>
          <w:trHeight w:val="20"/>
        </w:trPr>
        <w:tc>
          <w:tcPr>
            <w:tcW w:w="1149" w:type="dxa"/>
            <w:tcBorders>
              <w:top w:val="single" w:sz="4" w:space="0" w:color="auto"/>
              <w:left w:val="single" w:sz="4" w:space="0" w:color="auto"/>
              <w:bottom w:val="nil"/>
              <w:right w:val="single" w:sz="4" w:space="0" w:color="auto"/>
            </w:tcBorders>
            <w:shd w:val="clear" w:color="auto" w:fill="auto"/>
            <w:vAlign w:val="center"/>
            <w:hideMark/>
          </w:tcPr>
          <w:p w14:paraId="461703A4" w14:textId="77777777" w:rsidR="006E788B" w:rsidRPr="008927F1" w:rsidRDefault="006E788B" w:rsidP="006E788B">
            <w:pPr>
              <w:spacing w:after="0" w:line="240" w:lineRule="auto"/>
              <w:rPr>
                <w:rFonts w:eastAsia="Times New Roman" w:cstheme="minorHAnsi"/>
                <w:b/>
                <w:bCs/>
                <w:i/>
                <w:iCs/>
                <w:color w:val="000000"/>
                <w:sz w:val="16"/>
                <w:szCs w:val="16"/>
                <w:lang w:eastAsia="it-IT"/>
              </w:rPr>
            </w:pPr>
            <w:r w:rsidRPr="008927F1">
              <w:rPr>
                <w:rFonts w:eastAsia="Times New Roman" w:cstheme="minorHAnsi"/>
                <w:b/>
                <w:bCs/>
                <w:i/>
                <w:iCs/>
                <w:color w:val="000000"/>
                <w:sz w:val="16"/>
                <w:szCs w:val="16"/>
                <w:lang w:eastAsia="it-IT"/>
              </w:rPr>
              <w:lastRenderedPageBreak/>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BF3975F" w14:textId="4EF8864C"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2019-202</w:t>
            </w:r>
            <w:r>
              <w:rPr>
                <w:rFonts w:eastAsia="Times New Roman" w:cstheme="minorHAnsi"/>
                <w:color w:val="000000"/>
                <w:sz w:val="16"/>
                <w:szCs w:val="16"/>
                <w:lang w:eastAsia="it-IT"/>
              </w:rPr>
              <w:t>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B030DD3" w14:textId="448C7C53" w:rsidR="006E788B" w:rsidRPr="00F11F78" w:rsidRDefault="006E788B" w:rsidP="006E788B">
            <w:pPr>
              <w:spacing w:after="0" w:line="240" w:lineRule="auto"/>
              <w:rPr>
                <w:rFonts w:eastAsia="Times New Roman" w:cstheme="minorHAnsi"/>
                <w:b/>
                <w:bCs/>
                <w:color w:val="000000"/>
                <w:sz w:val="16"/>
                <w:szCs w:val="16"/>
                <w:lang w:eastAsia="it-IT"/>
              </w:rPr>
            </w:pPr>
            <w:r w:rsidRPr="00F11F78">
              <w:rPr>
                <w:rFonts w:eastAsia="Times New Roman" w:cstheme="minorHAnsi"/>
                <w:b/>
                <w:bCs/>
                <w:color w:val="000000"/>
                <w:sz w:val="16"/>
                <w:szCs w:val="16"/>
                <w:lang w:eastAsia="it-IT"/>
              </w:rPr>
              <w:t>Responsabile Unità di Ricerca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F362A4C"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MIUR, Bando PRIN 2017</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C018CDC" w14:textId="77777777" w:rsidR="006E788B" w:rsidRPr="008927F1" w:rsidRDefault="006E788B" w:rsidP="006E788B">
            <w:pPr>
              <w:spacing w:after="0" w:line="240" w:lineRule="auto"/>
              <w:ind w:right="-70"/>
              <w:rPr>
                <w:rFonts w:eastAsia="Times New Roman" w:cstheme="minorHAnsi"/>
                <w:color w:val="000000"/>
                <w:sz w:val="16"/>
                <w:szCs w:val="16"/>
                <w:lang w:val="en-US" w:eastAsia="it-IT"/>
              </w:rPr>
            </w:pPr>
            <w:r w:rsidRPr="008927F1">
              <w:rPr>
                <w:rFonts w:eastAsia="Times New Roman" w:cstheme="minorHAnsi"/>
                <w:color w:val="000000"/>
                <w:sz w:val="16"/>
                <w:szCs w:val="16"/>
                <w:lang w:val="en-US" w:eastAsia="it-IT"/>
              </w:rPr>
              <w:t>Regulation of gene expression in grapevine: analysis of genetic and epigenetic determinants</w:t>
            </w:r>
          </w:p>
        </w:tc>
        <w:tc>
          <w:tcPr>
            <w:tcW w:w="991" w:type="dxa"/>
            <w:tcBorders>
              <w:top w:val="single" w:sz="4" w:space="0" w:color="auto"/>
              <w:left w:val="nil"/>
              <w:bottom w:val="single" w:sz="4" w:space="0" w:color="auto"/>
              <w:right w:val="single" w:sz="4" w:space="0" w:color="auto"/>
            </w:tcBorders>
            <w:shd w:val="clear" w:color="auto" w:fill="auto"/>
            <w:noWrap/>
            <w:vAlign w:val="center"/>
            <w:hideMark/>
          </w:tcPr>
          <w:p w14:paraId="1285B94E" w14:textId="01F48B94" w:rsidR="006E788B" w:rsidRPr="008927F1" w:rsidRDefault="006E788B" w:rsidP="00275D4E">
            <w:pPr>
              <w:spacing w:after="0" w:line="240" w:lineRule="auto"/>
              <w:jc w:val="both"/>
              <w:rPr>
                <w:rFonts w:eastAsia="Times New Roman" w:cstheme="minorHAnsi"/>
                <w:color w:val="000000"/>
                <w:sz w:val="16"/>
                <w:szCs w:val="16"/>
                <w:lang w:eastAsia="it-IT"/>
              </w:rPr>
            </w:pPr>
            <w:r w:rsidRPr="00E41BFD">
              <w:rPr>
                <w:rFonts w:eastAsia="Times New Roman" w:cstheme="minorHAnsi"/>
                <w:color w:val="000000"/>
                <w:sz w:val="16"/>
                <w:szCs w:val="16"/>
                <w:lang w:val="en-US" w:eastAsia="it-IT"/>
              </w:rPr>
              <w:t>173.383,00</w:t>
            </w:r>
          </w:p>
        </w:tc>
      </w:tr>
      <w:tr w:rsidR="006E788B" w:rsidRPr="00A07649" w14:paraId="57767DD9"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5BEE8503"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6871A186"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2016-2019</w:t>
            </w:r>
          </w:p>
        </w:tc>
        <w:tc>
          <w:tcPr>
            <w:tcW w:w="1276" w:type="dxa"/>
            <w:tcBorders>
              <w:top w:val="nil"/>
              <w:left w:val="nil"/>
              <w:bottom w:val="single" w:sz="4" w:space="0" w:color="auto"/>
              <w:right w:val="single" w:sz="4" w:space="0" w:color="auto"/>
            </w:tcBorders>
            <w:shd w:val="clear" w:color="auto" w:fill="auto"/>
            <w:noWrap/>
            <w:vAlign w:val="center"/>
            <w:hideMark/>
          </w:tcPr>
          <w:p w14:paraId="6A4E7EEC" w14:textId="77777777" w:rsidR="006E788B" w:rsidRPr="00F11F78" w:rsidRDefault="006E788B" w:rsidP="006E788B">
            <w:pPr>
              <w:spacing w:after="0" w:line="240" w:lineRule="auto"/>
              <w:rPr>
                <w:rFonts w:eastAsia="Times New Roman" w:cstheme="minorHAnsi"/>
                <w:b/>
                <w:bCs/>
                <w:color w:val="000000"/>
                <w:sz w:val="16"/>
                <w:szCs w:val="16"/>
                <w:lang w:eastAsia="it-IT"/>
              </w:rPr>
            </w:pPr>
            <w:r w:rsidRPr="00F11F78">
              <w:rPr>
                <w:rFonts w:eastAsia="Times New Roman" w:cstheme="minorHAnsi"/>
                <w:b/>
                <w:bCs/>
                <w:color w:val="000000"/>
                <w:sz w:val="16"/>
                <w:szCs w:val="16"/>
                <w:lang w:eastAsia="it-IT"/>
              </w:rPr>
              <w:t>Principal Investigator</w:t>
            </w:r>
          </w:p>
        </w:tc>
        <w:tc>
          <w:tcPr>
            <w:tcW w:w="1559" w:type="dxa"/>
            <w:tcBorders>
              <w:top w:val="nil"/>
              <w:left w:val="nil"/>
              <w:bottom w:val="single" w:sz="4" w:space="0" w:color="auto"/>
              <w:right w:val="single" w:sz="4" w:space="0" w:color="auto"/>
            </w:tcBorders>
            <w:shd w:val="clear" w:color="auto" w:fill="auto"/>
            <w:vAlign w:val="center"/>
            <w:hideMark/>
          </w:tcPr>
          <w:p w14:paraId="60681D7E"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Fondazione Cariparo, Cariparo Starting Grant</w:t>
            </w:r>
          </w:p>
        </w:tc>
        <w:tc>
          <w:tcPr>
            <w:tcW w:w="4394" w:type="dxa"/>
            <w:tcBorders>
              <w:top w:val="nil"/>
              <w:left w:val="nil"/>
              <w:bottom w:val="single" w:sz="4" w:space="0" w:color="auto"/>
              <w:right w:val="single" w:sz="4" w:space="0" w:color="auto"/>
            </w:tcBorders>
            <w:shd w:val="clear" w:color="auto" w:fill="auto"/>
            <w:vAlign w:val="center"/>
            <w:hideMark/>
          </w:tcPr>
          <w:p w14:paraId="15404AFC" w14:textId="77777777" w:rsidR="006E788B" w:rsidRPr="008927F1" w:rsidRDefault="006E788B" w:rsidP="006E788B">
            <w:pPr>
              <w:tabs>
                <w:tab w:val="left" w:pos="3806"/>
              </w:tabs>
              <w:spacing w:after="0" w:line="240" w:lineRule="auto"/>
              <w:ind w:right="-70"/>
              <w:rPr>
                <w:rFonts w:eastAsia="Times New Roman" w:cstheme="minorHAnsi"/>
                <w:color w:val="000000"/>
                <w:sz w:val="16"/>
                <w:szCs w:val="16"/>
                <w:lang w:val="en-US" w:eastAsia="it-IT"/>
              </w:rPr>
            </w:pPr>
            <w:r w:rsidRPr="008927F1">
              <w:rPr>
                <w:rFonts w:eastAsia="Times New Roman" w:cstheme="minorHAnsi"/>
                <w:color w:val="000000"/>
                <w:sz w:val="16"/>
                <w:szCs w:val="16"/>
                <w:lang w:val="en-US" w:eastAsia="it-IT"/>
              </w:rPr>
              <w:t>Grapevine plasticity and terroir: a multidisciplinary approach for dissecting the single effect of soil and climate on berry and wine quality</w:t>
            </w:r>
          </w:p>
        </w:tc>
        <w:tc>
          <w:tcPr>
            <w:tcW w:w="991" w:type="dxa"/>
            <w:tcBorders>
              <w:top w:val="nil"/>
              <w:left w:val="nil"/>
              <w:bottom w:val="single" w:sz="4" w:space="0" w:color="auto"/>
              <w:right w:val="single" w:sz="4" w:space="0" w:color="auto"/>
            </w:tcBorders>
            <w:shd w:val="clear" w:color="auto" w:fill="auto"/>
            <w:noWrap/>
            <w:vAlign w:val="center"/>
            <w:hideMark/>
          </w:tcPr>
          <w:p w14:paraId="5E8961B6" w14:textId="77777777" w:rsidR="006E788B" w:rsidRPr="008927F1" w:rsidRDefault="006E788B"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244.300,00</w:t>
            </w:r>
          </w:p>
        </w:tc>
      </w:tr>
      <w:tr w:rsidR="006E788B" w:rsidRPr="00A07649" w14:paraId="7CB6F1BE"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77C6DBE6"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22EF003E"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2014-2016</w:t>
            </w:r>
          </w:p>
        </w:tc>
        <w:tc>
          <w:tcPr>
            <w:tcW w:w="1276" w:type="dxa"/>
            <w:tcBorders>
              <w:top w:val="nil"/>
              <w:left w:val="nil"/>
              <w:bottom w:val="single" w:sz="4" w:space="0" w:color="auto"/>
              <w:right w:val="single" w:sz="4" w:space="0" w:color="auto"/>
            </w:tcBorders>
            <w:shd w:val="clear" w:color="auto" w:fill="auto"/>
            <w:noWrap/>
            <w:vAlign w:val="center"/>
            <w:hideMark/>
          </w:tcPr>
          <w:p w14:paraId="45E8FD66" w14:textId="15BA0F6C" w:rsidR="006E788B" w:rsidRPr="00F11F78" w:rsidRDefault="006E788B" w:rsidP="006E788B">
            <w:pPr>
              <w:spacing w:after="0" w:line="240" w:lineRule="auto"/>
              <w:rPr>
                <w:rFonts w:eastAsia="Times New Roman" w:cstheme="minorHAnsi"/>
                <w:b/>
                <w:bCs/>
                <w:color w:val="000000"/>
                <w:sz w:val="16"/>
                <w:szCs w:val="16"/>
                <w:lang w:eastAsia="it-IT"/>
              </w:rPr>
            </w:pPr>
            <w:r w:rsidRPr="00F11F78">
              <w:rPr>
                <w:rFonts w:eastAsia="Times New Roman" w:cstheme="minorHAnsi"/>
                <w:b/>
                <w:bCs/>
                <w:color w:val="000000"/>
                <w:sz w:val="16"/>
                <w:szCs w:val="16"/>
                <w:lang w:eastAsia="it-IT"/>
              </w:rPr>
              <w:t>Responsabile scientifico</w:t>
            </w:r>
            <w:r>
              <w:rPr>
                <w:rFonts w:eastAsia="Times New Roman" w:cstheme="minorHAnsi"/>
                <w:b/>
                <w:bCs/>
                <w:color w:val="000000"/>
                <w:sz w:val="16"/>
                <w:szCs w:val="16"/>
                <w:lang w:eastAsia="it-IT"/>
              </w:rPr>
              <w:t xml:space="preserve"> assegno di ricerca senior</w:t>
            </w:r>
          </w:p>
        </w:tc>
        <w:tc>
          <w:tcPr>
            <w:tcW w:w="1559" w:type="dxa"/>
            <w:tcBorders>
              <w:top w:val="nil"/>
              <w:left w:val="nil"/>
              <w:bottom w:val="single" w:sz="4" w:space="0" w:color="auto"/>
              <w:right w:val="single" w:sz="4" w:space="0" w:color="auto"/>
            </w:tcBorders>
            <w:shd w:val="clear" w:color="auto" w:fill="auto"/>
            <w:vAlign w:val="center"/>
            <w:hideMark/>
          </w:tcPr>
          <w:p w14:paraId="164E18B6"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Università degli studi di Padova</w:t>
            </w:r>
          </w:p>
        </w:tc>
        <w:tc>
          <w:tcPr>
            <w:tcW w:w="4394" w:type="dxa"/>
            <w:tcBorders>
              <w:top w:val="nil"/>
              <w:left w:val="nil"/>
              <w:bottom w:val="single" w:sz="4" w:space="0" w:color="auto"/>
              <w:right w:val="single" w:sz="4" w:space="0" w:color="auto"/>
            </w:tcBorders>
            <w:shd w:val="clear" w:color="auto" w:fill="auto"/>
            <w:vAlign w:val="center"/>
            <w:hideMark/>
          </w:tcPr>
          <w:p w14:paraId="4D16ABC0" w14:textId="71CCE662" w:rsidR="006E788B" w:rsidRPr="008927F1" w:rsidRDefault="006E788B" w:rsidP="006E788B">
            <w:pPr>
              <w:spacing w:after="0" w:line="240" w:lineRule="auto"/>
              <w:rPr>
                <w:rFonts w:eastAsia="Times New Roman" w:cstheme="minorHAnsi"/>
                <w:color w:val="000000"/>
                <w:sz w:val="16"/>
                <w:szCs w:val="16"/>
                <w:lang w:val="en-US" w:eastAsia="it-IT"/>
              </w:rPr>
            </w:pPr>
            <w:r w:rsidRPr="008927F1">
              <w:rPr>
                <w:rFonts w:eastAsia="Times New Roman" w:cstheme="minorHAnsi"/>
                <w:color w:val="000000"/>
                <w:sz w:val="16"/>
                <w:szCs w:val="16"/>
                <w:lang w:val="en-US" w:eastAsia="it-IT"/>
              </w:rPr>
              <w:t>Transcriptional regulation of the stilbene and flavonoid competing pathways in grapevine (</w:t>
            </w:r>
            <w:r w:rsidRPr="008927F1">
              <w:rPr>
                <w:rFonts w:eastAsia="Times New Roman" w:cstheme="minorHAnsi"/>
                <w:i/>
                <w:color w:val="000000"/>
                <w:sz w:val="16"/>
                <w:szCs w:val="16"/>
                <w:lang w:val="en-US" w:eastAsia="it-IT"/>
              </w:rPr>
              <w:t>V. vinifera</w:t>
            </w:r>
            <w:r w:rsidRPr="008927F1">
              <w:rPr>
                <w:rFonts w:eastAsia="Times New Roman" w:cstheme="minorHAnsi"/>
                <w:color w:val="000000"/>
                <w:sz w:val="16"/>
                <w:szCs w:val="16"/>
                <w:lang w:val="en-US" w:eastAsia="it-IT"/>
              </w:rPr>
              <w:t xml:space="preserve"> L.</w:t>
            </w:r>
            <w:r>
              <w:rPr>
                <w:rFonts w:eastAsia="Times New Roman" w:cstheme="minorHAnsi"/>
                <w:color w:val="000000"/>
                <w:sz w:val="16"/>
                <w:szCs w:val="16"/>
                <w:lang w:val="en-US" w:eastAsia="it-IT"/>
              </w:rPr>
              <w:t>)</w:t>
            </w:r>
          </w:p>
        </w:tc>
        <w:tc>
          <w:tcPr>
            <w:tcW w:w="991" w:type="dxa"/>
            <w:tcBorders>
              <w:top w:val="nil"/>
              <w:left w:val="nil"/>
              <w:bottom w:val="single" w:sz="4" w:space="0" w:color="auto"/>
              <w:right w:val="single" w:sz="4" w:space="0" w:color="auto"/>
            </w:tcBorders>
            <w:shd w:val="clear" w:color="auto" w:fill="auto"/>
            <w:noWrap/>
            <w:vAlign w:val="center"/>
            <w:hideMark/>
          </w:tcPr>
          <w:p w14:paraId="79C7AFFA" w14:textId="77777777" w:rsidR="006E788B" w:rsidRPr="008927F1" w:rsidRDefault="006E788B"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42.608,00</w:t>
            </w:r>
          </w:p>
        </w:tc>
      </w:tr>
      <w:tr w:rsidR="006E788B" w:rsidRPr="00A07649" w14:paraId="4DB001F3"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116503D5"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6B50B4F4"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2017-2020</w:t>
            </w:r>
          </w:p>
        </w:tc>
        <w:tc>
          <w:tcPr>
            <w:tcW w:w="1276" w:type="dxa"/>
            <w:tcBorders>
              <w:top w:val="nil"/>
              <w:left w:val="nil"/>
              <w:bottom w:val="single" w:sz="4" w:space="0" w:color="auto"/>
              <w:right w:val="single" w:sz="4" w:space="0" w:color="auto"/>
            </w:tcBorders>
            <w:shd w:val="clear" w:color="auto" w:fill="auto"/>
            <w:noWrap/>
            <w:vAlign w:val="center"/>
            <w:hideMark/>
          </w:tcPr>
          <w:p w14:paraId="123AE5C9"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Partecipante</w:t>
            </w:r>
          </w:p>
        </w:tc>
        <w:tc>
          <w:tcPr>
            <w:tcW w:w="1559" w:type="dxa"/>
            <w:tcBorders>
              <w:top w:val="nil"/>
              <w:left w:val="nil"/>
              <w:bottom w:val="single" w:sz="4" w:space="0" w:color="auto"/>
              <w:right w:val="single" w:sz="4" w:space="0" w:color="auto"/>
            </w:tcBorders>
            <w:shd w:val="clear" w:color="auto" w:fill="auto"/>
            <w:vAlign w:val="center"/>
            <w:hideMark/>
          </w:tcPr>
          <w:p w14:paraId="788E0E22"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Regione Veneto, POR-FESR </w:t>
            </w:r>
          </w:p>
        </w:tc>
        <w:tc>
          <w:tcPr>
            <w:tcW w:w="4394" w:type="dxa"/>
            <w:tcBorders>
              <w:top w:val="nil"/>
              <w:left w:val="nil"/>
              <w:bottom w:val="single" w:sz="4" w:space="0" w:color="auto"/>
              <w:right w:val="single" w:sz="4" w:space="0" w:color="auto"/>
            </w:tcBorders>
            <w:shd w:val="clear" w:color="auto" w:fill="auto"/>
            <w:noWrap/>
            <w:vAlign w:val="center"/>
            <w:hideMark/>
          </w:tcPr>
          <w:p w14:paraId="7CC11E71" w14:textId="77777777" w:rsidR="006E788B" w:rsidRPr="008927F1" w:rsidRDefault="006E788B" w:rsidP="006E788B">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VIT-VIVE </w:t>
            </w:r>
          </w:p>
        </w:tc>
        <w:tc>
          <w:tcPr>
            <w:tcW w:w="991" w:type="dxa"/>
            <w:tcBorders>
              <w:top w:val="nil"/>
              <w:left w:val="nil"/>
              <w:bottom w:val="single" w:sz="4" w:space="0" w:color="auto"/>
              <w:right w:val="single" w:sz="4" w:space="0" w:color="auto"/>
            </w:tcBorders>
            <w:shd w:val="clear" w:color="auto" w:fill="auto"/>
            <w:noWrap/>
            <w:vAlign w:val="center"/>
            <w:hideMark/>
          </w:tcPr>
          <w:p w14:paraId="17B9CB11" w14:textId="77777777" w:rsidR="006E788B" w:rsidRPr="008927F1" w:rsidRDefault="006E788B"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310.000,00</w:t>
            </w:r>
          </w:p>
        </w:tc>
      </w:tr>
      <w:tr w:rsidR="006E788B" w:rsidRPr="00A07649" w14:paraId="0C147A4C" w14:textId="77777777" w:rsidTr="006E788B">
        <w:trPr>
          <w:trHeight w:val="2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744798A6"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79B7FC2E"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2011-2014</w:t>
            </w:r>
          </w:p>
        </w:tc>
        <w:tc>
          <w:tcPr>
            <w:tcW w:w="1276" w:type="dxa"/>
            <w:tcBorders>
              <w:top w:val="nil"/>
              <w:left w:val="nil"/>
              <w:bottom w:val="single" w:sz="4" w:space="0" w:color="auto"/>
              <w:right w:val="single" w:sz="4" w:space="0" w:color="auto"/>
            </w:tcBorders>
            <w:shd w:val="clear" w:color="auto" w:fill="auto"/>
            <w:noWrap/>
            <w:vAlign w:val="center"/>
            <w:hideMark/>
          </w:tcPr>
          <w:p w14:paraId="225275DC"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Partecipante - Post-doc</w:t>
            </w:r>
          </w:p>
        </w:tc>
        <w:tc>
          <w:tcPr>
            <w:tcW w:w="1559" w:type="dxa"/>
            <w:tcBorders>
              <w:top w:val="nil"/>
              <w:left w:val="nil"/>
              <w:bottom w:val="single" w:sz="4" w:space="0" w:color="auto"/>
              <w:right w:val="single" w:sz="4" w:space="0" w:color="auto"/>
            </w:tcBorders>
            <w:shd w:val="clear" w:color="auto" w:fill="auto"/>
            <w:vAlign w:val="center"/>
            <w:hideMark/>
          </w:tcPr>
          <w:p w14:paraId="50804A38"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Regione Veneto, PSR 2011-2014</w:t>
            </w:r>
          </w:p>
        </w:tc>
        <w:tc>
          <w:tcPr>
            <w:tcW w:w="4394" w:type="dxa"/>
            <w:tcBorders>
              <w:top w:val="nil"/>
              <w:left w:val="nil"/>
              <w:bottom w:val="single" w:sz="4" w:space="0" w:color="auto"/>
              <w:right w:val="single" w:sz="4" w:space="0" w:color="auto"/>
            </w:tcBorders>
            <w:shd w:val="clear" w:color="auto" w:fill="auto"/>
            <w:vAlign w:val="center"/>
            <w:hideMark/>
          </w:tcPr>
          <w:p w14:paraId="64AC2341" w14:textId="77777777" w:rsidR="006E788B" w:rsidRPr="008927F1" w:rsidRDefault="006E788B" w:rsidP="006E788B">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BIONET – WP viticolo – Rete regionale della biodiversità</w:t>
            </w:r>
          </w:p>
        </w:tc>
        <w:tc>
          <w:tcPr>
            <w:tcW w:w="991" w:type="dxa"/>
            <w:tcBorders>
              <w:top w:val="nil"/>
              <w:left w:val="nil"/>
              <w:bottom w:val="single" w:sz="4" w:space="0" w:color="auto"/>
              <w:right w:val="single" w:sz="4" w:space="0" w:color="auto"/>
            </w:tcBorders>
            <w:shd w:val="clear" w:color="auto" w:fill="auto"/>
            <w:noWrap/>
            <w:vAlign w:val="center"/>
            <w:hideMark/>
          </w:tcPr>
          <w:p w14:paraId="3AD15772" w14:textId="255D617A" w:rsidR="006E788B" w:rsidRPr="008927F1" w:rsidRDefault="006E788B" w:rsidP="00275D4E">
            <w:pPr>
              <w:spacing w:after="0" w:line="240" w:lineRule="auto"/>
              <w:jc w:val="both"/>
              <w:rPr>
                <w:rFonts w:eastAsia="Times New Roman" w:cstheme="minorHAnsi"/>
                <w:color w:val="000000"/>
                <w:sz w:val="16"/>
                <w:szCs w:val="16"/>
                <w:lang w:eastAsia="it-IT"/>
              </w:rPr>
            </w:pPr>
            <w:r>
              <w:rPr>
                <w:rFonts w:eastAsia="Times New Roman" w:cstheme="minorHAnsi"/>
                <w:color w:val="000000"/>
                <w:sz w:val="16"/>
                <w:szCs w:val="16"/>
                <w:lang w:eastAsia="it-IT"/>
              </w:rPr>
              <w:t>51.000,00</w:t>
            </w:r>
          </w:p>
        </w:tc>
      </w:tr>
      <w:tr w:rsidR="006E788B" w:rsidRPr="00A07649" w14:paraId="43BEB31E" w14:textId="77777777" w:rsidTr="006E788B">
        <w:trPr>
          <w:trHeight w:val="20"/>
        </w:trPr>
        <w:tc>
          <w:tcPr>
            <w:tcW w:w="1149" w:type="dxa"/>
            <w:tcBorders>
              <w:top w:val="single" w:sz="4" w:space="0" w:color="auto"/>
              <w:left w:val="single" w:sz="4" w:space="0" w:color="auto"/>
              <w:bottom w:val="nil"/>
              <w:right w:val="single" w:sz="4" w:space="0" w:color="auto"/>
            </w:tcBorders>
            <w:shd w:val="clear" w:color="auto" w:fill="auto"/>
            <w:noWrap/>
            <w:vAlign w:val="center"/>
            <w:hideMark/>
          </w:tcPr>
          <w:p w14:paraId="08A46CD6"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6EFFC33"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2011-2013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FAAFBAE" w14:textId="164CFFBC"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Partecipante - Post-doc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D86232B"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Fondazione AGER</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5E00041B" w14:textId="77777777" w:rsidR="006E788B" w:rsidRPr="008927F1" w:rsidRDefault="006E788B" w:rsidP="006E788B">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SERRES – Selezione di nuovi portainnesti di vite resistenti a stress abiotici mediante lo sviluppo e la validazione di marcatori fisiologici e molecolari.  </w:t>
            </w:r>
          </w:p>
        </w:tc>
        <w:tc>
          <w:tcPr>
            <w:tcW w:w="991" w:type="dxa"/>
            <w:tcBorders>
              <w:top w:val="single" w:sz="4" w:space="0" w:color="auto"/>
              <w:left w:val="nil"/>
              <w:bottom w:val="single" w:sz="4" w:space="0" w:color="auto"/>
              <w:right w:val="single" w:sz="4" w:space="0" w:color="auto"/>
            </w:tcBorders>
            <w:shd w:val="clear" w:color="auto" w:fill="auto"/>
            <w:noWrap/>
            <w:vAlign w:val="center"/>
            <w:hideMark/>
          </w:tcPr>
          <w:p w14:paraId="41AA77B2" w14:textId="77777777" w:rsidR="006E788B" w:rsidRPr="008927F1" w:rsidRDefault="006E788B"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1.200.000,00</w:t>
            </w:r>
          </w:p>
        </w:tc>
      </w:tr>
      <w:tr w:rsidR="006E788B" w:rsidRPr="00A07649" w14:paraId="640B2AC0"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05EA5C5F"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0AE64D28"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1276" w:type="dxa"/>
            <w:tcBorders>
              <w:top w:val="nil"/>
              <w:left w:val="nil"/>
              <w:bottom w:val="single" w:sz="4" w:space="0" w:color="auto"/>
              <w:right w:val="single" w:sz="4" w:space="0" w:color="auto"/>
            </w:tcBorders>
            <w:shd w:val="clear" w:color="auto" w:fill="auto"/>
            <w:noWrap/>
            <w:vAlign w:val="center"/>
            <w:hideMark/>
          </w:tcPr>
          <w:p w14:paraId="402AA430" w14:textId="2235A26A"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Partecipante - Ph. D </w:t>
            </w:r>
          </w:p>
        </w:tc>
        <w:tc>
          <w:tcPr>
            <w:tcW w:w="1559" w:type="dxa"/>
            <w:tcBorders>
              <w:top w:val="nil"/>
              <w:left w:val="nil"/>
              <w:bottom w:val="single" w:sz="4" w:space="0" w:color="auto"/>
              <w:right w:val="single" w:sz="4" w:space="0" w:color="auto"/>
            </w:tcBorders>
            <w:shd w:val="clear" w:color="auto" w:fill="auto"/>
            <w:vAlign w:val="center"/>
            <w:hideMark/>
          </w:tcPr>
          <w:p w14:paraId="3EE9A92B"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Regione Veneto</w:t>
            </w:r>
          </w:p>
        </w:tc>
        <w:tc>
          <w:tcPr>
            <w:tcW w:w="4394" w:type="dxa"/>
            <w:tcBorders>
              <w:top w:val="nil"/>
              <w:left w:val="nil"/>
              <w:bottom w:val="single" w:sz="4" w:space="0" w:color="auto"/>
              <w:right w:val="single" w:sz="4" w:space="0" w:color="auto"/>
            </w:tcBorders>
            <w:shd w:val="clear" w:color="auto" w:fill="auto"/>
            <w:noWrap/>
            <w:vAlign w:val="center"/>
            <w:hideMark/>
          </w:tcPr>
          <w:p w14:paraId="250BA765" w14:textId="00552A88" w:rsidR="006E788B" w:rsidRPr="008927F1" w:rsidRDefault="006E788B" w:rsidP="006E788B">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Val.Vi.Ve</w:t>
            </w:r>
          </w:p>
        </w:tc>
        <w:tc>
          <w:tcPr>
            <w:tcW w:w="991" w:type="dxa"/>
            <w:tcBorders>
              <w:top w:val="nil"/>
              <w:left w:val="nil"/>
              <w:bottom w:val="single" w:sz="4" w:space="0" w:color="auto"/>
              <w:right w:val="single" w:sz="4" w:space="0" w:color="auto"/>
            </w:tcBorders>
            <w:shd w:val="clear" w:color="auto" w:fill="auto"/>
            <w:noWrap/>
            <w:vAlign w:val="center"/>
            <w:hideMark/>
          </w:tcPr>
          <w:p w14:paraId="4B21A030" w14:textId="0A714144" w:rsidR="006E788B" w:rsidRPr="008927F1" w:rsidRDefault="006E788B" w:rsidP="00275D4E">
            <w:pPr>
              <w:spacing w:after="0" w:line="240" w:lineRule="auto"/>
              <w:jc w:val="both"/>
              <w:rPr>
                <w:rFonts w:eastAsia="Times New Roman" w:cstheme="minorHAnsi"/>
                <w:color w:val="000000"/>
                <w:sz w:val="16"/>
                <w:szCs w:val="16"/>
                <w:lang w:eastAsia="it-IT"/>
              </w:rPr>
            </w:pPr>
          </w:p>
        </w:tc>
      </w:tr>
      <w:tr w:rsidR="006E788B" w:rsidRPr="006E788B" w14:paraId="7647E8C4"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1B73F55F"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4A990D63"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1276" w:type="dxa"/>
            <w:tcBorders>
              <w:top w:val="nil"/>
              <w:left w:val="nil"/>
              <w:bottom w:val="single" w:sz="4" w:space="0" w:color="auto"/>
              <w:right w:val="single" w:sz="4" w:space="0" w:color="auto"/>
            </w:tcBorders>
            <w:shd w:val="clear" w:color="auto" w:fill="auto"/>
            <w:noWrap/>
            <w:vAlign w:val="center"/>
            <w:hideMark/>
          </w:tcPr>
          <w:p w14:paraId="6CA35A91" w14:textId="59B81D21"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Partecipante - Borsista</w:t>
            </w:r>
          </w:p>
        </w:tc>
        <w:tc>
          <w:tcPr>
            <w:tcW w:w="1559" w:type="dxa"/>
            <w:tcBorders>
              <w:top w:val="nil"/>
              <w:left w:val="nil"/>
              <w:bottom w:val="single" w:sz="4" w:space="0" w:color="auto"/>
              <w:right w:val="single" w:sz="4" w:space="0" w:color="auto"/>
            </w:tcBorders>
            <w:shd w:val="clear" w:color="auto" w:fill="auto"/>
            <w:vAlign w:val="center"/>
            <w:hideMark/>
          </w:tcPr>
          <w:p w14:paraId="51D65114"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MIUR, Bando PRIN 2007</w:t>
            </w:r>
          </w:p>
        </w:tc>
        <w:tc>
          <w:tcPr>
            <w:tcW w:w="4394" w:type="dxa"/>
            <w:tcBorders>
              <w:top w:val="nil"/>
              <w:left w:val="nil"/>
              <w:bottom w:val="single" w:sz="4" w:space="0" w:color="auto"/>
              <w:right w:val="single" w:sz="4" w:space="0" w:color="auto"/>
            </w:tcBorders>
            <w:shd w:val="clear" w:color="auto" w:fill="auto"/>
            <w:vAlign w:val="center"/>
            <w:hideMark/>
          </w:tcPr>
          <w:p w14:paraId="25F15564" w14:textId="70F525E0" w:rsidR="006E788B" w:rsidRPr="008927F1" w:rsidRDefault="006E788B" w:rsidP="006E788B">
            <w:pPr>
              <w:spacing w:after="0" w:line="240" w:lineRule="auto"/>
              <w:ind w:right="-70"/>
              <w:rPr>
                <w:rFonts w:eastAsia="Times New Roman" w:cstheme="minorHAnsi"/>
                <w:color w:val="000000"/>
                <w:sz w:val="16"/>
                <w:szCs w:val="16"/>
                <w:lang w:val="en-US" w:eastAsia="it-IT"/>
              </w:rPr>
            </w:pPr>
            <w:r w:rsidRPr="008927F1">
              <w:rPr>
                <w:rFonts w:eastAsia="Times New Roman" w:cstheme="minorHAnsi"/>
                <w:color w:val="000000"/>
                <w:sz w:val="16"/>
                <w:szCs w:val="16"/>
                <w:lang w:val="en-US" w:eastAsia="it-IT"/>
              </w:rPr>
              <w:t>Role of ZmPIN1 genes in the polar transport of auxins and in determination of the maize plant architecture.</w:t>
            </w:r>
          </w:p>
        </w:tc>
        <w:tc>
          <w:tcPr>
            <w:tcW w:w="991" w:type="dxa"/>
            <w:tcBorders>
              <w:top w:val="nil"/>
              <w:left w:val="nil"/>
              <w:bottom w:val="single" w:sz="4" w:space="0" w:color="auto"/>
              <w:right w:val="single" w:sz="4" w:space="0" w:color="auto"/>
            </w:tcBorders>
            <w:shd w:val="clear" w:color="auto" w:fill="auto"/>
            <w:noWrap/>
            <w:vAlign w:val="center"/>
            <w:hideMark/>
          </w:tcPr>
          <w:p w14:paraId="3665B119" w14:textId="35E18D2B" w:rsidR="006E788B" w:rsidRPr="008927F1" w:rsidRDefault="006E788B" w:rsidP="00275D4E">
            <w:pPr>
              <w:spacing w:after="0" w:line="240" w:lineRule="auto"/>
              <w:jc w:val="both"/>
              <w:rPr>
                <w:rFonts w:eastAsia="Times New Roman" w:cstheme="minorHAnsi"/>
                <w:color w:val="000000"/>
                <w:sz w:val="16"/>
                <w:szCs w:val="16"/>
                <w:lang w:val="en-US" w:eastAsia="it-IT"/>
              </w:rPr>
            </w:pPr>
          </w:p>
        </w:tc>
      </w:tr>
      <w:tr w:rsidR="006E788B" w:rsidRPr="00A07649" w14:paraId="241D88D8"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3FB99B7E" w14:textId="77777777" w:rsidR="006E788B" w:rsidRPr="008927F1" w:rsidRDefault="006E788B" w:rsidP="006E788B">
            <w:pPr>
              <w:spacing w:after="0" w:line="240" w:lineRule="auto"/>
              <w:rPr>
                <w:rFonts w:eastAsia="Times New Roman" w:cstheme="minorHAnsi"/>
                <w:color w:val="000000"/>
                <w:sz w:val="16"/>
                <w:szCs w:val="16"/>
                <w:lang w:val="en-US" w:eastAsia="it-IT"/>
              </w:rPr>
            </w:pPr>
            <w:r w:rsidRPr="008927F1">
              <w:rPr>
                <w:rFonts w:eastAsia="Times New Roman" w:cstheme="minorHAnsi"/>
                <w:color w:val="000000"/>
                <w:sz w:val="16"/>
                <w:szCs w:val="16"/>
                <w:lang w:val="en-US" w:eastAsia="it-IT"/>
              </w:rPr>
              <w:t> </w:t>
            </w:r>
          </w:p>
        </w:tc>
        <w:tc>
          <w:tcPr>
            <w:tcW w:w="851" w:type="dxa"/>
            <w:tcBorders>
              <w:top w:val="nil"/>
              <w:left w:val="nil"/>
              <w:bottom w:val="nil"/>
              <w:right w:val="single" w:sz="4" w:space="0" w:color="auto"/>
            </w:tcBorders>
            <w:shd w:val="clear" w:color="auto" w:fill="auto"/>
            <w:noWrap/>
            <w:vAlign w:val="center"/>
            <w:hideMark/>
          </w:tcPr>
          <w:p w14:paraId="4E8F0704" w14:textId="424CBD85"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2010</w:t>
            </w:r>
            <w:r>
              <w:rPr>
                <w:rFonts w:eastAsia="Times New Roman" w:cstheme="minorHAnsi"/>
                <w:color w:val="000000"/>
                <w:sz w:val="16"/>
                <w:szCs w:val="16"/>
                <w:lang w:eastAsia="it-IT"/>
              </w:rPr>
              <w:t>-oggi</w:t>
            </w:r>
          </w:p>
        </w:tc>
        <w:tc>
          <w:tcPr>
            <w:tcW w:w="1276" w:type="dxa"/>
            <w:tcBorders>
              <w:top w:val="nil"/>
              <w:left w:val="nil"/>
              <w:bottom w:val="nil"/>
              <w:right w:val="single" w:sz="4" w:space="0" w:color="auto"/>
            </w:tcBorders>
            <w:shd w:val="clear" w:color="auto" w:fill="auto"/>
            <w:noWrap/>
            <w:vAlign w:val="center"/>
            <w:hideMark/>
          </w:tcPr>
          <w:p w14:paraId="600D00EA"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Partecipante</w:t>
            </w:r>
          </w:p>
        </w:tc>
        <w:tc>
          <w:tcPr>
            <w:tcW w:w="1559" w:type="dxa"/>
            <w:tcBorders>
              <w:top w:val="nil"/>
              <w:left w:val="nil"/>
              <w:bottom w:val="nil"/>
              <w:right w:val="single" w:sz="4" w:space="0" w:color="auto"/>
            </w:tcBorders>
            <w:shd w:val="clear" w:color="auto" w:fill="auto"/>
            <w:vAlign w:val="center"/>
            <w:hideMark/>
          </w:tcPr>
          <w:p w14:paraId="6DE8F064"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Ex 60% - DOR</w:t>
            </w:r>
          </w:p>
        </w:tc>
        <w:tc>
          <w:tcPr>
            <w:tcW w:w="4394" w:type="dxa"/>
            <w:tcBorders>
              <w:top w:val="nil"/>
              <w:left w:val="nil"/>
              <w:bottom w:val="nil"/>
              <w:right w:val="single" w:sz="4" w:space="0" w:color="auto"/>
            </w:tcBorders>
            <w:shd w:val="clear" w:color="auto" w:fill="auto"/>
            <w:vAlign w:val="center"/>
            <w:hideMark/>
          </w:tcPr>
          <w:p w14:paraId="1C5B0EF0" w14:textId="77777777" w:rsidR="006E788B" w:rsidRPr="008927F1" w:rsidRDefault="006E788B" w:rsidP="006E788B">
            <w:pPr>
              <w:spacing w:after="0" w:line="240" w:lineRule="auto"/>
              <w:ind w:right="-70"/>
              <w:jc w:val="center"/>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 -</w:t>
            </w:r>
          </w:p>
        </w:tc>
        <w:tc>
          <w:tcPr>
            <w:tcW w:w="991" w:type="dxa"/>
            <w:tcBorders>
              <w:top w:val="nil"/>
              <w:left w:val="nil"/>
              <w:bottom w:val="nil"/>
              <w:right w:val="single" w:sz="4" w:space="0" w:color="auto"/>
            </w:tcBorders>
            <w:shd w:val="clear" w:color="auto" w:fill="auto"/>
            <w:noWrap/>
            <w:vAlign w:val="center"/>
            <w:hideMark/>
          </w:tcPr>
          <w:p w14:paraId="6C58C229" w14:textId="28F17EB1" w:rsidR="006E788B" w:rsidRPr="008927F1" w:rsidRDefault="006E788B"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w:t>
            </w:r>
          </w:p>
        </w:tc>
      </w:tr>
      <w:tr w:rsidR="006E788B" w:rsidRPr="00A07649" w14:paraId="6CC7534B" w14:textId="77777777" w:rsidTr="006E788B">
        <w:trPr>
          <w:trHeight w:val="20"/>
        </w:trPr>
        <w:tc>
          <w:tcPr>
            <w:tcW w:w="1149" w:type="dxa"/>
            <w:tcBorders>
              <w:top w:val="single" w:sz="4" w:space="0" w:color="auto"/>
              <w:left w:val="single" w:sz="4" w:space="0" w:color="auto"/>
              <w:bottom w:val="nil"/>
              <w:right w:val="single" w:sz="4" w:space="0" w:color="auto"/>
            </w:tcBorders>
            <w:shd w:val="clear" w:color="auto" w:fill="auto"/>
            <w:vAlign w:val="center"/>
            <w:hideMark/>
          </w:tcPr>
          <w:p w14:paraId="1C179A2B" w14:textId="77777777" w:rsidR="006E788B" w:rsidRPr="008927F1" w:rsidRDefault="006E788B" w:rsidP="006E788B">
            <w:pPr>
              <w:spacing w:after="0" w:line="240" w:lineRule="auto"/>
              <w:rPr>
                <w:rFonts w:eastAsia="Times New Roman" w:cstheme="minorHAnsi"/>
                <w:b/>
                <w:bCs/>
                <w:i/>
                <w:iCs/>
                <w:color w:val="000000"/>
                <w:sz w:val="16"/>
                <w:szCs w:val="16"/>
                <w:lang w:eastAsia="it-IT"/>
              </w:rPr>
            </w:pPr>
            <w:r w:rsidRPr="008927F1">
              <w:rPr>
                <w:rFonts w:eastAsia="Times New Roman" w:cstheme="minorHAnsi"/>
                <w:b/>
                <w:bCs/>
                <w:i/>
                <w:iCs/>
                <w:color w:val="000000"/>
                <w:sz w:val="16"/>
                <w:szCs w:val="16"/>
                <w:lang w:eastAsia="it-IT"/>
              </w:rPr>
              <w:t>Convenzioni di ricerca</w:t>
            </w:r>
          </w:p>
        </w:tc>
        <w:tc>
          <w:tcPr>
            <w:tcW w:w="851" w:type="dxa"/>
            <w:tcBorders>
              <w:top w:val="single" w:sz="4" w:space="0" w:color="auto"/>
              <w:left w:val="nil"/>
              <w:bottom w:val="single" w:sz="4" w:space="0" w:color="auto"/>
              <w:right w:val="nil"/>
            </w:tcBorders>
            <w:shd w:val="clear" w:color="auto" w:fill="auto"/>
            <w:noWrap/>
            <w:vAlign w:val="center"/>
            <w:hideMark/>
          </w:tcPr>
          <w:p w14:paraId="508212FA" w14:textId="77777777" w:rsidR="006E788B" w:rsidRPr="008927F1" w:rsidRDefault="006E788B" w:rsidP="006E788B">
            <w:pPr>
              <w:spacing w:after="0" w:line="240" w:lineRule="auto"/>
              <w:rPr>
                <w:rFonts w:eastAsia="Times New Roman" w:cstheme="minorHAnsi"/>
                <w:b/>
                <w:bCs/>
                <w:i/>
                <w:iCs/>
                <w:color w:val="000000"/>
                <w:sz w:val="16"/>
                <w:szCs w:val="16"/>
                <w:lang w:eastAsia="it-IT"/>
              </w:rPr>
            </w:pPr>
            <w:r w:rsidRPr="008927F1">
              <w:rPr>
                <w:rFonts w:eastAsia="Times New Roman" w:cstheme="minorHAnsi"/>
                <w:b/>
                <w:bCs/>
                <w:i/>
                <w:iCs/>
                <w:color w:val="000000"/>
                <w:sz w:val="16"/>
                <w:szCs w:val="16"/>
                <w:lang w:eastAsia="it-IT"/>
              </w:rPr>
              <w:t> </w:t>
            </w:r>
          </w:p>
        </w:tc>
        <w:tc>
          <w:tcPr>
            <w:tcW w:w="1276" w:type="dxa"/>
            <w:tcBorders>
              <w:top w:val="single" w:sz="4" w:space="0" w:color="auto"/>
              <w:left w:val="nil"/>
              <w:bottom w:val="single" w:sz="4" w:space="0" w:color="auto"/>
              <w:right w:val="nil"/>
            </w:tcBorders>
            <w:shd w:val="clear" w:color="auto" w:fill="auto"/>
            <w:noWrap/>
            <w:vAlign w:val="center"/>
            <w:hideMark/>
          </w:tcPr>
          <w:p w14:paraId="291ED2DE"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1559" w:type="dxa"/>
            <w:tcBorders>
              <w:top w:val="single" w:sz="4" w:space="0" w:color="auto"/>
              <w:left w:val="nil"/>
              <w:bottom w:val="single" w:sz="4" w:space="0" w:color="auto"/>
              <w:right w:val="nil"/>
            </w:tcBorders>
            <w:shd w:val="clear" w:color="auto" w:fill="auto"/>
            <w:vAlign w:val="center"/>
            <w:hideMark/>
          </w:tcPr>
          <w:p w14:paraId="1E8C6485"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4394" w:type="dxa"/>
            <w:tcBorders>
              <w:top w:val="single" w:sz="4" w:space="0" w:color="auto"/>
              <w:left w:val="nil"/>
              <w:bottom w:val="single" w:sz="4" w:space="0" w:color="auto"/>
              <w:right w:val="nil"/>
            </w:tcBorders>
            <w:shd w:val="clear" w:color="auto" w:fill="auto"/>
            <w:vAlign w:val="center"/>
            <w:hideMark/>
          </w:tcPr>
          <w:p w14:paraId="0AF8FBF1" w14:textId="77777777" w:rsidR="006E788B" w:rsidRPr="008927F1" w:rsidRDefault="006E788B" w:rsidP="006E788B">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991" w:type="dxa"/>
            <w:tcBorders>
              <w:top w:val="single" w:sz="4" w:space="0" w:color="auto"/>
              <w:left w:val="nil"/>
              <w:bottom w:val="single" w:sz="4" w:space="0" w:color="auto"/>
              <w:right w:val="single" w:sz="4" w:space="0" w:color="auto"/>
            </w:tcBorders>
            <w:shd w:val="clear" w:color="auto" w:fill="auto"/>
            <w:noWrap/>
            <w:vAlign w:val="center"/>
            <w:hideMark/>
          </w:tcPr>
          <w:p w14:paraId="0CE5F3D1" w14:textId="53961E7F" w:rsidR="006E788B" w:rsidRPr="008927F1" w:rsidRDefault="006E788B" w:rsidP="00275D4E">
            <w:pPr>
              <w:spacing w:after="0" w:line="240" w:lineRule="auto"/>
              <w:jc w:val="both"/>
              <w:rPr>
                <w:rFonts w:eastAsia="Times New Roman" w:cstheme="minorHAnsi"/>
                <w:color w:val="000000"/>
                <w:sz w:val="16"/>
                <w:szCs w:val="16"/>
                <w:lang w:eastAsia="it-IT"/>
              </w:rPr>
            </w:pPr>
          </w:p>
        </w:tc>
      </w:tr>
      <w:tr w:rsidR="006E788B" w:rsidRPr="00A07649" w14:paraId="72FF5FC7" w14:textId="77777777" w:rsidTr="00C43557">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35D35131" w14:textId="77777777" w:rsidR="006E788B" w:rsidRPr="008927F1" w:rsidRDefault="006E788B" w:rsidP="006E788B">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tcPr>
          <w:p w14:paraId="06DEA2B1" w14:textId="6FEA9637" w:rsidR="006E788B" w:rsidRPr="008927F1" w:rsidRDefault="00C43557" w:rsidP="006E788B">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2025</w:t>
            </w:r>
          </w:p>
        </w:tc>
        <w:tc>
          <w:tcPr>
            <w:tcW w:w="1276" w:type="dxa"/>
            <w:tcBorders>
              <w:top w:val="nil"/>
              <w:left w:val="nil"/>
              <w:bottom w:val="single" w:sz="4" w:space="0" w:color="auto"/>
              <w:right w:val="single" w:sz="4" w:space="0" w:color="auto"/>
            </w:tcBorders>
            <w:shd w:val="clear" w:color="auto" w:fill="auto"/>
            <w:noWrap/>
            <w:vAlign w:val="center"/>
          </w:tcPr>
          <w:p w14:paraId="26140445" w14:textId="48F06E61" w:rsidR="006E788B" w:rsidRPr="008927F1" w:rsidRDefault="00C43557" w:rsidP="006E788B">
            <w:pPr>
              <w:spacing w:after="0" w:line="240" w:lineRule="auto"/>
              <w:rPr>
                <w:rFonts w:eastAsia="Times New Roman" w:cstheme="minorHAnsi"/>
                <w:color w:val="000000"/>
                <w:sz w:val="16"/>
                <w:szCs w:val="16"/>
                <w:lang w:eastAsia="it-IT"/>
              </w:rPr>
            </w:pPr>
            <w:r>
              <w:rPr>
                <w:rFonts w:eastAsia="Times New Roman" w:cstheme="minorHAnsi"/>
                <w:color w:val="000000"/>
                <w:sz w:val="16"/>
                <w:szCs w:val="16"/>
                <w:lang w:eastAsia="it-IT"/>
              </w:rPr>
              <w:t>Responsabile scientifico</w:t>
            </w:r>
          </w:p>
        </w:tc>
        <w:tc>
          <w:tcPr>
            <w:tcW w:w="1559" w:type="dxa"/>
            <w:tcBorders>
              <w:top w:val="nil"/>
              <w:left w:val="nil"/>
              <w:bottom w:val="single" w:sz="4" w:space="0" w:color="auto"/>
              <w:right w:val="single" w:sz="4" w:space="0" w:color="auto"/>
            </w:tcBorders>
            <w:shd w:val="clear" w:color="auto" w:fill="auto"/>
            <w:vAlign w:val="center"/>
          </w:tcPr>
          <w:p w14:paraId="68F485BC" w14:textId="15CDB0B9" w:rsidR="006E788B" w:rsidRPr="008927F1" w:rsidRDefault="00C43557" w:rsidP="006E788B">
            <w:pPr>
              <w:spacing w:after="0" w:line="240" w:lineRule="auto"/>
              <w:rPr>
                <w:rFonts w:eastAsia="Times New Roman" w:cstheme="minorHAnsi"/>
                <w:color w:val="000000"/>
                <w:sz w:val="16"/>
                <w:szCs w:val="16"/>
                <w:lang w:eastAsia="it-IT"/>
              </w:rPr>
            </w:pPr>
            <w:r w:rsidRPr="00C43557">
              <w:rPr>
                <w:rFonts w:eastAsia="Times New Roman" w:cstheme="minorHAnsi"/>
                <w:color w:val="000000"/>
                <w:sz w:val="16"/>
                <w:szCs w:val="16"/>
                <w:lang w:eastAsia="it-IT"/>
              </w:rPr>
              <w:t>Consorzio di tutela della Denominazione di Origine Controllata Prosecco</w:t>
            </w:r>
          </w:p>
        </w:tc>
        <w:tc>
          <w:tcPr>
            <w:tcW w:w="4394" w:type="dxa"/>
            <w:tcBorders>
              <w:top w:val="nil"/>
              <w:left w:val="nil"/>
              <w:bottom w:val="single" w:sz="4" w:space="0" w:color="auto"/>
              <w:right w:val="single" w:sz="4" w:space="0" w:color="auto"/>
            </w:tcBorders>
            <w:shd w:val="clear" w:color="auto" w:fill="auto"/>
            <w:vAlign w:val="center"/>
          </w:tcPr>
          <w:p w14:paraId="680F87D9" w14:textId="42CE9291" w:rsidR="00C43557" w:rsidRPr="00C43557" w:rsidRDefault="00C43557" w:rsidP="00C43557">
            <w:pPr>
              <w:spacing w:after="0" w:line="240" w:lineRule="auto"/>
              <w:ind w:right="-70"/>
              <w:rPr>
                <w:rFonts w:eastAsia="Times New Roman" w:cstheme="minorHAnsi"/>
                <w:color w:val="000000"/>
                <w:sz w:val="16"/>
                <w:szCs w:val="16"/>
                <w:lang w:eastAsia="it-IT"/>
              </w:rPr>
            </w:pPr>
            <w:r w:rsidRPr="00C43557">
              <w:rPr>
                <w:rFonts w:eastAsia="Times New Roman" w:cstheme="minorHAnsi"/>
                <w:color w:val="000000"/>
                <w:sz w:val="16"/>
                <w:szCs w:val="16"/>
                <w:lang w:eastAsia="it-IT"/>
              </w:rPr>
              <w:t>Sviluppo delle basi conoscitive per</w:t>
            </w:r>
          </w:p>
          <w:p w14:paraId="07BB5FC2" w14:textId="6C603B44" w:rsidR="006E788B" w:rsidRPr="008927F1" w:rsidRDefault="00C43557" w:rsidP="00C43557">
            <w:pPr>
              <w:spacing w:after="0" w:line="240" w:lineRule="auto"/>
              <w:ind w:right="-70"/>
              <w:rPr>
                <w:rFonts w:eastAsia="Times New Roman" w:cstheme="minorHAnsi"/>
                <w:color w:val="000000"/>
                <w:sz w:val="16"/>
                <w:szCs w:val="16"/>
                <w:lang w:eastAsia="it-IT"/>
              </w:rPr>
            </w:pPr>
            <w:r w:rsidRPr="00C43557">
              <w:rPr>
                <w:rFonts w:eastAsia="Times New Roman" w:cstheme="minorHAnsi"/>
                <w:color w:val="000000"/>
                <w:sz w:val="16"/>
                <w:szCs w:val="16"/>
                <w:lang w:eastAsia="it-IT"/>
              </w:rPr>
              <w:t>l'applicazione di Tecniche di Evoluzione Assistita al fine del miglioramento della varietà Glera</w:t>
            </w:r>
          </w:p>
        </w:tc>
        <w:tc>
          <w:tcPr>
            <w:tcW w:w="991" w:type="dxa"/>
            <w:tcBorders>
              <w:top w:val="nil"/>
              <w:left w:val="nil"/>
              <w:bottom w:val="single" w:sz="4" w:space="0" w:color="auto"/>
              <w:right w:val="single" w:sz="4" w:space="0" w:color="auto"/>
            </w:tcBorders>
            <w:shd w:val="clear" w:color="auto" w:fill="auto"/>
            <w:noWrap/>
            <w:vAlign w:val="center"/>
          </w:tcPr>
          <w:p w14:paraId="3A553C84" w14:textId="04F68B11" w:rsidR="006E788B" w:rsidRPr="008927F1" w:rsidRDefault="00C43557" w:rsidP="00275D4E">
            <w:pPr>
              <w:spacing w:after="0" w:line="240" w:lineRule="auto"/>
              <w:jc w:val="both"/>
              <w:rPr>
                <w:rFonts w:eastAsia="Times New Roman" w:cstheme="minorHAnsi"/>
                <w:color w:val="000000"/>
                <w:sz w:val="16"/>
                <w:szCs w:val="16"/>
                <w:lang w:eastAsia="it-IT"/>
              </w:rPr>
            </w:pPr>
            <w:r>
              <w:rPr>
                <w:rFonts w:eastAsia="Times New Roman" w:cstheme="minorHAnsi"/>
                <w:color w:val="000000"/>
                <w:sz w:val="16"/>
                <w:szCs w:val="16"/>
                <w:lang w:eastAsia="it-IT"/>
              </w:rPr>
              <w:t>164.700,00</w:t>
            </w:r>
          </w:p>
        </w:tc>
      </w:tr>
      <w:tr w:rsidR="00C43557" w:rsidRPr="00A07649" w14:paraId="4CFE9285"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tcPr>
          <w:p w14:paraId="5EF9796D" w14:textId="77777777" w:rsidR="00C43557" w:rsidRPr="008927F1" w:rsidRDefault="00C43557" w:rsidP="00C43557">
            <w:pPr>
              <w:spacing w:after="0" w:line="240" w:lineRule="auto"/>
              <w:rPr>
                <w:rFonts w:eastAsia="Times New Roman" w:cstheme="minorHAnsi"/>
                <w:color w:val="000000"/>
                <w:sz w:val="16"/>
                <w:szCs w:val="16"/>
                <w:lang w:eastAsia="it-IT"/>
              </w:rPr>
            </w:pPr>
          </w:p>
        </w:tc>
        <w:tc>
          <w:tcPr>
            <w:tcW w:w="851" w:type="dxa"/>
            <w:tcBorders>
              <w:top w:val="nil"/>
              <w:left w:val="nil"/>
              <w:bottom w:val="single" w:sz="4" w:space="0" w:color="auto"/>
              <w:right w:val="single" w:sz="4" w:space="0" w:color="auto"/>
            </w:tcBorders>
            <w:shd w:val="clear" w:color="auto" w:fill="auto"/>
            <w:noWrap/>
            <w:vAlign w:val="center"/>
          </w:tcPr>
          <w:p w14:paraId="23B44302" w14:textId="7D3F8276"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2019</w:t>
            </w:r>
          </w:p>
        </w:tc>
        <w:tc>
          <w:tcPr>
            <w:tcW w:w="1276" w:type="dxa"/>
            <w:tcBorders>
              <w:top w:val="nil"/>
              <w:left w:val="nil"/>
              <w:bottom w:val="single" w:sz="4" w:space="0" w:color="auto"/>
              <w:right w:val="single" w:sz="4" w:space="0" w:color="auto"/>
            </w:tcBorders>
            <w:shd w:val="clear" w:color="auto" w:fill="auto"/>
            <w:noWrap/>
            <w:vAlign w:val="center"/>
          </w:tcPr>
          <w:p w14:paraId="557B7998" w14:textId="087CF284"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Responsabile scientifico</w:t>
            </w:r>
          </w:p>
        </w:tc>
        <w:tc>
          <w:tcPr>
            <w:tcW w:w="1559" w:type="dxa"/>
            <w:tcBorders>
              <w:top w:val="nil"/>
              <w:left w:val="nil"/>
              <w:bottom w:val="single" w:sz="4" w:space="0" w:color="auto"/>
              <w:right w:val="single" w:sz="4" w:space="0" w:color="auto"/>
            </w:tcBorders>
            <w:shd w:val="clear" w:color="auto" w:fill="auto"/>
            <w:vAlign w:val="center"/>
          </w:tcPr>
          <w:p w14:paraId="7CF49C33" w14:textId="3C7058FE"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Privato</w:t>
            </w:r>
          </w:p>
        </w:tc>
        <w:tc>
          <w:tcPr>
            <w:tcW w:w="4394" w:type="dxa"/>
            <w:tcBorders>
              <w:top w:val="nil"/>
              <w:left w:val="nil"/>
              <w:bottom w:val="single" w:sz="4" w:space="0" w:color="auto"/>
              <w:right w:val="single" w:sz="4" w:space="0" w:color="auto"/>
            </w:tcBorders>
            <w:shd w:val="clear" w:color="auto" w:fill="auto"/>
            <w:vAlign w:val="center"/>
          </w:tcPr>
          <w:p w14:paraId="4F194484" w14:textId="3D12D41A" w:rsidR="00C43557" w:rsidRPr="008927F1" w:rsidRDefault="00C43557" w:rsidP="00C43557">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 Commissione di analisi genomiche volte all’accertamento dell’identità genetica di un campione di melone attraverso confronto con una varietà testimone</w:t>
            </w:r>
          </w:p>
        </w:tc>
        <w:tc>
          <w:tcPr>
            <w:tcW w:w="991" w:type="dxa"/>
            <w:tcBorders>
              <w:top w:val="nil"/>
              <w:left w:val="nil"/>
              <w:bottom w:val="single" w:sz="4" w:space="0" w:color="auto"/>
              <w:right w:val="single" w:sz="4" w:space="0" w:color="auto"/>
            </w:tcBorders>
            <w:shd w:val="clear" w:color="auto" w:fill="auto"/>
            <w:noWrap/>
            <w:vAlign w:val="center"/>
          </w:tcPr>
          <w:p w14:paraId="17665CB0" w14:textId="165FBC65" w:rsidR="00C43557" w:rsidRPr="008927F1" w:rsidRDefault="00C43557"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1.000,00</w:t>
            </w:r>
          </w:p>
        </w:tc>
      </w:tr>
      <w:tr w:rsidR="00C43557" w:rsidRPr="00A07649" w14:paraId="7838C657" w14:textId="77777777" w:rsidTr="006E788B">
        <w:trPr>
          <w:trHeight w:val="20"/>
        </w:trPr>
        <w:tc>
          <w:tcPr>
            <w:tcW w:w="1149" w:type="dxa"/>
            <w:tcBorders>
              <w:top w:val="nil"/>
              <w:left w:val="single" w:sz="4" w:space="0" w:color="auto"/>
              <w:bottom w:val="nil"/>
              <w:right w:val="single" w:sz="4" w:space="0" w:color="auto"/>
            </w:tcBorders>
            <w:shd w:val="clear" w:color="auto" w:fill="auto"/>
            <w:noWrap/>
            <w:vAlign w:val="center"/>
            <w:hideMark/>
          </w:tcPr>
          <w:p w14:paraId="4A0A4E9A"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087646C9"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2019</w:t>
            </w:r>
          </w:p>
        </w:tc>
        <w:tc>
          <w:tcPr>
            <w:tcW w:w="1276" w:type="dxa"/>
            <w:tcBorders>
              <w:top w:val="nil"/>
              <w:left w:val="nil"/>
              <w:bottom w:val="single" w:sz="4" w:space="0" w:color="auto"/>
              <w:right w:val="single" w:sz="4" w:space="0" w:color="auto"/>
            </w:tcBorders>
            <w:shd w:val="clear" w:color="auto" w:fill="auto"/>
            <w:noWrap/>
            <w:vAlign w:val="center"/>
            <w:hideMark/>
          </w:tcPr>
          <w:p w14:paraId="3C864285"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Referente scientifico</w:t>
            </w:r>
          </w:p>
        </w:tc>
        <w:tc>
          <w:tcPr>
            <w:tcW w:w="1559" w:type="dxa"/>
            <w:tcBorders>
              <w:top w:val="nil"/>
              <w:left w:val="nil"/>
              <w:bottom w:val="single" w:sz="4" w:space="0" w:color="auto"/>
              <w:right w:val="single" w:sz="4" w:space="0" w:color="auto"/>
            </w:tcBorders>
            <w:shd w:val="clear" w:color="auto" w:fill="auto"/>
            <w:vAlign w:val="center"/>
            <w:hideMark/>
          </w:tcPr>
          <w:p w14:paraId="05B2B652"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Privato</w:t>
            </w:r>
          </w:p>
        </w:tc>
        <w:tc>
          <w:tcPr>
            <w:tcW w:w="4394" w:type="dxa"/>
            <w:tcBorders>
              <w:top w:val="nil"/>
              <w:left w:val="nil"/>
              <w:bottom w:val="single" w:sz="4" w:space="0" w:color="auto"/>
              <w:right w:val="single" w:sz="4" w:space="0" w:color="auto"/>
            </w:tcBorders>
            <w:shd w:val="clear" w:color="auto" w:fill="auto"/>
            <w:vAlign w:val="center"/>
            <w:hideMark/>
          </w:tcPr>
          <w:p w14:paraId="34091EA3" w14:textId="77777777" w:rsidR="00C43557" w:rsidRPr="008927F1" w:rsidRDefault="00C43557" w:rsidP="00C43557">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 xml:space="preserve"> Commissione di analisi genomiche volte all’accertamento dell’identità tassonomica di specie di origine animale in mangimi per cani e gatti (Pet Food) mediante analisi molecolare di DNA mitocondriale</w:t>
            </w:r>
          </w:p>
        </w:tc>
        <w:tc>
          <w:tcPr>
            <w:tcW w:w="991" w:type="dxa"/>
            <w:tcBorders>
              <w:top w:val="nil"/>
              <w:left w:val="nil"/>
              <w:bottom w:val="single" w:sz="4" w:space="0" w:color="auto"/>
              <w:right w:val="single" w:sz="4" w:space="0" w:color="auto"/>
            </w:tcBorders>
            <w:shd w:val="clear" w:color="auto" w:fill="auto"/>
            <w:noWrap/>
            <w:vAlign w:val="center"/>
            <w:hideMark/>
          </w:tcPr>
          <w:p w14:paraId="5CE92B8E" w14:textId="77777777" w:rsidR="00C43557" w:rsidRPr="008927F1" w:rsidRDefault="00C43557"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10.000,00</w:t>
            </w:r>
          </w:p>
        </w:tc>
      </w:tr>
      <w:tr w:rsidR="00C43557" w:rsidRPr="00A07649" w14:paraId="57B6392D" w14:textId="77777777" w:rsidTr="006E788B">
        <w:trPr>
          <w:trHeight w:val="2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351DFD0E"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 </w:t>
            </w:r>
          </w:p>
        </w:tc>
        <w:tc>
          <w:tcPr>
            <w:tcW w:w="851" w:type="dxa"/>
            <w:tcBorders>
              <w:top w:val="nil"/>
              <w:left w:val="nil"/>
              <w:bottom w:val="single" w:sz="4" w:space="0" w:color="auto"/>
              <w:right w:val="single" w:sz="4" w:space="0" w:color="auto"/>
            </w:tcBorders>
            <w:shd w:val="clear" w:color="auto" w:fill="auto"/>
            <w:noWrap/>
            <w:vAlign w:val="center"/>
            <w:hideMark/>
          </w:tcPr>
          <w:p w14:paraId="5A81C8E4"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4004C59E"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Partecipante</w:t>
            </w:r>
          </w:p>
        </w:tc>
        <w:tc>
          <w:tcPr>
            <w:tcW w:w="1559" w:type="dxa"/>
            <w:tcBorders>
              <w:top w:val="nil"/>
              <w:left w:val="nil"/>
              <w:bottom w:val="single" w:sz="4" w:space="0" w:color="auto"/>
              <w:right w:val="single" w:sz="4" w:space="0" w:color="auto"/>
            </w:tcBorders>
            <w:shd w:val="clear" w:color="auto" w:fill="auto"/>
            <w:vAlign w:val="center"/>
            <w:hideMark/>
          </w:tcPr>
          <w:p w14:paraId="121E22BB" w14:textId="77777777" w:rsidR="00C43557" w:rsidRPr="008927F1" w:rsidRDefault="00C43557" w:rsidP="00C43557">
            <w:pPr>
              <w:spacing w:after="0" w:line="240" w:lineRule="auto"/>
              <w:rPr>
                <w:rFonts w:eastAsia="Times New Roman" w:cstheme="minorHAnsi"/>
                <w:color w:val="000000"/>
                <w:sz w:val="16"/>
                <w:szCs w:val="16"/>
                <w:lang w:eastAsia="it-IT"/>
              </w:rPr>
            </w:pPr>
            <w:r w:rsidRPr="008927F1">
              <w:rPr>
                <w:rFonts w:eastAsia="Times New Roman" w:cstheme="minorHAnsi"/>
                <w:color w:val="000000"/>
                <w:sz w:val="16"/>
                <w:szCs w:val="16"/>
                <w:lang w:eastAsia="it-IT"/>
              </w:rPr>
              <w:t>Privato</w:t>
            </w:r>
          </w:p>
        </w:tc>
        <w:tc>
          <w:tcPr>
            <w:tcW w:w="4394" w:type="dxa"/>
            <w:tcBorders>
              <w:top w:val="nil"/>
              <w:left w:val="nil"/>
              <w:bottom w:val="single" w:sz="4" w:space="0" w:color="auto"/>
              <w:right w:val="single" w:sz="4" w:space="0" w:color="auto"/>
            </w:tcBorders>
            <w:shd w:val="clear" w:color="auto" w:fill="auto"/>
            <w:vAlign w:val="center"/>
            <w:hideMark/>
          </w:tcPr>
          <w:p w14:paraId="29271BBA" w14:textId="77777777" w:rsidR="00C43557" w:rsidRPr="008927F1" w:rsidRDefault="00C43557" w:rsidP="00C43557">
            <w:pPr>
              <w:spacing w:after="0" w:line="240" w:lineRule="auto"/>
              <w:ind w:right="-70"/>
              <w:rPr>
                <w:rFonts w:eastAsia="Times New Roman" w:cstheme="minorHAnsi"/>
                <w:color w:val="000000"/>
                <w:sz w:val="16"/>
                <w:szCs w:val="16"/>
                <w:lang w:eastAsia="it-IT"/>
              </w:rPr>
            </w:pPr>
            <w:r w:rsidRPr="008927F1">
              <w:rPr>
                <w:rFonts w:eastAsia="Times New Roman" w:cstheme="minorHAnsi"/>
                <w:color w:val="000000"/>
                <w:sz w:val="16"/>
                <w:szCs w:val="16"/>
                <w:lang w:eastAsia="it-IT"/>
              </w:rPr>
              <w:t>Contratto di ricerca finalizzato alla costituzione di nuove varietà ibride F1 di finocchio mediante metodi di miglioramento genetico assistito da marcatori molecolari</w:t>
            </w:r>
          </w:p>
        </w:tc>
        <w:tc>
          <w:tcPr>
            <w:tcW w:w="991" w:type="dxa"/>
            <w:tcBorders>
              <w:top w:val="nil"/>
              <w:left w:val="nil"/>
              <w:bottom w:val="single" w:sz="4" w:space="0" w:color="auto"/>
              <w:right w:val="single" w:sz="4" w:space="0" w:color="auto"/>
            </w:tcBorders>
            <w:shd w:val="clear" w:color="auto" w:fill="auto"/>
            <w:noWrap/>
            <w:vAlign w:val="center"/>
            <w:hideMark/>
          </w:tcPr>
          <w:p w14:paraId="5C5F8676" w14:textId="77777777" w:rsidR="00C43557" w:rsidRPr="008927F1" w:rsidRDefault="00C43557" w:rsidP="00275D4E">
            <w:pPr>
              <w:spacing w:after="0" w:line="240" w:lineRule="auto"/>
              <w:jc w:val="both"/>
              <w:rPr>
                <w:rFonts w:eastAsia="Times New Roman" w:cstheme="minorHAnsi"/>
                <w:color w:val="000000"/>
                <w:sz w:val="16"/>
                <w:szCs w:val="16"/>
                <w:lang w:eastAsia="it-IT"/>
              </w:rPr>
            </w:pPr>
            <w:r w:rsidRPr="008927F1">
              <w:rPr>
                <w:rFonts w:eastAsia="Times New Roman" w:cstheme="minorHAnsi"/>
                <w:color w:val="000000"/>
                <w:sz w:val="16"/>
                <w:szCs w:val="16"/>
                <w:lang w:eastAsia="it-IT"/>
              </w:rPr>
              <w:t>42.000,00</w:t>
            </w:r>
          </w:p>
        </w:tc>
      </w:tr>
    </w:tbl>
    <w:p w14:paraId="7F7E586B" w14:textId="71F05252" w:rsidR="00EF61BA" w:rsidRDefault="00EF61BA" w:rsidP="00EF61BA">
      <w:pPr>
        <w:pStyle w:val="Testonormale"/>
        <w:spacing w:line="276" w:lineRule="auto"/>
        <w:ind w:right="-342"/>
        <w:rPr>
          <w:rFonts w:asciiTheme="minorHAnsi" w:hAnsiTheme="minorHAnsi" w:cstheme="minorHAnsi"/>
          <w:b/>
          <w:i/>
          <w:sz w:val="22"/>
          <w:szCs w:val="22"/>
        </w:rPr>
      </w:pPr>
    </w:p>
    <w:p w14:paraId="2B92F7E5" w14:textId="77777777" w:rsidR="00BB4E5F" w:rsidRDefault="00BB4E5F" w:rsidP="00EF61BA">
      <w:pPr>
        <w:pStyle w:val="Testonormale"/>
        <w:spacing w:line="276" w:lineRule="auto"/>
        <w:ind w:right="-342"/>
        <w:rPr>
          <w:rFonts w:asciiTheme="minorHAnsi" w:hAnsiTheme="minorHAnsi" w:cstheme="minorHAnsi"/>
          <w:b/>
          <w:i/>
          <w:sz w:val="22"/>
          <w:szCs w:val="22"/>
        </w:rPr>
      </w:pPr>
    </w:p>
    <w:p w14:paraId="7BB568F9" w14:textId="59F69730" w:rsidR="00205F84" w:rsidRPr="001262FD" w:rsidRDefault="00205F84" w:rsidP="00B700DE">
      <w:pPr>
        <w:pStyle w:val="Testonormale"/>
        <w:pBdr>
          <w:bottom w:val="single" w:sz="4" w:space="1" w:color="auto"/>
        </w:pBdr>
        <w:ind w:right="-342"/>
        <w:rPr>
          <w:rFonts w:asciiTheme="minorHAnsi" w:hAnsiTheme="minorHAnsi" w:cstheme="minorHAnsi"/>
          <w:b/>
          <w:i/>
          <w:sz w:val="22"/>
          <w:szCs w:val="22"/>
        </w:rPr>
      </w:pPr>
      <w:r>
        <w:rPr>
          <w:rFonts w:asciiTheme="minorHAnsi" w:hAnsiTheme="minorHAnsi" w:cstheme="minorHAnsi"/>
          <w:b/>
          <w:i/>
          <w:sz w:val="22"/>
          <w:szCs w:val="22"/>
        </w:rPr>
        <w:t>PARTECIPAZIONE A INIZIATIVE INTERNAZIONALI</w:t>
      </w:r>
    </w:p>
    <w:p w14:paraId="79890660" w14:textId="77777777" w:rsidR="00205F84" w:rsidRDefault="00205F84" w:rsidP="00205F84">
      <w:pPr>
        <w:pStyle w:val="Testonormale"/>
        <w:ind w:left="360" w:right="-342"/>
        <w:rPr>
          <w:rFonts w:asciiTheme="minorHAnsi" w:hAnsiTheme="minorHAnsi" w:cstheme="minorHAnsi"/>
          <w:sz w:val="22"/>
          <w:szCs w:val="22"/>
        </w:rPr>
      </w:pPr>
    </w:p>
    <w:p w14:paraId="67B9C1D9" w14:textId="32D52DF0" w:rsidR="00A72A81" w:rsidRPr="003C77AC" w:rsidRDefault="00A72A81" w:rsidP="00EF61BA">
      <w:pPr>
        <w:pStyle w:val="Testonormale"/>
        <w:numPr>
          <w:ilvl w:val="0"/>
          <w:numId w:val="7"/>
        </w:numPr>
        <w:ind w:right="-342"/>
        <w:rPr>
          <w:rFonts w:asciiTheme="minorHAnsi" w:hAnsiTheme="minorHAnsi" w:cstheme="minorHAnsi"/>
          <w:sz w:val="22"/>
          <w:szCs w:val="22"/>
          <w:lang w:val="en-US"/>
        </w:rPr>
      </w:pPr>
      <w:r w:rsidRPr="003C77AC">
        <w:rPr>
          <w:rFonts w:asciiTheme="minorHAnsi" w:hAnsiTheme="minorHAnsi" w:cstheme="minorHAnsi"/>
          <w:b/>
          <w:sz w:val="22"/>
          <w:szCs w:val="22"/>
          <w:lang w:val="en-US"/>
        </w:rPr>
        <w:t>COST Action CA17111</w:t>
      </w:r>
      <w:r w:rsidRPr="003C77AC">
        <w:rPr>
          <w:rFonts w:asciiTheme="minorHAnsi" w:hAnsiTheme="minorHAnsi" w:cstheme="minorHAnsi"/>
          <w:sz w:val="22"/>
          <w:szCs w:val="22"/>
          <w:lang w:val="en-US"/>
        </w:rPr>
        <w:t>: Integrape 2019 data integration as a key step for future grapevine research.</w:t>
      </w:r>
    </w:p>
    <w:p w14:paraId="4C0BF3DC" w14:textId="129AD160" w:rsidR="00EF61BA" w:rsidRPr="0091538D" w:rsidRDefault="00A72A81" w:rsidP="00EF61BA">
      <w:pPr>
        <w:pStyle w:val="Testonormale"/>
        <w:numPr>
          <w:ilvl w:val="0"/>
          <w:numId w:val="7"/>
        </w:numPr>
        <w:ind w:right="-342"/>
        <w:rPr>
          <w:rFonts w:asciiTheme="minorHAnsi" w:hAnsiTheme="minorHAnsi" w:cstheme="minorHAnsi"/>
          <w:sz w:val="22"/>
          <w:szCs w:val="22"/>
          <w:lang w:val="en-US"/>
        </w:rPr>
      </w:pPr>
      <w:r w:rsidRPr="0091538D">
        <w:rPr>
          <w:rFonts w:asciiTheme="minorHAnsi" w:hAnsiTheme="minorHAnsi" w:cstheme="minorHAnsi"/>
          <w:b/>
          <w:sz w:val="22"/>
          <w:szCs w:val="22"/>
          <w:lang w:val="en-US"/>
        </w:rPr>
        <w:t>COST Action CA17111</w:t>
      </w:r>
      <w:r>
        <w:rPr>
          <w:rFonts w:asciiTheme="minorHAnsi" w:hAnsiTheme="minorHAnsi" w:cstheme="minorHAnsi"/>
          <w:sz w:val="22"/>
          <w:szCs w:val="22"/>
          <w:lang w:val="en-US"/>
        </w:rPr>
        <w:t xml:space="preserve">: Integrape 2019 data integration as a key step for future grapevine research. </w:t>
      </w:r>
      <w:r w:rsidR="00A07649">
        <w:rPr>
          <w:rFonts w:asciiTheme="minorHAnsi" w:hAnsiTheme="minorHAnsi" w:cstheme="minorHAnsi"/>
          <w:sz w:val="22"/>
          <w:szCs w:val="22"/>
          <w:lang w:val="en-US"/>
        </w:rPr>
        <w:t>Annual meeti</w:t>
      </w:r>
      <w:r w:rsidR="00EA613B">
        <w:rPr>
          <w:rFonts w:asciiTheme="minorHAnsi" w:hAnsiTheme="minorHAnsi" w:cstheme="minorHAnsi"/>
          <w:sz w:val="22"/>
          <w:szCs w:val="22"/>
          <w:lang w:val="en-US"/>
        </w:rPr>
        <w:t>n</w:t>
      </w:r>
      <w:r w:rsidR="00A07649">
        <w:rPr>
          <w:rFonts w:asciiTheme="minorHAnsi" w:hAnsiTheme="minorHAnsi" w:cstheme="minorHAnsi"/>
          <w:sz w:val="22"/>
          <w:szCs w:val="22"/>
          <w:lang w:val="en-US"/>
        </w:rPr>
        <w:t>g, Creta, 24-29 Marzo, 2019.</w:t>
      </w:r>
    </w:p>
    <w:p w14:paraId="0197202F" w14:textId="080B0885" w:rsidR="00EF61BA" w:rsidRDefault="00EF61BA" w:rsidP="00EF61BA">
      <w:pPr>
        <w:pStyle w:val="Testonormale"/>
        <w:numPr>
          <w:ilvl w:val="0"/>
          <w:numId w:val="7"/>
        </w:numPr>
        <w:ind w:right="-342"/>
        <w:rPr>
          <w:rFonts w:asciiTheme="minorHAnsi" w:hAnsiTheme="minorHAnsi" w:cstheme="minorHAnsi"/>
          <w:sz w:val="22"/>
          <w:szCs w:val="22"/>
          <w:lang w:val="en-US"/>
        </w:rPr>
      </w:pPr>
      <w:r w:rsidRPr="001262FD">
        <w:rPr>
          <w:rFonts w:asciiTheme="minorHAnsi" w:hAnsiTheme="minorHAnsi" w:cstheme="minorHAnsi"/>
          <w:b/>
          <w:sz w:val="22"/>
          <w:szCs w:val="22"/>
          <w:lang w:val="en-US"/>
        </w:rPr>
        <w:t>COST Action FA1106</w:t>
      </w:r>
      <w:r w:rsidRPr="001262FD">
        <w:rPr>
          <w:rFonts w:asciiTheme="minorHAnsi" w:hAnsiTheme="minorHAnsi" w:cstheme="minorHAnsi"/>
          <w:sz w:val="22"/>
          <w:szCs w:val="22"/>
          <w:lang w:val="en-US"/>
        </w:rPr>
        <w:t xml:space="preserve">: An </w:t>
      </w:r>
      <w:r w:rsidR="00AE27E2" w:rsidRPr="001262FD">
        <w:rPr>
          <w:rFonts w:asciiTheme="minorHAnsi" w:hAnsiTheme="minorHAnsi" w:cstheme="minorHAnsi"/>
          <w:sz w:val="22"/>
          <w:szCs w:val="22"/>
          <w:lang w:val="en-US"/>
        </w:rPr>
        <w:t>integrated system</w:t>
      </w:r>
      <w:r w:rsidRPr="001262FD">
        <w:rPr>
          <w:rFonts w:asciiTheme="minorHAnsi" w:hAnsiTheme="minorHAnsi" w:cstheme="minorHAnsi"/>
          <w:sz w:val="22"/>
          <w:szCs w:val="22"/>
          <w:lang w:val="en-US"/>
        </w:rPr>
        <w:t xml:space="preserve"> approach to determine the developmental mechanisms controlling fleshy fruit quality in tomato and grapevine. Annual meeting</w:t>
      </w:r>
      <w:r w:rsidR="00A07649">
        <w:rPr>
          <w:rFonts w:asciiTheme="minorHAnsi" w:hAnsiTheme="minorHAnsi" w:cstheme="minorHAnsi"/>
          <w:sz w:val="22"/>
          <w:szCs w:val="22"/>
          <w:lang w:val="en-US"/>
        </w:rPr>
        <w:t>,</w:t>
      </w:r>
      <w:r w:rsidRPr="001262FD">
        <w:rPr>
          <w:rFonts w:asciiTheme="minorHAnsi" w:hAnsiTheme="minorHAnsi" w:cstheme="minorHAnsi"/>
          <w:sz w:val="22"/>
          <w:szCs w:val="22"/>
          <w:lang w:val="en-US"/>
        </w:rPr>
        <w:t xml:space="preserve"> Creta</w:t>
      </w:r>
      <w:r>
        <w:rPr>
          <w:rFonts w:asciiTheme="minorHAnsi" w:hAnsiTheme="minorHAnsi" w:cstheme="minorHAnsi"/>
          <w:sz w:val="22"/>
          <w:szCs w:val="22"/>
          <w:lang w:val="en-US"/>
        </w:rPr>
        <w:t>,</w:t>
      </w:r>
      <w:r w:rsidRPr="001262FD">
        <w:rPr>
          <w:rFonts w:asciiTheme="minorHAnsi" w:hAnsiTheme="minorHAnsi" w:cstheme="minorHAnsi"/>
          <w:sz w:val="22"/>
          <w:szCs w:val="22"/>
          <w:lang w:val="en-US"/>
        </w:rPr>
        <w:t xml:space="preserve"> 1-3 Ottobre</w:t>
      </w:r>
      <w:r>
        <w:rPr>
          <w:rFonts w:asciiTheme="minorHAnsi" w:hAnsiTheme="minorHAnsi" w:cstheme="minorHAnsi"/>
          <w:sz w:val="22"/>
          <w:szCs w:val="22"/>
          <w:lang w:val="en-US"/>
        </w:rPr>
        <w:t>,</w:t>
      </w:r>
      <w:r w:rsidRPr="001262FD">
        <w:rPr>
          <w:rFonts w:asciiTheme="minorHAnsi" w:hAnsiTheme="minorHAnsi" w:cstheme="minorHAnsi"/>
          <w:sz w:val="22"/>
          <w:szCs w:val="22"/>
          <w:lang w:val="en-US"/>
        </w:rPr>
        <w:t xml:space="preserve"> 2012.</w:t>
      </w:r>
    </w:p>
    <w:p w14:paraId="43322025" w14:textId="403CD971" w:rsidR="00FF08D3" w:rsidRDefault="00FF08D3" w:rsidP="00FF08D3">
      <w:pPr>
        <w:pStyle w:val="Testonormale"/>
        <w:ind w:right="-342"/>
        <w:rPr>
          <w:rFonts w:asciiTheme="minorHAnsi" w:hAnsiTheme="minorHAnsi" w:cstheme="minorHAnsi"/>
          <w:sz w:val="22"/>
          <w:szCs w:val="22"/>
          <w:lang w:val="en-US"/>
        </w:rPr>
      </w:pPr>
    </w:p>
    <w:p w14:paraId="796EA84D" w14:textId="77777777" w:rsidR="00BB4E5F" w:rsidRPr="001262FD" w:rsidRDefault="00BB4E5F" w:rsidP="00FF08D3">
      <w:pPr>
        <w:pStyle w:val="Testonormale"/>
        <w:ind w:right="-342"/>
        <w:rPr>
          <w:rFonts w:asciiTheme="minorHAnsi" w:hAnsiTheme="minorHAnsi" w:cstheme="minorHAnsi"/>
          <w:sz w:val="22"/>
          <w:szCs w:val="22"/>
          <w:lang w:val="en-US"/>
        </w:rPr>
      </w:pPr>
    </w:p>
    <w:p w14:paraId="3CB51EFC" w14:textId="77777777" w:rsidR="00EF61BA" w:rsidRPr="001262FD" w:rsidRDefault="00EF61BA" w:rsidP="00EF61BA">
      <w:pPr>
        <w:pStyle w:val="Testonormale"/>
        <w:pBdr>
          <w:bottom w:val="single" w:sz="4" w:space="1" w:color="auto"/>
        </w:pBdr>
        <w:ind w:right="-342"/>
        <w:rPr>
          <w:rFonts w:asciiTheme="minorHAnsi" w:hAnsiTheme="minorHAnsi" w:cstheme="minorHAnsi"/>
          <w:b/>
          <w:i/>
          <w:sz w:val="22"/>
          <w:szCs w:val="22"/>
        </w:rPr>
      </w:pPr>
      <w:r w:rsidRPr="001262FD">
        <w:rPr>
          <w:rFonts w:asciiTheme="minorHAnsi" w:hAnsiTheme="minorHAnsi" w:cstheme="minorHAnsi"/>
          <w:b/>
          <w:i/>
          <w:sz w:val="22"/>
          <w:szCs w:val="22"/>
        </w:rPr>
        <w:t>VALUTAZIONE DI PROGETTI PER BANDI COMPETITIVI</w:t>
      </w:r>
    </w:p>
    <w:p w14:paraId="0B728094" w14:textId="77777777" w:rsidR="00EF61BA" w:rsidRDefault="00EF61BA" w:rsidP="00EF61BA">
      <w:pPr>
        <w:pStyle w:val="Testonormale"/>
        <w:ind w:left="357" w:right="-342"/>
        <w:rPr>
          <w:rFonts w:asciiTheme="minorHAnsi" w:hAnsiTheme="minorHAnsi" w:cstheme="minorHAnsi"/>
          <w:sz w:val="22"/>
          <w:szCs w:val="22"/>
        </w:rPr>
      </w:pPr>
    </w:p>
    <w:p w14:paraId="42BB7386" w14:textId="65ECF261" w:rsidR="00EF61BA" w:rsidRDefault="00EF61BA" w:rsidP="00EF61BA">
      <w:pPr>
        <w:pStyle w:val="Testonormale"/>
        <w:numPr>
          <w:ilvl w:val="0"/>
          <w:numId w:val="6"/>
        </w:numPr>
        <w:ind w:left="357" w:right="-342" w:hanging="357"/>
        <w:rPr>
          <w:rFonts w:asciiTheme="minorHAnsi" w:hAnsiTheme="minorHAnsi" w:cstheme="minorHAnsi"/>
          <w:sz w:val="22"/>
          <w:szCs w:val="22"/>
        </w:rPr>
      </w:pPr>
      <w:r w:rsidRPr="001262FD">
        <w:rPr>
          <w:rFonts w:asciiTheme="minorHAnsi" w:hAnsiTheme="minorHAnsi" w:cstheme="minorHAnsi"/>
          <w:sz w:val="22"/>
          <w:szCs w:val="22"/>
        </w:rPr>
        <w:t xml:space="preserve">Valutatore per il progetto di interscambio </w:t>
      </w:r>
      <w:r w:rsidRPr="001262FD">
        <w:rPr>
          <w:rFonts w:asciiTheme="minorHAnsi" w:hAnsiTheme="minorHAnsi" w:cstheme="minorHAnsi"/>
          <w:b/>
          <w:sz w:val="22"/>
          <w:szCs w:val="22"/>
        </w:rPr>
        <w:t>ECOS-CONICYT (</w:t>
      </w:r>
      <w:r w:rsidR="00DE298B" w:rsidRPr="00DE298B">
        <w:rPr>
          <w:rFonts w:asciiTheme="minorHAnsi" w:hAnsiTheme="minorHAnsi" w:cstheme="minorHAnsi"/>
          <w:sz w:val="22"/>
          <w:szCs w:val="22"/>
          <w:lang w:val="es-CL"/>
        </w:rPr>
        <w:t>Comisión</w:t>
      </w:r>
      <w:r w:rsidRPr="00DE298B">
        <w:rPr>
          <w:rFonts w:asciiTheme="minorHAnsi" w:hAnsiTheme="minorHAnsi" w:cstheme="minorHAnsi"/>
          <w:sz w:val="22"/>
          <w:szCs w:val="22"/>
          <w:lang w:val="es-CL"/>
        </w:rPr>
        <w:t xml:space="preserve"> </w:t>
      </w:r>
      <w:r w:rsidR="00DE298B" w:rsidRPr="00DE298B">
        <w:rPr>
          <w:rFonts w:asciiTheme="minorHAnsi" w:hAnsiTheme="minorHAnsi" w:cstheme="minorHAnsi"/>
          <w:sz w:val="22"/>
          <w:szCs w:val="22"/>
          <w:lang w:val="es-CL"/>
        </w:rPr>
        <w:t>Nacional</w:t>
      </w:r>
      <w:r w:rsidRPr="00DE298B">
        <w:rPr>
          <w:rFonts w:asciiTheme="minorHAnsi" w:hAnsiTheme="minorHAnsi" w:cstheme="minorHAnsi"/>
          <w:sz w:val="22"/>
          <w:szCs w:val="22"/>
          <w:lang w:val="es-CL"/>
        </w:rPr>
        <w:t xml:space="preserve"> de </w:t>
      </w:r>
      <w:r w:rsidR="00DE298B" w:rsidRPr="00DE298B">
        <w:rPr>
          <w:rFonts w:asciiTheme="minorHAnsi" w:hAnsiTheme="minorHAnsi" w:cstheme="minorHAnsi"/>
          <w:sz w:val="22"/>
          <w:szCs w:val="22"/>
          <w:lang w:val="es-CL"/>
        </w:rPr>
        <w:t>Investigación</w:t>
      </w:r>
      <w:r w:rsidRPr="00DE298B">
        <w:rPr>
          <w:rFonts w:asciiTheme="minorHAnsi" w:hAnsiTheme="minorHAnsi" w:cstheme="minorHAnsi"/>
          <w:sz w:val="22"/>
          <w:szCs w:val="22"/>
          <w:lang w:val="es-CL"/>
        </w:rPr>
        <w:t xml:space="preserve"> </w:t>
      </w:r>
      <w:r w:rsidR="00DE298B" w:rsidRPr="00DE298B">
        <w:rPr>
          <w:rFonts w:asciiTheme="minorHAnsi" w:hAnsiTheme="minorHAnsi" w:cstheme="minorHAnsi"/>
          <w:sz w:val="22"/>
          <w:szCs w:val="22"/>
          <w:lang w:val="es-CL"/>
        </w:rPr>
        <w:t>Científica</w:t>
      </w:r>
      <w:r w:rsidRPr="00DE298B">
        <w:rPr>
          <w:rFonts w:asciiTheme="minorHAnsi" w:hAnsiTheme="minorHAnsi" w:cstheme="minorHAnsi"/>
          <w:sz w:val="22"/>
          <w:szCs w:val="22"/>
          <w:lang w:val="es-CL"/>
        </w:rPr>
        <w:t xml:space="preserve"> y </w:t>
      </w:r>
      <w:r w:rsidR="00DE298B" w:rsidRPr="00DE298B">
        <w:rPr>
          <w:rFonts w:asciiTheme="minorHAnsi" w:hAnsiTheme="minorHAnsi" w:cstheme="minorHAnsi"/>
          <w:sz w:val="22"/>
          <w:szCs w:val="22"/>
          <w:lang w:val="es-CL"/>
        </w:rPr>
        <w:t>Tecnológica</w:t>
      </w:r>
      <w:r w:rsidRPr="001262FD">
        <w:rPr>
          <w:rFonts w:asciiTheme="minorHAnsi" w:hAnsiTheme="minorHAnsi" w:cstheme="minorHAnsi"/>
          <w:sz w:val="22"/>
          <w:szCs w:val="22"/>
        </w:rPr>
        <w:t>), Chile 2015.</w:t>
      </w:r>
    </w:p>
    <w:p w14:paraId="79A3A34E" w14:textId="253B9387" w:rsidR="00D93185" w:rsidRDefault="00D93185" w:rsidP="00EF61BA">
      <w:pPr>
        <w:pStyle w:val="Testonormale"/>
        <w:ind w:right="-342"/>
        <w:rPr>
          <w:rFonts w:asciiTheme="minorHAnsi" w:hAnsiTheme="minorHAnsi" w:cstheme="minorHAnsi"/>
          <w:sz w:val="22"/>
          <w:szCs w:val="22"/>
        </w:rPr>
      </w:pPr>
    </w:p>
    <w:p w14:paraId="799757C3" w14:textId="77777777" w:rsidR="00BB4E5F" w:rsidRDefault="00BB4E5F" w:rsidP="00EF61BA">
      <w:pPr>
        <w:pStyle w:val="Testonormale"/>
        <w:ind w:right="-342"/>
        <w:rPr>
          <w:rFonts w:asciiTheme="minorHAnsi" w:hAnsiTheme="minorHAnsi" w:cstheme="minorHAnsi"/>
          <w:sz w:val="22"/>
          <w:szCs w:val="22"/>
        </w:rPr>
      </w:pPr>
    </w:p>
    <w:p w14:paraId="49C990FD" w14:textId="5AA9648A" w:rsidR="00D93185" w:rsidRDefault="00D93185" w:rsidP="00FF08D3">
      <w:pPr>
        <w:pStyle w:val="Testonormale"/>
        <w:pBdr>
          <w:bottom w:val="single" w:sz="4" w:space="1" w:color="auto"/>
        </w:pBdr>
        <w:ind w:right="-342"/>
        <w:rPr>
          <w:rFonts w:asciiTheme="minorHAnsi" w:hAnsiTheme="minorHAnsi" w:cstheme="minorHAnsi"/>
          <w:b/>
          <w:i/>
          <w:sz w:val="22"/>
          <w:szCs w:val="22"/>
        </w:rPr>
      </w:pPr>
      <w:r w:rsidRPr="00107FAD">
        <w:rPr>
          <w:rFonts w:asciiTheme="minorHAnsi" w:hAnsiTheme="minorHAnsi" w:cstheme="minorHAnsi"/>
          <w:b/>
          <w:i/>
          <w:sz w:val="22"/>
          <w:szCs w:val="22"/>
        </w:rPr>
        <w:t>RICONOSCIMENTI PROFESSIONALI</w:t>
      </w:r>
    </w:p>
    <w:p w14:paraId="2F82E6B0" w14:textId="77777777" w:rsidR="00FF08D3" w:rsidRPr="00107FAD" w:rsidRDefault="00FF08D3" w:rsidP="00FF08D3">
      <w:pPr>
        <w:pStyle w:val="Testonormale"/>
        <w:ind w:right="-342"/>
        <w:rPr>
          <w:rFonts w:cstheme="minorHAnsi"/>
        </w:rPr>
      </w:pPr>
    </w:p>
    <w:p w14:paraId="299CA686" w14:textId="21848E1D" w:rsidR="00B112C8" w:rsidRPr="0053518B" w:rsidRDefault="00B112C8" w:rsidP="00B112C8">
      <w:pPr>
        <w:pStyle w:val="Paragrafoelenco"/>
        <w:numPr>
          <w:ilvl w:val="0"/>
          <w:numId w:val="4"/>
        </w:numPr>
        <w:spacing w:line="240" w:lineRule="auto"/>
        <w:ind w:right="-342"/>
        <w:rPr>
          <w:rFonts w:cstheme="minorHAnsi"/>
          <w:b/>
        </w:rPr>
      </w:pPr>
      <w:r w:rsidRPr="0053518B">
        <w:rPr>
          <w:rFonts w:cstheme="minorHAnsi"/>
          <w:b/>
          <w:lang w:val="en-US"/>
        </w:rPr>
        <w:t xml:space="preserve">Short Term Scientific Mission. </w:t>
      </w:r>
      <w:r w:rsidRPr="0053518B">
        <w:rPr>
          <w:rFonts w:cstheme="minorHAnsi"/>
          <w:bCs/>
          <w:lang w:val="en-US"/>
        </w:rPr>
        <w:t>2021.</w:t>
      </w:r>
      <w:r w:rsidRPr="0053518B">
        <w:rPr>
          <w:rFonts w:cstheme="minorHAnsi"/>
          <w:b/>
          <w:lang w:val="en-US"/>
        </w:rPr>
        <w:t xml:space="preserve"> </w:t>
      </w:r>
      <w:bookmarkStart w:id="1" w:name="_Hlk90044361"/>
      <w:r w:rsidRPr="0053518B">
        <w:rPr>
          <w:rFonts w:cstheme="minorHAnsi"/>
          <w:bCs/>
          <w:lang w:val="en-US"/>
        </w:rPr>
        <w:t>Borsa di studio nell’ambito dell’azione COST CA17111 - “Data integration to maximise the power of omics for grapevine improvement”.</w:t>
      </w:r>
      <w:bookmarkEnd w:id="1"/>
      <w:r w:rsidRPr="0053518B">
        <w:rPr>
          <w:rFonts w:cstheme="minorHAnsi"/>
          <w:b/>
          <w:lang w:val="en-US"/>
        </w:rPr>
        <w:t xml:space="preserve"> </w:t>
      </w:r>
      <w:r w:rsidRPr="0053518B">
        <w:rPr>
          <w:rFonts w:cstheme="minorHAnsi"/>
          <w:bCs/>
        </w:rPr>
        <w:t>Istituzione ospite: I2SysBio, Institute for Integrative Systems Biology (Universitat de València-CSIC), Valencia (Spagna).</w:t>
      </w:r>
    </w:p>
    <w:p w14:paraId="54CC1B51" w14:textId="3399AD5D" w:rsidR="00D93185" w:rsidRPr="00105EBB" w:rsidRDefault="00D93185" w:rsidP="00D93185">
      <w:pPr>
        <w:pStyle w:val="Paragrafoelenco"/>
        <w:numPr>
          <w:ilvl w:val="0"/>
          <w:numId w:val="4"/>
        </w:numPr>
        <w:spacing w:line="240" w:lineRule="auto"/>
        <w:ind w:right="-342"/>
        <w:rPr>
          <w:rFonts w:cstheme="minorHAnsi"/>
        </w:rPr>
      </w:pPr>
      <w:r w:rsidRPr="00F21738">
        <w:rPr>
          <w:rFonts w:cstheme="minorHAnsi"/>
          <w:b/>
        </w:rPr>
        <w:t>Abilitazione Scientifica Nazionale</w:t>
      </w:r>
      <w:r w:rsidRPr="00415AA4">
        <w:rPr>
          <w:rFonts w:cstheme="minorHAnsi"/>
        </w:rPr>
        <w:t xml:space="preserve"> per il ruolo di Professore Universitario di II Fascia; S.C. 07/E1 Chimica Agraria, Genetica Agraria e Pedologia, S.S.D. AGR/07 Genetica Agraria</w:t>
      </w:r>
      <w:r w:rsidRPr="00105EBB">
        <w:t xml:space="preserve"> </w:t>
      </w:r>
    </w:p>
    <w:p w14:paraId="12AC9595" w14:textId="476EB25D" w:rsidR="00D93185" w:rsidRPr="00105EBB" w:rsidRDefault="00D93185" w:rsidP="00D93185">
      <w:pPr>
        <w:pStyle w:val="Paragrafoelenco"/>
        <w:numPr>
          <w:ilvl w:val="0"/>
          <w:numId w:val="4"/>
        </w:numPr>
        <w:spacing w:line="240" w:lineRule="auto"/>
        <w:ind w:right="-342"/>
        <w:rPr>
          <w:rFonts w:cstheme="minorHAnsi"/>
          <w:lang w:val="en-US"/>
        </w:rPr>
      </w:pPr>
      <w:r w:rsidRPr="00D93185">
        <w:rPr>
          <w:rFonts w:cstheme="minorHAnsi"/>
          <w:b/>
          <w:lang w:val="en-US"/>
        </w:rPr>
        <w:lastRenderedPageBreak/>
        <w:t>EMBO short term fellowship</w:t>
      </w:r>
      <w:r w:rsidRPr="00D93185">
        <w:rPr>
          <w:rFonts w:cstheme="minorHAnsi"/>
          <w:lang w:val="en-US"/>
        </w:rPr>
        <w:t>. 2015. Titolo progetto: “</w:t>
      </w:r>
      <w:r w:rsidRPr="00105EBB">
        <w:rPr>
          <w:rFonts w:cstheme="minorHAnsi"/>
          <w:lang w:val="en-US"/>
        </w:rPr>
        <w:t>Transcriptional regulation of the stilbene synthase pathway in grapevine</w:t>
      </w:r>
      <w:r w:rsidRPr="00D93185">
        <w:rPr>
          <w:rFonts w:cstheme="minorHAnsi"/>
          <w:lang w:val="en-US"/>
        </w:rPr>
        <w:t xml:space="preserve"> </w:t>
      </w:r>
      <w:r w:rsidRPr="00105EBB">
        <w:rPr>
          <w:rFonts w:cstheme="minorHAnsi"/>
          <w:lang w:val="en-US"/>
        </w:rPr>
        <w:t>(</w:t>
      </w:r>
      <w:r w:rsidRPr="00105EBB">
        <w:rPr>
          <w:rFonts w:cstheme="minorHAnsi"/>
          <w:i/>
          <w:lang w:val="en-US"/>
        </w:rPr>
        <w:t>Vitis vinifera</w:t>
      </w:r>
      <w:r w:rsidRPr="00105EBB">
        <w:rPr>
          <w:rFonts w:cstheme="minorHAnsi"/>
          <w:lang w:val="en-US"/>
        </w:rPr>
        <w:t xml:space="preserve"> L). Istituzione ospite: Commonwealth Scientific and Industrial Research Organization - CSIRO Agriculture - Adelaide, SA.  Perio</w:t>
      </w:r>
      <w:r w:rsidR="00EA613B">
        <w:rPr>
          <w:rFonts w:cstheme="minorHAnsi"/>
          <w:lang w:val="en-US"/>
        </w:rPr>
        <w:t>do di permanenza: 30 Settembre -</w:t>
      </w:r>
      <w:r w:rsidRPr="00105EBB">
        <w:rPr>
          <w:rFonts w:cstheme="minorHAnsi"/>
          <w:lang w:val="en-US"/>
        </w:rPr>
        <w:t xml:space="preserve"> 22 Dicembre 2015. </w:t>
      </w:r>
    </w:p>
    <w:p w14:paraId="01F342D5" w14:textId="77777777" w:rsidR="00D93185" w:rsidRPr="0091538D" w:rsidRDefault="00D93185" w:rsidP="00D93185">
      <w:pPr>
        <w:pStyle w:val="Paragrafoelenco"/>
        <w:numPr>
          <w:ilvl w:val="0"/>
          <w:numId w:val="4"/>
        </w:numPr>
        <w:spacing w:line="240" w:lineRule="auto"/>
        <w:ind w:right="-342"/>
        <w:rPr>
          <w:rFonts w:cstheme="minorHAnsi"/>
          <w:lang w:val="en-US"/>
        </w:rPr>
      </w:pPr>
      <w:r w:rsidRPr="00DC3C00">
        <w:rPr>
          <w:rFonts w:cstheme="minorHAnsi"/>
          <w:b/>
        </w:rPr>
        <w:t>SIGA poster award 2012</w:t>
      </w:r>
      <w:r w:rsidRPr="00DC3C00">
        <w:rPr>
          <w:rFonts w:cstheme="minorHAnsi"/>
        </w:rPr>
        <w:t xml:space="preserve">. 56°congresso SIGA, 17-20 Settembre 2012, Perugia.  </w:t>
      </w:r>
      <w:r w:rsidRPr="0091538D">
        <w:rPr>
          <w:rFonts w:cstheme="minorHAnsi"/>
          <w:lang w:val="en-US"/>
        </w:rPr>
        <w:t xml:space="preserve">Titolo del poster: “The stilbene synthase and </w:t>
      </w:r>
      <w:r w:rsidRPr="00DC3C00">
        <w:rPr>
          <w:rFonts w:cstheme="minorHAnsi"/>
          <w:lang w:val="en-US"/>
        </w:rPr>
        <w:t>chalcone</w:t>
      </w:r>
      <w:r w:rsidRPr="0091538D">
        <w:rPr>
          <w:rFonts w:cstheme="minorHAnsi"/>
          <w:lang w:val="en-US"/>
        </w:rPr>
        <w:t xml:space="preserve"> synthase pathways in grapevine: from genomic organization to transcriptome dynamics.” </w:t>
      </w:r>
    </w:p>
    <w:p w14:paraId="6C57A6B7" w14:textId="3E0EDD1C" w:rsidR="00D93185" w:rsidRDefault="00D93185" w:rsidP="00D93185">
      <w:pPr>
        <w:pStyle w:val="Paragrafoelenco"/>
        <w:numPr>
          <w:ilvl w:val="0"/>
          <w:numId w:val="4"/>
        </w:numPr>
        <w:spacing w:line="240" w:lineRule="auto"/>
        <w:ind w:right="-342"/>
        <w:rPr>
          <w:rFonts w:cstheme="minorHAnsi"/>
          <w:lang w:val="en-US"/>
        </w:rPr>
      </w:pPr>
      <w:r w:rsidRPr="0091538D">
        <w:rPr>
          <w:rFonts w:cstheme="minorHAnsi"/>
          <w:b/>
          <w:lang w:val="en-US"/>
        </w:rPr>
        <w:t>SIGA poster award 2010</w:t>
      </w:r>
      <w:r w:rsidRPr="0091538D">
        <w:rPr>
          <w:rFonts w:cstheme="minorHAnsi"/>
          <w:lang w:val="en-US"/>
        </w:rPr>
        <w:t>. 54°congresso SIGA, 27-30 September 2010, Matera. Titolo del Poster: “Role of VvMYB14, a novel R2R3-MYB factor, in biotic and abiotic stress response and in the regulation of stilbene biosynthesis in grapevine.”</w:t>
      </w:r>
    </w:p>
    <w:p w14:paraId="5B454C05" w14:textId="0C823549" w:rsidR="00BB4E5F" w:rsidRDefault="00BB4E5F" w:rsidP="00BB4E5F">
      <w:pPr>
        <w:pStyle w:val="Paragrafoelenco"/>
        <w:spacing w:line="240" w:lineRule="auto"/>
        <w:ind w:left="360" w:right="-342"/>
        <w:rPr>
          <w:rFonts w:cstheme="minorHAnsi"/>
          <w:b/>
          <w:lang w:val="en-US"/>
        </w:rPr>
      </w:pPr>
    </w:p>
    <w:p w14:paraId="7A42E059" w14:textId="77777777" w:rsidR="00BB4E5F" w:rsidRDefault="00BB4E5F" w:rsidP="00BB4E5F">
      <w:pPr>
        <w:pStyle w:val="Paragrafoelenco"/>
        <w:spacing w:line="240" w:lineRule="auto"/>
        <w:ind w:left="360" w:right="-342"/>
        <w:rPr>
          <w:rFonts w:cstheme="minorHAnsi"/>
          <w:lang w:val="en-US"/>
        </w:rPr>
      </w:pPr>
    </w:p>
    <w:p w14:paraId="09DB964E" w14:textId="7FDFC84E" w:rsidR="00EF61BA" w:rsidRPr="005B601E" w:rsidRDefault="00EF61BA" w:rsidP="00EF61BA">
      <w:pPr>
        <w:pBdr>
          <w:bottom w:val="single" w:sz="4" w:space="1" w:color="auto"/>
        </w:pBdr>
        <w:spacing w:line="240" w:lineRule="auto"/>
        <w:ind w:right="-342"/>
        <w:rPr>
          <w:rFonts w:cstheme="minorHAnsi"/>
        </w:rPr>
      </w:pPr>
      <w:r w:rsidRPr="005B601E">
        <w:rPr>
          <w:rFonts w:cstheme="minorHAnsi"/>
          <w:b/>
          <w:i/>
        </w:rPr>
        <w:t xml:space="preserve">PARTECIPAZIONE </w:t>
      </w:r>
      <w:r w:rsidR="009C7314">
        <w:rPr>
          <w:rFonts w:cstheme="minorHAnsi"/>
          <w:b/>
          <w:i/>
        </w:rPr>
        <w:t xml:space="preserve">COME RELATORE </w:t>
      </w:r>
      <w:r w:rsidRPr="005B601E">
        <w:rPr>
          <w:rFonts w:cstheme="minorHAnsi"/>
          <w:b/>
          <w:i/>
        </w:rPr>
        <w:t>A CONGRESSI NAZIONALI ED INTERNAZIONALI</w:t>
      </w:r>
    </w:p>
    <w:p w14:paraId="77C1EE8A" w14:textId="430C252B" w:rsidR="00275D4E" w:rsidRPr="00F65F9C" w:rsidRDefault="00275D4E" w:rsidP="00F65F9C">
      <w:pPr>
        <w:pStyle w:val="Paragrafoelenco"/>
        <w:numPr>
          <w:ilvl w:val="0"/>
          <w:numId w:val="5"/>
        </w:numPr>
        <w:spacing w:line="240" w:lineRule="auto"/>
        <w:ind w:right="-342"/>
        <w:rPr>
          <w:rFonts w:cstheme="minorHAnsi"/>
          <w:lang w:val="en-US"/>
        </w:rPr>
      </w:pPr>
      <w:bookmarkStart w:id="2" w:name="_Hlk67920811"/>
      <w:r w:rsidRPr="00F65F9C">
        <w:rPr>
          <w:rFonts w:cstheme="minorHAnsi"/>
          <w:b/>
          <w:bCs/>
          <w:lang w:val="en-US"/>
        </w:rPr>
        <w:t>Comunicazione orale</w:t>
      </w:r>
      <w:r w:rsidRPr="00F65F9C">
        <w:rPr>
          <w:rFonts w:cstheme="minorHAnsi"/>
          <w:lang w:val="en-US"/>
        </w:rPr>
        <w:t xml:space="preserve"> al</w:t>
      </w:r>
      <w:r w:rsidR="00F65F9C" w:rsidRPr="00F65F9C">
        <w:rPr>
          <w:rFonts w:cstheme="minorHAnsi"/>
          <w:lang w:val="en-US"/>
        </w:rPr>
        <w:t xml:space="preserve">l’evento </w:t>
      </w:r>
      <w:r w:rsidR="00F65F9C" w:rsidRPr="00F65F9C">
        <w:rPr>
          <w:rFonts w:cstheme="minorHAnsi"/>
          <w:lang w:val="en-US"/>
        </w:rPr>
        <w:t xml:space="preserve">Italian National Research Center for Technology in Agriculture </w:t>
      </w:r>
      <w:r w:rsidR="00F65F9C">
        <w:rPr>
          <w:rFonts w:cstheme="minorHAnsi"/>
          <w:lang w:val="en-US"/>
        </w:rPr>
        <w:t>–</w:t>
      </w:r>
      <w:r w:rsidR="00F65F9C" w:rsidRPr="00F65F9C">
        <w:rPr>
          <w:rFonts w:cstheme="minorHAnsi"/>
          <w:lang w:val="en-US"/>
        </w:rPr>
        <w:t xml:space="preserve"> Agritech</w:t>
      </w:r>
      <w:r w:rsidR="00F65F9C">
        <w:rPr>
          <w:rFonts w:cstheme="minorHAnsi"/>
          <w:lang w:val="en-US"/>
        </w:rPr>
        <w:t>,</w:t>
      </w:r>
      <w:r w:rsidR="00F65F9C" w:rsidRPr="00F65F9C">
        <w:rPr>
          <w:rFonts w:cstheme="minorHAnsi"/>
          <w:lang w:val="en-US"/>
        </w:rPr>
        <w:t xml:space="preserve"> EXPO 2025. </w:t>
      </w:r>
      <w:r w:rsidRPr="00F65F9C">
        <w:rPr>
          <w:rFonts w:cstheme="minorHAnsi"/>
          <w:lang w:val="en-US"/>
        </w:rPr>
        <w:t xml:space="preserve"> </w:t>
      </w:r>
      <w:r w:rsidR="00F65F9C" w:rsidRPr="00F65F9C">
        <w:rPr>
          <w:rFonts w:cstheme="minorHAnsi"/>
          <w:lang w:val="en-US"/>
        </w:rPr>
        <w:t>Osaka, Japan, 20</w:t>
      </w:r>
      <w:r w:rsidR="00F65F9C" w:rsidRPr="00F65F9C">
        <w:rPr>
          <w:rFonts w:cstheme="minorHAnsi"/>
          <w:lang w:val="en-US"/>
        </w:rPr>
        <w:t xml:space="preserve"> Aprile</w:t>
      </w:r>
      <w:r w:rsidR="00F65F9C" w:rsidRPr="00F65F9C">
        <w:rPr>
          <w:rFonts w:cstheme="minorHAnsi"/>
          <w:lang w:val="en-US"/>
        </w:rPr>
        <w:t xml:space="preserve"> 2025</w:t>
      </w:r>
      <w:r w:rsidR="00F65F9C" w:rsidRPr="00F65F9C">
        <w:rPr>
          <w:rFonts w:cstheme="minorHAnsi"/>
          <w:lang w:val="en-US"/>
        </w:rPr>
        <w:t xml:space="preserve">. Titolo dell’intervento: “Spoke 4: </w:t>
      </w:r>
      <w:r w:rsidR="00F65F9C" w:rsidRPr="00F65F9C">
        <w:rPr>
          <w:rFonts w:cstheme="minorHAnsi"/>
          <w:lang w:val="en-US"/>
        </w:rPr>
        <w:t>Multifunctional and Resilient Agriculture and Forestry Systems for the Mitigation of Climate</w:t>
      </w:r>
      <w:r w:rsidR="00F65F9C">
        <w:rPr>
          <w:rFonts w:cstheme="minorHAnsi"/>
          <w:lang w:val="en-US"/>
        </w:rPr>
        <w:t xml:space="preserve"> </w:t>
      </w:r>
      <w:r w:rsidR="00F65F9C" w:rsidRPr="00F65F9C">
        <w:rPr>
          <w:rFonts w:cstheme="minorHAnsi"/>
          <w:lang w:val="en-US"/>
        </w:rPr>
        <w:t>Change Risks.</w:t>
      </w:r>
      <w:r w:rsidR="00F65F9C">
        <w:rPr>
          <w:rFonts w:cstheme="minorHAnsi"/>
          <w:lang w:val="en-US"/>
        </w:rPr>
        <w:t>”</w:t>
      </w:r>
    </w:p>
    <w:p w14:paraId="27DEEABC" w14:textId="309BAFEF" w:rsidR="00275D4E" w:rsidRPr="00275D4E" w:rsidRDefault="00275D4E" w:rsidP="00996688">
      <w:pPr>
        <w:pStyle w:val="Paragrafoelenco"/>
        <w:numPr>
          <w:ilvl w:val="0"/>
          <w:numId w:val="5"/>
        </w:numPr>
        <w:spacing w:line="240" w:lineRule="auto"/>
        <w:ind w:right="-342"/>
        <w:rPr>
          <w:rFonts w:cstheme="minorHAnsi"/>
        </w:rPr>
      </w:pPr>
      <w:r w:rsidRPr="00275D4E">
        <w:rPr>
          <w:rFonts w:cstheme="minorHAnsi"/>
          <w:b/>
          <w:bCs/>
        </w:rPr>
        <w:t>Comunicazione orale</w:t>
      </w:r>
      <w:r>
        <w:rPr>
          <w:rFonts w:cstheme="minorHAnsi"/>
        </w:rPr>
        <w:t xml:space="preserve"> al congresso “Plant and Animal Genome 2025 – PAG31”. San Diego, CA, 11-15 </w:t>
      </w:r>
      <w:proofErr w:type="gramStart"/>
      <w:r>
        <w:rPr>
          <w:rFonts w:cstheme="minorHAnsi"/>
        </w:rPr>
        <w:t>Gennaio</w:t>
      </w:r>
      <w:proofErr w:type="gramEnd"/>
      <w:r>
        <w:rPr>
          <w:rFonts w:cstheme="minorHAnsi"/>
        </w:rPr>
        <w:t xml:space="preserve"> 2025. Titolo del Contributo: “</w:t>
      </w:r>
      <w:r w:rsidRPr="00275D4E">
        <w:rPr>
          <w:rFonts w:cstheme="minorHAnsi"/>
        </w:rPr>
        <w:t>From protein-centered to gene-centered approaches to investigate DNA-protein interactions in grapevine</w:t>
      </w:r>
      <w:r>
        <w:rPr>
          <w:rFonts w:cstheme="minorHAnsi"/>
        </w:rPr>
        <w:t xml:space="preserve">”. </w:t>
      </w:r>
    </w:p>
    <w:p w14:paraId="65F00529" w14:textId="416C356B" w:rsidR="00981973" w:rsidRPr="005B601E" w:rsidRDefault="00981973" w:rsidP="00996688">
      <w:pPr>
        <w:pStyle w:val="Paragrafoelenco"/>
        <w:numPr>
          <w:ilvl w:val="0"/>
          <w:numId w:val="5"/>
        </w:numPr>
        <w:spacing w:line="240" w:lineRule="auto"/>
        <w:ind w:right="-342"/>
        <w:rPr>
          <w:rFonts w:cstheme="minorHAnsi"/>
        </w:rPr>
      </w:pPr>
      <w:r w:rsidRPr="005B601E">
        <w:rPr>
          <w:rFonts w:cstheme="minorHAnsi"/>
          <w:b/>
          <w:lang w:val="en-US"/>
        </w:rPr>
        <w:t>Comunicazione orale</w:t>
      </w:r>
      <w:r w:rsidRPr="005B601E">
        <w:rPr>
          <w:rFonts w:cstheme="minorHAnsi"/>
          <w:lang w:val="en-US"/>
        </w:rPr>
        <w:t xml:space="preserve"> al congresso "XVII Edition of the Congress of the Italian Federation of Life Sciences (FISV)". Padova, Italy, 18-20 Settembre, 2024. Titolo del contributo: "</w:t>
      </w:r>
      <w:r w:rsidR="008230DB" w:rsidRPr="005B601E">
        <w:rPr>
          <w:lang w:val="en-US"/>
        </w:rPr>
        <w:t xml:space="preserve"> </w:t>
      </w:r>
      <w:r w:rsidR="008230DB" w:rsidRPr="005B601E">
        <w:rPr>
          <w:rFonts w:cstheme="minorHAnsi"/>
          <w:lang w:val="en-US"/>
        </w:rPr>
        <w:t>From protein-centered to gene-centered approaches to investigate DNA-protein interactions in grapevine</w:t>
      </w:r>
      <w:r w:rsidRPr="005B601E">
        <w:rPr>
          <w:rFonts w:cstheme="minorHAnsi"/>
          <w:lang w:val="en-US"/>
        </w:rPr>
        <w:t xml:space="preserve">". </w:t>
      </w:r>
      <w:r w:rsidRPr="005B601E">
        <w:rPr>
          <w:rFonts w:cstheme="minorHAnsi"/>
        </w:rPr>
        <w:t>Autori</w:t>
      </w:r>
      <w:r w:rsidR="008230DB" w:rsidRPr="005B601E">
        <w:rPr>
          <w:rFonts w:cstheme="minorHAnsi"/>
        </w:rPr>
        <w:t>:</w:t>
      </w:r>
      <w:r w:rsidR="008230DB" w:rsidRPr="005B601E">
        <w:t xml:space="preserve"> </w:t>
      </w:r>
      <w:r w:rsidR="008230DB" w:rsidRPr="005B601E">
        <w:rPr>
          <w:rFonts w:cstheme="minorHAnsi"/>
        </w:rPr>
        <w:t>Devillars, A., Magon, G., Farinati, S., Licursi, V., Magris, G., Zenoni, S., Potlapalli, B.P., Houben, A., Barcaccia, G., Vannozzi, A.</w:t>
      </w:r>
    </w:p>
    <w:p w14:paraId="11C798DE" w14:textId="77777777" w:rsidR="009C7314" w:rsidRDefault="00981973" w:rsidP="009C7314">
      <w:pPr>
        <w:pStyle w:val="Paragrafoelenco"/>
        <w:numPr>
          <w:ilvl w:val="0"/>
          <w:numId w:val="5"/>
        </w:numPr>
        <w:spacing w:line="240" w:lineRule="auto"/>
        <w:ind w:right="-342"/>
        <w:rPr>
          <w:rFonts w:cstheme="minorHAnsi"/>
        </w:rPr>
      </w:pPr>
      <w:r w:rsidRPr="009C7314">
        <w:rPr>
          <w:rFonts w:cstheme="minorHAnsi"/>
          <w:b/>
          <w:lang w:val="en-US"/>
        </w:rPr>
        <w:t>Comunicazione orale</w:t>
      </w:r>
      <w:r w:rsidRPr="009C7314">
        <w:rPr>
          <w:rFonts w:cstheme="minorHAnsi"/>
          <w:lang w:val="en-US"/>
        </w:rPr>
        <w:t xml:space="preserve"> al congresso "</w:t>
      </w:r>
      <w:r w:rsidR="005B601E" w:rsidRPr="009C7314">
        <w:rPr>
          <w:rFonts w:cstheme="minorHAnsi"/>
          <w:lang w:val="en-US"/>
        </w:rPr>
        <w:t>Open conference on grapevine physiology and biotechnology</w:t>
      </w:r>
      <w:r w:rsidRPr="009C7314">
        <w:rPr>
          <w:rFonts w:cstheme="minorHAnsi"/>
          <w:lang w:val="en-US"/>
        </w:rPr>
        <w:t xml:space="preserve">". </w:t>
      </w:r>
      <w:r w:rsidR="005B601E" w:rsidRPr="009C7314">
        <w:rPr>
          <w:rFonts w:cstheme="minorHAnsi"/>
          <w:lang w:val="en-US"/>
        </w:rPr>
        <w:t>Logrono</w:t>
      </w:r>
      <w:r w:rsidRPr="009C7314">
        <w:rPr>
          <w:rFonts w:cstheme="minorHAnsi"/>
          <w:lang w:val="en-US"/>
        </w:rPr>
        <w:t xml:space="preserve">, </w:t>
      </w:r>
      <w:r w:rsidR="005B601E" w:rsidRPr="009C7314">
        <w:rPr>
          <w:rFonts w:cstheme="minorHAnsi"/>
          <w:lang w:val="en-US"/>
        </w:rPr>
        <w:t>Spagna</w:t>
      </w:r>
      <w:r w:rsidRPr="009C7314">
        <w:rPr>
          <w:rFonts w:cstheme="minorHAnsi"/>
          <w:lang w:val="en-US"/>
        </w:rPr>
        <w:t xml:space="preserve">, </w:t>
      </w:r>
      <w:r w:rsidR="005B601E" w:rsidRPr="009C7314">
        <w:rPr>
          <w:rFonts w:cstheme="minorHAnsi"/>
          <w:lang w:val="en-US"/>
        </w:rPr>
        <w:t>7</w:t>
      </w:r>
      <w:r w:rsidRPr="009C7314">
        <w:rPr>
          <w:rFonts w:cstheme="minorHAnsi"/>
          <w:lang w:val="en-US"/>
        </w:rPr>
        <w:t>-</w:t>
      </w:r>
      <w:r w:rsidR="005B601E" w:rsidRPr="009C7314">
        <w:rPr>
          <w:rFonts w:cstheme="minorHAnsi"/>
          <w:lang w:val="en-US"/>
        </w:rPr>
        <w:t>11</w:t>
      </w:r>
      <w:r w:rsidRPr="009C7314">
        <w:rPr>
          <w:rFonts w:cstheme="minorHAnsi"/>
          <w:lang w:val="en-US"/>
        </w:rPr>
        <w:t xml:space="preserve"> Luglio, 20</w:t>
      </w:r>
      <w:r w:rsidR="005B601E" w:rsidRPr="009C7314">
        <w:rPr>
          <w:rFonts w:cstheme="minorHAnsi"/>
          <w:lang w:val="en-US"/>
        </w:rPr>
        <w:t>24</w:t>
      </w:r>
      <w:r w:rsidRPr="009C7314">
        <w:rPr>
          <w:rFonts w:cstheme="minorHAnsi"/>
          <w:lang w:val="en-US"/>
        </w:rPr>
        <w:t>. Titolo del contributo: "</w:t>
      </w:r>
      <w:r w:rsidR="005B601E" w:rsidRPr="009C7314">
        <w:rPr>
          <w:lang w:val="en-US"/>
        </w:rPr>
        <w:t xml:space="preserve"> </w:t>
      </w:r>
      <w:r w:rsidR="005B601E" w:rsidRPr="009C7314">
        <w:rPr>
          <w:rFonts w:cstheme="minorHAnsi"/>
          <w:lang w:val="en-US"/>
        </w:rPr>
        <w:t xml:space="preserve">From protein-centered to gene-centered approaches to investigate DNA-protein interactions in grapevine </w:t>
      </w:r>
      <w:r w:rsidRPr="009C7314">
        <w:rPr>
          <w:rFonts w:cstheme="minorHAnsi"/>
          <w:lang w:val="en-US"/>
        </w:rPr>
        <w:t xml:space="preserve">". </w:t>
      </w:r>
      <w:r w:rsidRPr="009C7314">
        <w:rPr>
          <w:rFonts w:cstheme="minorHAnsi"/>
        </w:rPr>
        <w:t xml:space="preserve">Autori: </w:t>
      </w:r>
      <w:r w:rsidR="005B601E" w:rsidRPr="009C7314">
        <w:rPr>
          <w:rFonts w:cstheme="minorHAnsi"/>
        </w:rPr>
        <w:t>Devillars, A., Magon, G., Farinati, S., Licursi, V., Magris, G., Zenoni, S., Potlapalli, B. P., Houben, A., Vannozzi, A. ​​</w:t>
      </w:r>
    </w:p>
    <w:p w14:paraId="6ED09D75" w14:textId="1422B006" w:rsidR="009C7314" w:rsidRPr="009C7314" w:rsidRDefault="00981973" w:rsidP="009C7314">
      <w:pPr>
        <w:pStyle w:val="Paragrafoelenco"/>
        <w:numPr>
          <w:ilvl w:val="0"/>
          <w:numId w:val="5"/>
        </w:numPr>
        <w:spacing w:line="240" w:lineRule="auto"/>
        <w:ind w:right="-342"/>
        <w:rPr>
          <w:rFonts w:cstheme="minorHAnsi"/>
        </w:rPr>
      </w:pPr>
      <w:r w:rsidRPr="009C7314">
        <w:rPr>
          <w:rFonts w:cstheme="minorHAnsi"/>
          <w:b/>
          <w:lang w:val="en-US"/>
        </w:rPr>
        <w:t>Comunicazione orale</w:t>
      </w:r>
      <w:r w:rsidRPr="009C7314">
        <w:rPr>
          <w:rFonts w:cstheme="minorHAnsi"/>
          <w:lang w:val="en-US"/>
        </w:rPr>
        <w:t xml:space="preserve"> al congresso "12th International conference on Grapevine Breeding and Genetics". Bordeaux, France, 15-20 Luglio, 2018. Titolo del contributo: "The combined role of WRKY and MYB TFs in the regulation of the stilbene synthase pathway in grapevine". </w:t>
      </w:r>
      <w:r w:rsidRPr="009C7314">
        <w:rPr>
          <w:rFonts w:cstheme="minorHAnsi"/>
        </w:rPr>
        <w:t xml:space="preserve">Autori: </w:t>
      </w:r>
      <w:r w:rsidR="009C7314" w:rsidRPr="009C7314">
        <w:rPr>
          <w:rFonts w:cstheme="minorHAnsi"/>
        </w:rPr>
        <w:t xml:space="preserve">Devillars, A., Magon, G., Farinati, S., Licursi, V., Magris, G., Zenoni, S., Potlapalli, B. P., Houben, A., Vannozzi, A. </w:t>
      </w:r>
    </w:p>
    <w:p w14:paraId="3A18CB35" w14:textId="77777777" w:rsidR="009C7314" w:rsidRPr="006E788B" w:rsidRDefault="00981973" w:rsidP="008E20C9">
      <w:pPr>
        <w:pStyle w:val="Paragrafoelenco"/>
        <w:numPr>
          <w:ilvl w:val="0"/>
          <w:numId w:val="5"/>
        </w:numPr>
        <w:spacing w:line="240" w:lineRule="auto"/>
        <w:ind w:right="-342"/>
        <w:rPr>
          <w:rFonts w:cstheme="minorHAnsi"/>
        </w:rPr>
      </w:pPr>
      <w:r w:rsidRPr="009C7314">
        <w:rPr>
          <w:rFonts w:cstheme="minorHAnsi"/>
          <w:b/>
        </w:rPr>
        <w:t>Comunicazione orale</w:t>
      </w:r>
      <w:r w:rsidRPr="009C7314">
        <w:rPr>
          <w:rFonts w:cstheme="minorHAnsi"/>
        </w:rPr>
        <w:t xml:space="preserve"> al congresso "</w:t>
      </w:r>
      <w:r w:rsidR="009C7314" w:rsidRPr="009C7314">
        <w:rPr>
          <w:rFonts w:cstheme="minorHAnsi"/>
        </w:rPr>
        <w:t>SIGA LXV</w:t>
      </w:r>
      <w:r w:rsidRPr="009C7314">
        <w:rPr>
          <w:rFonts w:cstheme="minorHAnsi"/>
        </w:rPr>
        <w:t xml:space="preserve">". </w:t>
      </w:r>
      <w:r w:rsidR="009C7314" w:rsidRPr="009C7314">
        <w:rPr>
          <w:rFonts w:cstheme="minorHAnsi"/>
          <w:lang w:val="en-US"/>
        </w:rPr>
        <w:t>Piacenza</w:t>
      </w:r>
      <w:r w:rsidRPr="009C7314">
        <w:rPr>
          <w:rFonts w:cstheme="minorHAnsi"/>
          <w:lang w:val="en-US"/>
        </w:rPr>
        <w:t xml:space="preserve">, </w:t>
      </w:r>
      <w:r w:rsidR="009C7314" w:rsidRPr="009C7314">
        <w:rPr>
          <w:rFonts w:cstheme="minorHAnsi"/>
          <w:lang w:val="en-US"/>
        </w:rPr>
        <w:t>6</w:t>
      </w:r>
      <w:r w:rsidRPr="009C7314">
        <w:rPr>
          <w:rFonts w:cstheme="minorHAnsi"/>
          <w:lang w:val="en-US"/>
        </w:rPr>
        <w:t>-</w:t>
      </w:r>
      <w:r w:rsidR="009C7314" w:rsidRPr="009C7314">
        <w:rPr>
          <w:rFonts w:cstheme="minorHAnsi"/>
          <w:lang w:val="en-US"/>
        </w:rPr>
        <w:t>9 Settembre</w:t>
      </w:r>
      <w:r w:rsidRPr="009C7314">
        <w:rPr>
          <w:rFonts w:cstheme="minorHAnsi"/>
          <w:lang w:val="en-US"/>
        </w:rPr>
        <w:t xml:space="preserve">, </w:t>
      </w:r>
      <w:r w:rsidR="009C7314" w:rsidRPr="009C7314">
        <w:rPr>
          <w:rFonts w:cstheme="minorHAnsi"/>
          <w:lang w:val="en-US"/>
        </w:rPr>
        <w:t>2022</w:t>
      </w:r>
      <w:r w:rsidRPr="009C7314">
        <w:rPr>
          <w:rFonts w:cstheme="minorHAnsi"/>
          <w:lang w:val="en-US"/>
        </w:rPr>
        <w:t>. Titolo del contributo: "</w:t>
      </w:r>
      <w:r w:rsidR="009C7314" w:rsidRPr="009C7314">
        <w:rPr>
          <w:lang w:val="en-US"/>
        </w:rPr>
        <w:t xml:space="preserve"> </w:t>
      </w:r>
      <w:r w:rsidR="009C7314" w:rsidRPr="009C7314">
        <w:rPr>
          <w:rFonts w:cstheme="minorHAnsi"/>
          <w:lang w:val="en-US"/>
        </w:rPr>
        <w:t xml:space="preserve">Dissecting the effect of soil on berry transcriptional plasticity in two Italian grapevine varieties (V. vinifera L.) </w:t>
      </w:r>
      <w:r w:rsidRPr="006E788B">
        <w:rPr>
          <w:rFonts w:cstheme="minorHAnsi"/>
        </w:rPr>
        <w:t xml:space="preserve">". </w:t>
      </w:r>
      <w:r w:rsidRPr="009C7314">
        <w:rPr>
          <w:rFonts w:cstheme="minorHAnsi"/>
        </w:rPr>
        <w:t xml:space="preserve">Autori: </w:t>
      </w:r>
      <w:r w:rsidR="009C7314" w:rsidRPr="009C7314">
        <w:rPr>
          <w:rFonts w:cstheme="minorHAnsi"/>
        </w:rPr>
        <w:t>Vannozzi A., Perin C., Palumbo F., Sandri M., Zuccolotto P., Zenoni S., Barcaccia G., Pindo M., Cestaro A., Sonego P., Lucchin M.</w:t>
      </w:r>
    </w:p>
    <w:p w14:paraId="4821D8AC" w14:textId="5BE9F996" w:rsidR="00EF61BA" w:rsidRPr="009C7314" w:rsidRDefault="00EF61BA" w:rsidP="008E20C9">
      <w:pPr>
        <w:pStyle w:val="Paragrafoelenco"/>
        <w:numPr>
          <w:ilvl w:val="0"/>
          <w:numId w:val="5"/>
        </w:numPr>
        <w:spacing w:line="240" w:lineRule="auto"/>
        <w:ind w:right="-342"/>
        <w:rPr>
          <w:rFonts w:cstheme="minorHAnsi"/>
          <w:lang w:val="en-US"/>
        </w:rPr>
      </w:pPr>
      <w:r w:rsidRPr="006E788B">
        <w:rPr>
          <w:rFonts w:cstheme="minorHAnsi"/>
          <w:b/>
          <w:lang w:val="en-US"/>
        </w:rPr>
        <w:t>Comunicazione orale</w:t>
      </w:r>
      <w:r w:rsidRPr="006E788B">
        <w:rPr>
          <w:rFonts w:cstheme="minorHAnsi"/>
          <w:lang w:val="en-US"/>
        </w:rPr>
        <w:t xml:space="preserve"> al congresso "12th International conference on Grapevine Breeding and Genetics". </w:t>
      </w:r>
      <w:r w:rsidRPr="009C7314">
        <w:rPr>
          <w:rFonts w:cstheme="minorHAnsi"/>
          <w:lang w:val="en-US"/>
        </w:rPr>
        <w:t>Bordeaux, France, 15-20 Luglio, 2018. Titolo del contributo: "The combined role of WRKY and MYB TFs in the regulation of the stilbene synthase pathway in grapevine". Autori: Vannozzi, A., Wong, D.C., Höll, J., Matus, J.T., Bogs, J., Ziegler, T., Dry, I., Barcaccia G., Lucchin, M.</w:t>
      </w:r>
    </w:p>
    <w:bookmarkEnd w:id="2"/>
    <w:p w14:paraId="55820A03" w14:textId="77777777" w:rsidR="00EF61BA" w:rsidRPr="00170774" w:rsidRDefault="00EF61BA" w:rsidP="00EF61BA">
      <w:pPr>
        <w:pStyle w:val="Paragrafoelenco"/>
        <w:numPr>
          <w:ilvl w:val="0"/>
          <w:numId w:val="5"/>
        </w:numPr>
        <w:spacing w:line="240" w:lineRule="auto"/>
        <w:ind w:right="-342"/>
        <w:rPr>
          <w:rFonts w:cstheme="minorHAnsi"/>
        </w:rPr>
      </w:pPr>
      <w:r w:rsidRPr="00170774">
        <w:rPr>
          <w:rFonts w:cstheme="minorHAnsi"/>
          <w:b/>
        </w:rPr>
        <w:t>Comunicazione orale</w:t>
      </w:r>
      <w:r w:rsidRPr="00170774">
        <w:rPr>
          <w:rFonts w:cstheme="minorHAnsi"/>
        </w:rPr>
        <w:t xml:space="preserve"> al congresso "SIBV-SIGA Joint Congress", Pisa, Italia, 19-22 settembre 2017. </w:t>
      </w:r>
      <w:r w:rsidRPr="00DC3C00">
        <w:rPr>
          <w:rFonts w:cstheme="minorHAnsi"/>
          <w:lang w:val="en-US"/>
        </w:rPr>
        <w:t xml:space="preserve">Titolo del contributo: "New insights into the regulation of the stilbene synthase pathway in grapevine (Vitis vinifera L.)".  </w:t>
      </w:r>
      <w:r w:rsidRPr="00170774">
        <w:rPr>
          <w:rFonts w:cstheme="minorHAnsi"/>
        </w:rPr>
        <w:t>Autori: Vannozzi, A., Hmmam. I., Wong, D., Höll, J., Matus, J.T., Bogs, J., Dry, I., Barcaccia G., Lucchin</w:t>
      </w:r>
    </w:p>
    <w:p w14:paraId="78C6F286" w14:textId="77777777" w:rsidR="00EF61BA" w:rsidRPr="00170774" w:rsidRDefault="00EF61BA" w:rsidP="00EF61BA">
      <w:pPr>
        <w:pStyle w:val="Paragrafoelenco"/>
        <w:numPr>
          <w:ilvl w:val="0"/>
          <w:numId w:val="5"/>
        </w:numPr>
        <w:spacing w:line="240" w:lineRule="auto"/>
        <w:ind w:right="-342"/>
        <w:rPr>
          <w:rFonts w:cstheme="minorHAnsi"/>
        </w:rPr>
      </w:pPr>
      <w:r w:rsidRPr="00170774">
        <w:rPr>
          <w:rFonts w:cstheme="minorHAnsi"/>
          <w:b/>
        </w:rPr>
        <w:t>Comunicazione orale</w:t>
      </w:r>
      <w:r w:rsidRPr="00170774">
        <w:rPr>
          <w:rFonts w:cstheme="minorHAnsi"/>
        </w:rPr>
        <w:t xml:space="preserve"> al congresso "1st DAFNAE </w:t>
      </w:r>
      <w:proofErr w:type="spellStart"/>
      <w:r w:rsidRPr="00170774">
        <w:rPr>
          <w:rFonts w:cstheme="minorHAnsi"/>
        </w:rPr>
        <w:t>Postgraduate</w:t>
      </w:r>
      <w:proofErr w:type="spellEnd"/>
      <w:r w:rsidRPr="00170774">
        <w:rPr>
          <w:rFonts w:cstheme="minorHAnsi"/>
        </w:rPr>
        <w:t xml:space="preserve"> Scientist Meeting". Legnaro, Italia, 22-23 settembre 2016. Titolo del contributo: "</w:t>
      </w:r>
      <w:r w:rsidRPr="00142F72">
        <w:rPr>
          <w:rFonts w:cstheme="minorHAnsi"/>
        </w:rPr>
        <w:t xml:space="preserve">Root transcriptome analysis in </w:t>
      </w:r>
      <w:proofErr w:type="spellStart"/>
      <w:r w:rsidRPr="00142F72">
        <w:rPr>
          <w:rFonts w:cstheme="minorHAnsi"/>
        </w:rPr>
        <w:t>rootstocks</w:t>
      </w:r>
      <w:proofErr w:type="spellEnd"/>
      <w:r w:rsidRPr="00142F72">
        <w:rPr>
          <w:rFonts w:cstheme="minorHAnsi"/>
        </w:rPr>
        <w:t xml:space="preserve"> </w:t>
      </w:r>
      <w:proofErr w:type="spellStart"/>
      <w:r w:rsidRPr="00142F72">
        <w:rPr>
          <w:rFonts w:cstheme="minorHAnsi"/>
        </w:rPr>
        <w:t>genotypes</w:t>
      </w:r>
      <w:proofErr w:type="spellEnd"/>
      <w:r w:rsidRPr="00142F72">
        <w:rPr>
          <w:rFonts w:cstheme="minorHAnsi"/>
        </w:rPr>
        <w:t xml:space="preserve"> with contrasting tolerance to iron chlorosis</w:t>
      </w:r>
      <w:r w:rsidRPr="00170774">
        <w:rPr>
          <w:rFonts w:cstheme="minorHAnsi"/>
        </w:rPr>
        <w:t xml:space="preserve">". Autori: Vannozzi, A., Corso, M., Donnini, S., Guerretta, O., Vitulo, N., Valle, G., Bonghi, C., Zocchi, G., Lucchin, M. </w:t>
      </w:r>
    </w:p>
    <w:p w14:paraId="5132DFFC" w14:textId="4E1FE19E" w:rsidR="00EF61BA" w:rsidRPr="00DC3C00" w:rsidRDefault="006465C9" w:rsidP="00EF61BA">
      <w:pPr>
        <w:pStyle w:val="Paragrafoelenco"/>
        <w:numPr>
          <w:ilvl w:val="0"/>
          <w:numId w:val="5"/>
        </w:numPr>
        <w:spacing w:line="240" w:lineRule="auto"/>
        <w:ind w:right="-342"/>
        <w:rPr>
          <w:rFonts w:cstheme="minorHAnsi"/>
          <w:lang w:val="en-US"/>
        </w:rPr>
      </w:pPr>
      <w:r>
        <w:rPr>
          <w:rFonts w:cstheme="minorHAnsi"/>
          <w:b/>
          <w:lang w:val="en-US"/>
        </w:rPr>
        <w:t>Invited spea</w:t>
      </w:r>
      <w:r w:rsidRPr="006465C9">
        <w:rPr>
          <w:rFonts w:cstheme="minorHAnsi"/>
          <w:b/>
          <w:lang w:val="en-US"/>
        </w:rPr>
        <w:t>ker</w:t>
      </w:r>
      <w:r w:rsidR="00EF61BA" w:rsidRPr="006465C9">
        <w:rPr>
          <w:rFonts w:cstheme="minorHAnsi"/>
          <w:lang w:val="en-US"/>
        </w:rPr>
        <w:t xml:space="preserve"> al congresso "1st International Horticulture Research Conference". </w:t>
      </w:r>
      <w:r w:rsidR="00EF61BA" w:rsidRPr="00142F72">
        <w:rPr>
          <w:rFonts w:cstheme="minorHAnsi"/>
          <w:lang w:val="en-US"/>
        </w:rPr>
        <w:t>Nanjing, China, 14-18 Ottobre, 2014. Titolo del contributo: "</w:t>
      </w:r>
      <w:r w:rsidR="00EF61BA" w:rsidRPr="006465C9">
        <w:rPr>
          <w:rFonts w:cstheme="minorHAnsi"/>
          <w:lang w:val="en-US"/>
        </w:rPr>
        <w:t>The stilbene synthase pathway in grapevine: from genomic organization to transcriptional regulation</w:t>
      </w:r>
      <w:r w:rsidR="00EF61BA" w:rsidRPr="00142F72">
        <w:rPr>
          <w:rFonts w:cstheme="minorHAnsi"/>
          <w:lang w:val="en-US"/>
        </w:rPr>
        <w:t xml:space="preserve">". </w:t>
      </w:r>
      <w:r w:rsidR="00EF61BA" w:rsidRPr="00DC3C00">
        <w:rPr>
          <w:rFonts w:cstheme="minorHAnsi"/>
          <w:lang w:val="en-US"/>
        </w:rPr>
        <w:t xml:space="preserve">Autori: Vannozzi, A., Holl, J., Czemmel, S., Walker, A.R., Rausch, T., Lucchin, M., Boss, P., Dry, I.B., Bogs, J. </w:t>
      </w:r>
    </w:p>
    <w:p w14:paraId="27C799B8" w14:textId="77777777" w:rsidR="00EF61BA" w:rsidRPr="00DC3C00" w:rsidRDefault="00EF61BA" w:rsidP="00EF61BA">
      <w:pPr>
        <w:pStyle w:val="Paragrafoelenco"/>
        <w:numPr>
          <w:ilvl w:val="0"/>
          <w:numId w:val="5"/>
        </w:numPr>
        <w:spacing w:line="240" w:lineRule="auto"/>
        <w:ind w:right="-342"/>
        <w:rPr>
          <w:rFonts w:cstheme="minorHAnsi"/>
          <w:lang w:val="en-US"/>
        </w:rPr>
      </w:pPr>
      <w:r w:rsidRPr="00DC3C00">
        <w:rPr>
          <w:rFonts w:cstheme="minorHAnsi"/>
          <w:b/>
          <w:lang w:val="en-US"/>
        </w:rPr>
        <w:lastRenderedPageBreak/>
        <w:t>Comunicazione orale</w:t>
      </w:r>
      <w:r w:rsidRPr="00DC3C00">
        <w:rPr>
          <w:rFonts w:cstheme="minorHAnsi"/>
          <w:lang w:val="en-US"/>
        </w:rPr>
        <w:t xml:space="preserve"> al congresso "IX International Symposium on Grapevine Physiology and Biotechnology". La Serena, Chile, 21-26 Aprile, 2013. Titolo del contributo: "Role of two novel R2R3-MYB factors in the regulation of stilbene biosynthesis in grapevine". Autori: Vannozzi, A., Holl, J., Czemmel, S., Walker, A.R., Rausch, R., Lucchin, M., Boss, P., Dry, I.B., Bogs, J. </w:t>
      </w:r>
    </w:p>
    <w:p w14:paraId="2F60F326" w14:textId="77777777" w:rsidR="00EF61BA" w:rsidRPr="00170774" w:rsidRDefault="00EF61BA" w:rsidP="00EF61BA">
      <w:pPr>
        <w:pStyle w:val="Paragrafoelenco"/>
        <w:numPr>
          <w:ilvl w:val="0"/>
          <w:numId w:val="5"/>
        </w:numPr>
        <w:spacing w:line="240" w:lineRule="auto"/>
        <w:ind w:right="-342"/>
        <w:rPr>
          <w:rFonts w:cstheme="minorHAnsi"/>
        </w:rPr>
      </w:pPr>
      <w:r w:rsidRPr="00170774">
        <w:rPr>
          <w:rFonts w:cstheme="minorHAnsi"/>
          <w:b/>
        </w:rPr>
        <w:t>Comunicazione orale</w:t>
      </w:r>
      <w:r w:rsidRPr="00170774">
        <w:rPr>
          <w:rFonts w:cstheme="minorHAnsi"/>
        </w:rPr>
        <w:t xml:space="preserve"> al congresso "CNBXI". </w:t>
      </w:r>
      <w:r w:rsidRPr="00DC3C00">
        <w:rPr>
          <w:rFonts w:cstheme="minorHAnsi"/>
          <w:lang w:val="en-US"/>
        </w:rPr>
        <w:t xml:space="preserve">Varese, Italy, 27-29 </w:t>
      </w:r>
      <w:proofErr w:type="spellStart"/>
      <w:r w:rsidRPr="00DC3C00">
        <w:rPr>
          <w:rFonts w:cstheme="minorHAnsi"/>
          <w:lang w:val="en-US"/>
        </w:rPr>
        <w:t>giugno</w:t>
      </w:r>
      <w:proofErr w:type="spellEnd"/>
      <w:r w:rsidRPr="00DC3C00">
        <w:rPr>
          <w:rFonts w:cstheme="minorHAnsi"/>
          <w:lang w:val="en-US"/>
        </w:rPr>
        <w:t xml:space="preserve">, 2012. Titolo del contributo: "Genome-wide analysis of the grapevine stilbene synthase multigenic family: genomic organization and transcriptional regulation". </w:t>
      </w:r>
      <w:r w:rsidRPr="00170774">
        <w:rPr>
          <w:rFonts w:cstheme="minorHAnsi"/>
        </w:rPr>
        <w:t xml:space="preserve">Autori: Vannozzi, A., Boss, P.K., Walker, A.R., Lucchin, M., Dry, I.B. </w:t>
      </w:r>
    </w:p>
    <w:p w14:paraId="2120FECC" w14:textId="48E31A82" w:rsidR="00EF61BA" w:rsidRPr="00EF61BA" w:rsidRDefault="00EF61BA" w:rsidP="00EF61BA">
      <w:pPr>
        <w:pStyle w:val="Paragrafoelenco"/>
        <w:numPr>
          <w:ilvl w:val="0"/>
          <w:numId w:val="5"/>
        </w:numPr>
        <w:spacing w:line="240" w:lineRule="auto"/>
        <w:ind w:right="-342"/>
        <w:rPr>
          <w:rFonts w:cstheme="minorHAnsi"/>
        </w:rPr>
      </w:pPr>
      <w:r w:rsidRPr="00DC3C00">
        <w:rPr>
          <w:rFonts w:cstheme="minorHAnsi"/>
          <w:b/>
          <w:lang w:val="en-US"/>
        </w:rPr>
        <w:t>Comunicazione orale</w:t>
      </w:r>
      <w:r w:rsidRPr="00DC3C00">
        <w:rPr>
          <w:rFonts w:cstheme="minorHAnsi"/>
          <w:lang w:val="en-US"/>
        </w:rPr>
        <w:t xml:space="preserve"> al congresso "10th International conference on Grapevine Breeding and Genetics". Geneva, New York, USA, 1-5 Agosto, 2010. Titolo del contributo: "Identification of an R2R3 MYB transcription factor involved in the regulation of the stilbene synthase pathway in grapevine". </w:t>
      </w:r>
      <w:r w:rsidRPr="00170774">
        <w:rPr>
          <w:rFonts w:cstheme="minorHAnsi"/>
        </w:rPr>
        <w:t xml:space="preserve">Autori: Vannozzi, A., Boss, P.K., Walker, A.R., Lucchin, M., Dry, I.B. </w:t>
      </w:r>
    </w:p>
    <w:p w14:paraId="701D99DF" w14:textId="77777777" w:rsidR="00EF61BA" w:rsidRDefault="00EF61BA" w:rsidP="00EF61BA">
      <w:pPr>
        <w:pStyle w:val="Testonormale"/>
        <w:ind w:right="-342"/>
        <w:rPr>
          <w:rFonts w:asciiTheme="minorHAnsi" w:hAnsiTheme="minorHAnsi" w:cstheme="minorHAnsi"/>
          <w:sz w:val="22"/>
          <w:szCs w:val="22"/>
          <w:lang w:val="en-US"/>
        </w:rPr>
      </w:pPr>
    </w:p>
    <w:p w14:paraId="3EC0CF32" w14:textId="78D2B278" w:rsidR="009A3DAC" w:rsidRPr="00A01B42" w:rsidRDefault="009A3DAC" w:rsidP="009A3DAC">
      <w:pPr>
        <w:pStyle w:val="Testonormale"/>
        <w:pBdr>
          <w:bottom w:val="single" w:sz="4" w:space="1" w:color="auto"/>
        </w:pBdr>
        <w:ind w:right="-342"/>
        <w:rPr>
          <w:rFonts w:asciiTheme="minorHAnsi" w:hAnsiTheme="minorHAnsi" w:cstheme="minorHAnsi"/>
          <w:b/>
          <w:i/>
          <w:sz w:val="22"/>
          <w:szCs w:val="22"/>
        </w:rPr>
      </w:pPr>
      <w:r>
        <w:rPr>
          <w:rFonts w:asciiTheme="minorHAnsi" w:hAnsiTheme="minorHAnsi" w:cstheme="minorHAnsi"/>
          <w:b/>
          <w:i/>
          <w:sz w:val="22"/>
          <w:szCs w:val="22"/>
        </w:rPr>
        <w:t>ORGANIZZAZIONE DI CONGRESSI SCIENTIFICI</w:t>
      </w:r>
    </w:p>
    <w:p w14:paraId="05D97C2C" w14:textId="77777777" w:rsidR="009A3DAC" w:rsidRDefault="009A3DAC" w:rsidP="009A3DAC">
      <w:pPr>
        <w:pStyle w:val="Testonormale"/>
        <w:ind w:left="360" w:right="-342"/>
        <w:rPr>
          <w:rFonts w:asciiTheme="minorHAnsi" w:hAnsiTheme="minorHAnsi" w:cstheme="minorHAnsi"/>
          <w:sz w:val="22"/>
          <w:szCs w:val="22"/>
          <w:highlight w:val="yellow"/>
        </w:rPr>
      </w:pPr>
    </w:p>
    <w:p w14:paraId="46159E74" w14:textId="6E4B6962" w:rsidR="009A3DAC" w:rsidRDefault="009A3DAC" w:rsidP="00724FCE">
      <w:pPr>
        <w:pStyle w:val="Testonormale"/>
        <w:ind w:left="709" w:right="-342" w:hanging="709"/>
        <w:rPr>
          <w:rFonts w:asciiTheme="minorHAnsi" w:hAnsiTheme="minorHAnsi" w:cstheme="minorHAnsi"/>
          <w:sz w:val="22"/>
          <w:szCs w:val="22"/>
        </w:rPr>
      </w:pPr>
      <w:r w:rsidRPr="009A3DAC">
        <w:rPr>
          <w:rFonts w:asciiTheme="minorHAnsi" w:hAnsiTheme="minorHAnsi" w:cstheme="minorHAnsi"/>
          <w:sz w:val="22"/>
          <w:szCs w:val="22"/>
        </w:rPr>
        <w:t>2019</w:t>
      </w:r>
      <w:r>
        <w:rPr>
          <w:rFonts w:asciiTheme="minorHAnsi" w:hAnsiTheme="minorHAnsi" w:cstheme="minorHAnsi"/>
          <w:sz w:val="22"/>
          <w:szCs w:val="22"/>
        </w:rPr>
        <w:tab/>
        <w:t xml:space="preserve">Membro del </w:t>
      </w:r>
      <w:r w:rsidRPr="009A3DAC">
        <w:rPr>
          <w:rFonts w:asciiTheme="minorHAnsi" w:hAnsiTheme="minorHAnsi" w:cstheme="minorHAnsi"/>
          <w:b/>
          <w:sz w:val="22"/>
          <w:szCs w:val="22"/>
        </w:rPr>
        <w:t>Comitato Scientifico</w:t>
      </w:r>
      <w:r>
        <w:rPr>
          <w:rFonts w:asciiTheme="minorHAnsi" w:hAnsiTheme="minorHAnsi" w:cstheme="minorHAnsi"/>
          <w:sz w:val="22"/>
          <w:szCs w:val="22"/>
        </w:rPr>
        <w:t xml:space="preserve"> e del </w:t>
      </w:r>
      <w:r w:rsidRPr="009A3DAC">
        <w:rPr>
          <w:rFonts w:asciiTheme="minorHAnsi" w:hAnsiTheme="minorHAnsi" w:cstheme="minorHAnsi"/>
          <w:b/>
          <w:sz w:val="22"/>
          <w:szCs w:val="22"/>
        </w:rPr>
        <w:t xml:space="preserve">Comitato </w:t>
      </w:r>
      <w:r w:rsidRPr="00724FCE">
        <w:rPr>
          <w:rFonts w:asciiTheme="minorHAnsi" w:hAnsiTheme="minorHAnsi" w:cstheme="minorHAnsi"/>
          <w:b/>
          <w:sz w:val="22"/>
          <w:szCs w:val="22"/>
        </w:rPr>
        <w:t>organizzatore</w:t>
      </w:r>
      <w:r w:rsidRPr="00724FCE">
        <w:rPr>
          <w:rFonts w:asciiTheme="minorHAnsi" w:hAnsiTheme="minorHAnsi" w:cstheme="minorHAnsi"/>
          <w:sz w:val="22"/>
          <w:szCs w:val="22"/>
        </w:rPr>
        <w:t xml:space="preserve"> del</w:t>
      </w:r>
      <w:r w:rsidR="00403FB0">
        <w:rPr>
          <w:rFonts w:asciiTheme="minorHAnsi" w:hAnsiTheme="minorHAnsi" w:cstheme="minorHAnsi"/>
          <w:sz w:val="22"/>
          <w:szCs w:val="22"/>
        </w:rPr>
        <w:t xml:space="preserve"> Congresso internazionale "5</w:t>
      </w:r>
      <w:r w:rsidR="00403FB0">
        <w:rPr>
          <w:rFonts w:asciiTheme="minorHAnsi" w:hAnsiTheme="minorHAnsi" w:cstheme="minorHAnsi"/>
          <w:sz w:val="22"/>
          <w:szCs w:val="22"/>
          <w:vertAlign w:val="superscript"/>
        </w:rPr>
        <w:t>th</w:t>
      </w:r>
      <w:r w:rsidR="00724FCE" w:rsidRPr="00724FCE">
        <w:rPr>
          <w:rFonts w:asciiTheme="minorHAnsi" w:hAnsiTheme="minorHAnsi" w:cstheme="minorHAnsi"/>
          <w:sz w:val="22"/>
          <w:szCs w:val="22"/>
        </w:rPr>
        <w:t xml:space="preserve"> International Horticulture Research Conference"</w:t>
      </w:r>
      <w:r w:rsidR="00724FCE">
        <w:rPr>
          <w:rFonts w:asciiTheme="minorHAnsi" w:hAnsiTheme="minorHAnsi" w:cstheme="minorHAnsi"/>
          <w:sz w:val="22"/>
          <w:szCs w:val="22"/>
        </w:rPr>
        <w:t xml:space="preserve">. Venezia, 30 </w:t>
      </w:r>
      <w:r w:rsidR="006F23AD">
        <w:rPr>
          <w:rFonts w:asciiTheme="minorHAnsi" w:hAnsiTheme="minorHAnsi" w:cstheme="minorHAnsi"/>
          <w:sz w:val="22"/>
          <w:szCs w:val="22"/>
        </w:rPr>
        <w:t>settembre</w:t>
      </w:r>
      <w:r w:rsidR="00724FCE">
        <w:rPr>
          <w:rFonts w:asciiTheme="minorHAnsi" w:hAnsiTheme="minorHAnsi" w:cstheme="minorHAnsi"/>
          <w:sz w:val="22"/>
          <w:szCs w:val="22"/>
        </w:rPr>
        <w:t xml:space="preserve"> - 4 </w:t>
      </w:r>
      <w:r w:rsidR="00CB74A5">
        <w:rPr>
          <w:rFonts w:asciiTheme="minorHAnsi" w:hAnsiTheme="minorHAnsi" w:cstheme="minorHAnsi"/>
          <w:sz w:val="22"/>
          <w:szCs w:val="22"/>
        </w:rPr>
        <w:t>ottobre</w:t>
      </w:r>
      <w:r w:rsidR="00724FCE">
        <w:rPr>
          <w:rFonts w:asciiTheme="minorHAnsi" w:hAnsiTheme="minorHAnsi" w:cstheme="minorHAnsi"/>
          <w:sz w:val="22"/>
          <w:szCs w:val="22"/>
        </w:rPr>
        <w:t>, 2019.</w:t>
      </w:r>
    </w:p>
    <w:p w14:paraId="233BD165" w14:textId="3C47DC6E" w:rsidR="00724FCE" w:rsidRDefault="00724FCE" w:rsidP="00724FCE">
      <w:pPr>
        <w:pStyle w:val="Testonormale"/>
        <w:ind w:left="709" w:right="-342" w:hanging="709"/>
        <w:rPr>
          <w:rFonts w:asciiTheme="minorHAnsi" w:hAnsiTheme="minorHAnsi" w:cstheme="minorHAnsi"/>
          <w:sz w:val="22"/>
          <w:szCs w:val="22"/>
        </w:rPr>
      </w:pPr>
      <w:r>
        <w:rPr>
          <w:rFonts w:asciiTheme="minorHAnsi" w:hAnsiTheme="minorHAnsi" w:cstheme="minorHAnsi"/>
          <w:sz w:val="22"/>
          <w:szCs w:val="22"/>
        </w:rPr>
        <w:t>2019</w:t>
      </w:r>
      <w:r>
        <w:rPr>
          <w:rFonts w:asciiTheme="minorHAnsi" w:hAnsiTheme="minorHAnsi" w:cstheme="minorHAnsi"/>
          <w:sz w:val="22"/>
          <w:szCs w:val="22"/>
        </w:rPr>
        <w:tab/>
        <w:t xml:space="preserve">Membro del </w:t>
      </w:r>
      <w:r w:rsidRPr="009A3DAC">
        <w:rPr>
          <w:rFonts w:asciiTheme="minorHAnsi" w:hAnsiTheme="minorHAnsi" w:cstheme="minorHAnsi"/>
          <w:b/>
          <w:sz w:val="22"/>
          <w:szCs w:val="22"/>
        </w:rPr>
        <w:t xml:space="preserve">Comitato </w:t>
      </w:r>
      <w:r w:rsidRPr="00724FCE">
        <w:rPr>
          <w:rFonts w:asciiTheme="minorHAnsi" w:hAnsiTheme="minorHAnsi" w:cstheme="minorHAnsi"/>
          <w:b/>
          <w:sz w:val="22"/>
          <w:szCs w:val="22"/>
        </w:rPr>
        <w:t>organizzatore</w:t>
      </w:r>
      <w:r w:rsidRPr="00724FCE">
        <w:rPr>
          <w:rFonts w:asciiTheme="minorHAnsi" w:hAnsiTheme="minorHAnsi" w:cstheme="minorHAnsi"/>
          <w:sz w:val="22"/>
          <w:szCs w:val="22"/>
        </w:rPr>
        <w:t xml:space="preserve"> del Congresso nazionale "</w:t>
      </w:r>
      <w:r w:rsidR="00F04B7F">
        <w:rPr>
          <w:rFonts w:asciiTheme="minorHAnsi" w:hAnsiTheme="minorHAnsi" w:cstheme="minorHAnsi"/>
          <w:sz w:val="22"/>
          <w:szCs w:val="22"/>
        </w:rPr>
        <w:t>AISSAunder40</w:t>
      </w:r>
      <w:r w:rsidRPr="00724FCE">
        <w:rPr>
          <w:rFonts w:asciiTheme="minorHAnsi" w:hAnsiTheme="minorHAnsi" w:cstheme="minorHAnsi"/>
          <w:sz w:val="22"/>
          <w:szCs w:val="22"/>
        </w:rPr>
        <w:t>"</w:t>
      </w:r>
      <w:r>
        <w:rPr>
          <w:rFonts w:asciiTheme="minorHAnsi" w:hAnsiTheme="minorHAnsi" w:cstheme="minorHAnsi"/>
          <w:sz w:val="22"/>
          <w:szCs w:val="22"/>
        </w:rPr>
        <w:t xml:space="preserve">. </w:t>
      </w:r>
      <w:r w:rsidR="00F04B7F">
        <w:rPr>
          <w:rFonts w:asciiTheme="minorHAnsi" w:hAnsiTheme="minorHAnsi" w:cstheme="minorHAnsi"/>
          <w:sz w:val="22"/>
          <w:szCs w:val="22"/>
        </w:rPr>
        <w:t>San Don</w:t>
      </w:r>
      <w:r w:rsidR="00136630">
        <w:rPr>
          <w:rFonts w:asciiTheme="minorHAnsi" w:hAnsiTheme="minorHAnsi" w:cstheme="minorHAnsi"/>
          <w:sz w:val="22"/>
          <w:szCs w:val="22"/>
        </w:rPr>
        <w:t>à</w:t>
      </w:r>
      <w:r w:rsidR="00F04B7F">
        <w:rPr>
          <w:rFonts w:asciiTheme="minorHAnsi" w:hAnsiTheme="minorHAnsi" w:cstheme="minorHAnsi"/>
          <w:sz w:val="22"/>
          <w:szCs w:val="22"/>
        </w:rPr>
        <w:t xml:space="preserve"> di Piave (VE)</w:t>
      </w:r>
      <w:r>
        <w:rPr>
          <w:rFonts w:asciiTheme="minorHAnsi" w:hAnsiTheme="minorHAnsi" w:cstheme="minorHAnsi"/>
          <w:sz w:val="22"/>
          <w:szCs w:val="22"/>
        </w:rPr>
        <w:t xml:space="preserve">, </w:t>
      </w:r>
      <w:r w:rsidR="00F04B7F">
        <w:rPr>
          <w:rFonts w:asciiTheme="minorHAnsi" w:hAnsiTheme="minorHAnsi" w:cstheme="minorHAnsi"/>
          <w:sz w:val="22"/>
          <w:szCs w:val="22"/>
        </w:rPr>
        <w:t>16-17</w:t>
      </w:r>
      <w:r>
        <w:rPr>
          <w:rFonts w:asciiTheme="minorHAnsi" w:hAnsiTheme="minorHAnsi" w:cstheme="minorHAnsi"/>
          <w:sz w:val="22"/>
          <w:szCs w:val="22"/>
        </w:rPr>
        <w:t xml:space="preserve"> </w:t>
      </w:r>
      <w:r w:rsidR="00F04B7F">
        <w:rPr>
          <w:rFonts w:asciiTheme="minorHAnsi" w:hAnsiTheme="minorHAnsi" w:cstheme="minorHAnsi"/>
          <w:sz w:val="22"/>
          <w:szCs w:val="22"/>
        </w:rPr>
        <w:t>maggio</w:t>
      </w:r>
      <w:r>
        <w:rPr>
          <w:rFonts w:asciiTheme="minorHAnsi" w:hAnsiTheme="minorHAnsi" w:cstheme="minorHAnsi"/>
          <w:sz w:val="22"/>
          <w:szCs w:val="22"/>
        </w:rPr>
        <w:t>, 2019</w:t>
      </w:r>
      <w:r w:rsidR="00CB74A5">
        <w:rPr>
          <w:rFonts w:asciiTheme="minorHAnsi" w:hAnsiTheme="minorHAnsi" w:cstheme="minorHAnsi"/>
          <w:sz w:val="22"/>
          <w:szCs w:val="22"/>
        </w:rPr>
        <w:t>.</w:t>
      </w:r>
    </w:p>
    <w:p w14:paraId="09BEB507" w14:textId="74338F7A" w:rsidR="0053518B" w:rsidRDefault="0053518B" w:rsidP="00724FCE">
      <w:pPr>
        <w:pStyle w:val="Testonormale"/>
        <w:ind w:left="709" w:right="-342" w:hanging="709"/>
        <w:rPr>
          <w:rFonts w:asciiTheme="minorHAnsi" w:hAnsiTheme="minorHAnsi" w:cstheme="minorHAnsi"/>
          <w:sz w:val="22"/>
          <w:szCs w:val="22"/>
        </w:rPr>
      </w:pPr>
    </w:p>
    <w:p w14:paraId="79143586" w14:textId="77777777" w:rsidR="0053518B" w:rsidRPr="009A3DAC" w:rsidRDefault="0053518B" w:rsidP="00724FCE">
      <w:pPr>
        <w:pStyle w:val="Testonormale"/>
        <w:ind w:left="709" w:right="-342" w:hanging="709"/>
        <w:rPr>
          <w:rFonts w:asciiTheme="minorHAnsi" w:hAnsiTheme="minorHAnsi" w:cstheme="minorHAnsi"/>
          <w:sz w:val="22"/>
          <w:szCs w:val="22"/>
        </w:rPr>
      </w:pPr>
    </w:p>
    <w:p w14:paraId="726F9C01" w14:textId="77777777" w:rsidR="009A3DAC" w:rsidRPr="009A3DAC" w:rsidRDefault="009A3DAC" w:rsidP="00EF61BA">
      <w:pPr>
        <w:pStyle w:val="Testonormale"/>
        <w:ind w:right="-342"/>
        <w:rPr>
          <w:rFonts w:asciiTheme="minorHAnsi" w:hAnsiTheme="minorHAnsi" w:cstheme="minorHAnsi"/>
          <w:sz w:val="22"/>
          <w:szCs w:val="22"/>
        </w:rPr>
      </w:pPr>
    </w:p>
    <w:p w14:paraId="3AA50349" w14:textId="77777777" w:rsidR="00EF61BA" w:rsidRPr="00A01B42" w:rsidRDefault="00EF61BA" w:rsidP="00EF61BA">
      <w:pPr>
        <w:pStyle w:val="Testonormale"/>
        <w:pBdr>
          <w:bottom w:val="single" w:sz="4" w:space="1" w:color="auto"/>
        </w:pBdr>
        <w:ind w:right="-342"/>
        <w:rPr>
          <w:rFonts w:asciiTheme="minorHAnsi" w:hAnsiTheme="minorHAnsi" w:cstheme="minorHAnsi"/>
          <w:b/>
          <w:i/>
          <w:sz w:val="22"/>
          <w:szCs w:val="22"/>
        </w:rPr>
      </w:pPr>
      <w:r w:rsidRPr="00105EBB">
        <w:rPr>
          <w:rFonts w:asciiTheme="minorHAnsi" w:hAnsiTheme="minorHAnsi" w:cstheme="minorHAnsi"/>
          <w:b/>
          <w:i/>
          <w:sz w:val="22"/>
          <w:szCs w:val="22"/>
        </w:rPr>
        <w:t>DIREZIONE O PARTECIPAZIONE A COMITATI EDITORIALI DI RIVISTE</w:t>
      </w:r>
    </w:p>
    <w:p w14:paraId="677BEA59" w14:textId="77777777" w:rsidR="00EF61BA" w:rsidRPr="00105EBB" w:rsidRDefault="00EF61BA" w:rsidP="00EF61BA">
      <w:pPr>
        <w:pStyle w:val="Testonormale"/>
        <w:ind w:left="360" w:right="-342"/>
        <w:rPr>
          <w:rFonts w:asciiTheme="minorHAnsi" w:hAnsiTheme="minorHAnsi" w:cstheme="minorHAnsi"/>
          <w:sz w:val="22"/>
          <w:szCs w:val="22"/>
          <w:highlight w:val="yellow"/>
        </w:rPr>
      </w:pPr>
    </w:p>
    <w:p w14:paraId="3EFF63E4" w14:textId="4DDE9872" w:rsidR="004C4C22" w:rsidRDefault="004C4C22" w:rsidP="00D93185">
      <w:pPr>
        <w:pStyle w:val="Testonormale"/>
        <w:ind w:left="709" w:right="-342" w:hanging="709"/>
        <w:rPr>
          <w:rFonts w:asciiTheme="minorHAnsi" w:hAnsiTheme="minorHAnsi" w:cstheme="minorHAnsi"/>
          <w:sz w:val="22"/>
          <w:szCs w:val="22"/>
        </w:rPr>
      </w:pPr>
      <w:r>
        <w:rPr>
          <w:rFonts w:asciiTheme="minorHAnsi" w:hAnsiTheme="minorHAnsi" w:cstheme="minorHAnsi"/>
          <w:sz w:val="22"/>
          <w:szCs w:val="22"/>
        </w:rPr>
        <w:t>2022-oggi</w:t>
      </w:r>
      <w:r>
        <w:rPr>
          <w:rFonts w:asciiTheme="minorHAnsi" w:hAnsiTheme="minorHAnsi" w:cstheme="minorHAnsi"/>
          <w:sz w:val="22"/>
          <w:szCs w:val="22"/>
        </w:rPr>
        <w:tab/>
      </w:r>
      <w:r>
        <w:rPr>
          <w:rFonts w:asciiTheme="minorHAnsi" w:hAnsiTheme="minorHAnsi" w:cstheme="minorHAnsi"/>
          <w:b/>
          <w:bCs/>
          <w:sz w:val="22"/>
          <w:szCs w:val="22"/>
        </w:rPr>
        <w:t>Review</w:t>
      </w:r>
      <w:r w:rsidRPr="00411CD0">
        <w:rPr>
          <w:rFonts w:asciiTheme="minorHAnsi" w:hAnsiTheme="minorHAnsi" w:cstheme="minorHAnsi"/>
          <w:b/>
          <w:bCs/>
          <w:sz w:val="22"/>
          <w:szCs w:val="22"/>
        </w:rPr>
        <w:t xml:space="preserve"> editor</w:t>
      </w:r>
      <w:r w:rsidRPr="00411CD0">
        <w:rPr>
          <w:rFonts w:asciiTheme="minorHAnsi" w:hAnsiTheme="minorHAnsi" w:cstheme="minorHAnsi"/>
          <w:sz w:val="22"/>
          <w:szCs w:val="22"/>
        </w:rPr>
        <w:t xml:space="preserve"> nella rivista internazionale </w:t>
      </w:r>
      <w:r>
        <w:rPr>
          <w:rFonts w:asciiTheme="minorHAnsi" w:hAnsiTheme="minorHAnsi" w:cstheme="minorHAnsi"/>
          <w:i/>
          <w:iCs/>
          <w:sz w:val="22"/>
          <w:szCs w:val="22"/>
        </w:rPr>
        <w:t>Frontiers in Plant Science.</w:t>
      </w:r>
    </w:p>
    <w:p w14:paraId="49C91E20" w14:textId="4C219289" w:rsidR="00D4153E" w:rsidRDefault="00BF02D6" w:rsidP="00D93185">
      <w:pPr>
        <w:pStyle w:val="Testonormale"/>
        <w:ind w:left="709" w:right="-342" w:hanging="709"/>
        <w:rPr>
          <w:rFonts w:asciiTheme="minorHAnsi" w:hAnsiTheme="minorHAnsi" w:cstheme="minorHAnsi"/>
          <w:sz w:val="22"/>
          <w:szCs w:val="22"/>
        </w:rPr>
      </w:pPr>
      <w:r w:rsidRPr="00411CD0">
        <w:rPr>
          <w:rFonts w:asciiTheme="minorHAnsi" w:hAnsiTheme="minorHAnsi" w:cstheme="minorHAnsi"/>
          <w:sz w:val="22"/>
          <w:szCs w:val="22"/>
        </w:rPr>
        <w:t>2021</w:t>
      </w:r>
      <w:r w:rsidR="003735D4">
        <w:rPr>
          <w:rFonts w:asciiTheme="minorHAnsi" w:hAnsiTheme="minorHAnsi" w:cstheme="minorHAnsi"/>
          <w:sz w:val="22"/>
          <w:szCs w:val="22"/>
        </w:rPr>
        <w:t>- oggi</w:t>
      </w:r>
      <w:r w:rsidR="00D4153E">
        <w:rPr>
          <w:rFonts w:asciiTheme="minorHAnsi" w:hAnsiTheme="minorHAnsi" w:cstheme="minorHAnsi"/>
          <w:sz w:val="22"/>
          <w:szCs w:val="22"/>
        </w:rPr>
        <w:tab/>
      </w:r>
      <w:r w:rsidR="00D4153E" w:rsidRPr="00411CD0">
        <w:rPr>
          <w:rFonts w:asciiTheme="minorHAnsi" w:hAnsiTheme="minorHAnsi" w:cstheme="minorHAnsi"/>
          <w:b/>
          <w:bCs/>
          <w:sz w:val="22"/>
          <w:szCs w:val="22"/>
        </w:rPr>
        <w:t>Associate editor</w:t>
      </w:r>
      <w:r w:rsidR="00D4153E" w:rsidRPr="00411CD0">
        <w:rPr>
          <w:rFonts w:asciiTheme="minorHAnsi" w:hAnsiTheme="minorHAnsi" w:cstheme="minorHAnsi"/>
          <w:sz w:val="22"/>
          <w:szCs w:val="22"/>
        </w:rPr>
        <w:t xml:space="preserve"> nella rivista </w:t>
      </w:r>
      <w:r w:rsidR="00CB74A5" w:rsidRPr="00411CD0">
        <w:rPr>
          <w:rFonts w:asciiTheme="minorHAnsi" w:hAnsiTheme="minorHAnsi" w:cstheme="minorHAnsi"/>
          <w:sz w:val="22"/>
          <w:szCs w:val="22"/>
        </w:rPr>
        <w:t xml:space="preserve">internazionale </w:t>
      </w:r>
      <w:r w:rsidR="00D4153E" w:rsidRPr="00411CD0">
        <w:rPr>
          <w:rFonts w:asciiTheme="minorHAnsi" w:hAnsiTheme="minorHAnsi" w:cstheme="minorHAnsi"/>
          <w:i/>
          <w:iCs/>
          <w:sz w:val="22"/>
          <w:szCs w:val="22"/>
        </w:rPr>
        <w:t>Fruit Research</w:t>
      </w:r>
      <w:r w:rsidR="00CB74A5" w:rsidRPr="00411CD0">
        <w:rPr>
          <w:rFonts w:asciiTheme="minorHAnsi" w:hAnsiTheme="minorHAnsi" w:cstheme="minorHAnsi"/>
          <w:sz w:val="22"/>
          <w:szCs w:val="22"/>
        </w:rPr>
        <w:t>.</w:t>
      </w:r>
    </w:p>
    <w:p w14:paraId="750FFE34" w14:textId="0FEC44BA" w:rsidR="00E45C2C" w:rsidRPr="006C3DD1" w:rsidRDefault="003735D4" w:rsidP="003735D4">
      <w:pPr>
        <w:pStyle w:val="Default"/>
        <w:ind w:left="1410" w:hanging="1410"/>
        <w:rPr>
          <w:rFonts w:asciiTheme="minorHAnsi" w:hAnsiTheme="minorHAnsi" w:cstheme="minorHAnsi"/>
          <w:bCs/>
          <w:sz w:val="22"/>
          <w:szCs w:val="22"/>
          <w:lang w:val="en-US"/>
        </w:rPr>
      </w:pPr>
      <w:r>
        <w:rPr>
          <w:rFonts w:asciiTheme="minorHAnsi" w:hAnsiTheme="minorHAnsi" w:cstheme="minorHAnsi"/>
          <w:bCs/>
          <w:sz w:val="22"/>
          <w:szCs w:val="22"/>
          <w:lang w:val="en-US"/>
        </w:rPr>
        <w:t>2020-2021</w:t>
      </w:r>
      <w:r>
        <w:rPr>
          <w:rFonts w:asciiTheme="minorHAnsi" w:hAnsiTheme="minorHAnsi" w:cstheme="minorHAnsi"/>
          <w:bCs/>
          <w:sz w:val="22"/>
          <w:szCs w:val="22"/>
          <w:lang w:val="en-US"/>
        </w:rPr>
        <w:tab/>
      </w:r>
      <w:r w:rsidR="00E45C2C" w:rsidRPr="0034450F">
        <w:rPr>
          <w:rFonts w:asciiTheme="minorHAnsi" w:hAnsiTheme="minorHAnsi" w:cstheme="minorHAnsi"/>
          <w:b/>
          <w:sz w:val="22"/>
          <w:szCs w:val="22"/>
          <w:lang w:val="en-US"/>
        </w:rPr>
        <w:t>Guest Editor</w:t>
      </w:r>
      <w:r w:rsidR="00E45C2C" w:rsidRPr="006C3DD1">
        <w:rPr>
          <w:rFonts w:asciiTheme="minorHAnsi" w:hAnsiTheme="minorHAnsi" w:cstheme="minorHAnsi"/>
          <w:bCs/>
          <w:sz w:val="22"/>
          <w:szCs w:val="22"/>
          <w:lang w:val="en-US"/>
        </w:rPr>
        <w:t xml:space="preserve"> dell</w:t>
      </w:r>
      <w:r w:rsidR="00607D5B">
        <w:rPr>
          <w:rFonts w:asciiTheme="minorHAnsi" w:hAnsiTheme="minorHAnsi" w:cstheme="minorHAnsi"/>
          <w:bCs/>
          <w:sz w:val="22"/>
          <w:szCs w:val="22"/>
          <w:lang w:val="en-US"/>
        </w:rPr>
        <w:t>o</w:t>
      </w:r>
      <w:r w:rsidR="00E45C2C" w:rsidRPr="006C3DD1">
        <w:rPr>
          <w:rFonts w:asciiTheme="minorHAnsi" w:hAnsiTheme="minorHAnsi" w:cstheme="minorHAnsi"/>
          <w:bCs/>
          <w:sz w:val="22"/>
          <w:szCs w:val="22"/>
          <w:lang w:val="en-US"/>
        </w:rPr>
        <w:t xml:space="preserve"> Special Issue "Genomics for Plant Breeding 2020–2021" per la rivista MDPI Plants</w:t>
      </w:r>
      <w:r w:rsidR="0034450F">
        <w:rPr>
          <w:rFonts w:asciiTheme="minorHAnsi" w:hAnsiTheme="minorHAnsi" w:cstheme="minorHAnsi"/>
          <w:bCs/>
          <w:sz w:val="22"/>
          <w:szCs w:val="22"/>
          <w:lang w:val="en-US"/>
        </w:rPr>
        <w:t>.</w:t>
      </w:r>
      <w:r w:rsidR="00E45C2C" w:rsidRPr="006C3DD1">
        <w:rPr>
          <w:rFonts w:asciiTheme="minorHAnsi" w:hAnsiTheme="minorHAnsi" w:cstheme="minorHAnsi"/>
          <w:bCs/>
          <w:sz w:val="22"/>
          <w:szCs w:val="22"/>
          <w:lang w:val="en-US"/>
        </w:rPr>
        <w:t xml:space="preserve"> </w:t>
      </w:r>
    </w:p>
    <w:p w14:paraId="01981751" w14:textId="50D1ABCC" w:rsidR="00E45C2C" w:rsidRPr="006C3DD1" w:rsidRDefault="00E45C2C" w:rsidP="003735D4">
      <w:pPr>
        <w:pStyle w:val="Default"/>
        <w:numPr>
          <w:ilvl w:val="1"/>
          <w:numId w:val="44"/>
        </w:numPr>
        <w:rPr>
          <w:rFonts w:asciiTheme="minorHAnsi" w:hAnsiTheme="minorHAnsi" w:cstheme="minorHAnsi"/>
          <w:bCs/>
          <w:sz w:val="22"/>
          <w:szCs w:val="22"/>
          <w:lang w:val="en-US"/>
        </w:rPr>
      </w:pPr>
      <w:r w:rsidRPr="0034450F">
        <w:rPr>
          <w:rFonts w:asciiTheme="minorHAnsi" w:hAnsiTheme="minorHAnsi" w:cstheme="minorHAnsi"/>
          <w:b/>
          <w:sz w:val="22"/>
          <w:szCs w:val="22"/>
          <w:lang w:val="en-US"/>
        </w:rPr>
        <w:t>Guest Editor</w:t>
      </w:r>
      <w:r w:rsidRPr="006C3DD1">
        <w:rPr>
          <w:rFonts w:asciiTheme="minorHAnsi" w:hAnsiTheme="minorHAnsi" w:cstheme="minorHAnsi"/>
          <w:bCs/>
          <w:sz w:val="22"/>
          <w:szCs w:val="22"/>
          <w:lang w:val="en-US"/>
        </w:rPr>
        <w:t xml:space="preserve"> dell</w:t>
      </w:r>
      <w:r w:rsidR="00607D5B">
        <w:rPr>
          <w:rFonts w:asciiTheme="minorHAnsi" w:hAnsiTheme="minorHAnsi" w:cstheme="minorHAnsi"/>
          <w:bCs/>
          <w:sz w:val="22"/>
          <w:szCs w:val="22"/>
          <w:lang w:val="en-US"/>
        </w:rPr>
        <w:t>o</w:t>
      </w:r>
      <w:r w:rsidRPr="006C3DD1">
        <w:rPr>
          <w:rFonts w:asciiTheme="minorHAnsi" w:hAnsiTheme="minorHAnsi" w:cstheme="minorHAnsi"/>
          <w:bCs/>
          <w:sz w:val="22"/>
          <w:szCs w:val="22"/>
          <w:lang w:val="en-US"/>
        </w:rPr>
        <w:t xml:space="preserve"> Special Issue "Genomics for Plant Breeding" per la rivista MDPI Plants</w:t>
      </w:r>
      <w:r w:rsidR="0034450F">
        <w:rPr>
          <w:rFonts w:asciiTheme="minorHAnsi" w:hAnsiTheme="minorHAnsi" w:cstheme="minorHAnsi"/>
          <w:bCs/>
          <w:sz w:val="22"/>
          <w:szCs w:val="22"/>
          <w:lang w:val="en-US"/>
        </w:rPr>
        <w:t>.</w:t>
      </w:r>
      <w:r w:rsidRPr="006C3DD1">
        <w:rPr>
          <w:rFonts w:asciiTheme="minorHAnsi" w:hAnsiTheme="minorHAnsi" w:cstheme="minorHAnsi"/>
          <w:bCs/>
          <w:sz w:val="22"/>
          <w:szCs w:val="22"/>
          <w:lang w:val="en-US"/>
        </w:rPr>
        <w:t xml:space="preserve"> </w:t>
      </w:r>
    </w:p>
    <w:p w14:paraId="42C32CCE" w14:textId="431022EC" w:rsidR="00E45C2C" w:rsidRPr="006C3DD1" w:rsidRDefault="00E45C2C" w:rsidP="003735D4">
      <w:pPr>
        <w:pStyle w:val="Default"/>
        <w:numPr>
          <w:ilvl w:val="1"/>
          <w:numId w:val="46"/>
        </w:numPr>
        <w:ind w:left="1418" w:hanging="1418"/>
        <w:rPr>
          <w:rFonts w:asciiTheme="minorHAnsi" w:hAnsiTheme="minorHAnsi" w:cstheme="minorHAnsi"/>
          <w:bCs/>
          <w:sz w:val="22"/>
          <w:szCs w:val="22"/>
          <w:lang w:val="en-US"/>
        </w:rPr>
      </w:pPr>
      <w:r w:rsidRPr="0034450F">
        <w:rPr>
          <w:rFonts w:asciiTheme="minorHAnsi" w:hAnsiTheme="minorHAnsi" w:cstheme="minorHAnsi"/>
          <w:b/>
          <w:sz w:val="22"/>
          <w:szCs w:val="22"/>
          <w:lang w:val="en-US"/>
        </w:rPr>
        <w:t>Guest Editor</w:t>
      </w:r>
      <w:r w:rsidRPr="006C3DD1">
        <w:rPr>
          <w:rFonts w:asciiTheme="minorHAnsi" w:hAnsiTheme="minorHAnsi" w:cstheme="minorHAnsi"/>
          <w:bCs/>
          <w:sz w:val="22"/>
          <w:szCs w:val="22"/>
          <w:lang w:val="en-US"/>
        </w:rPr>
        <w:t xml:space="preserve"> dell</w:t>
      </w:r>
      <w:r w:rsidR="00607D5B">
        <w:rPr>
          <w:rFonts w:asciiTheme="minorHAnsi" w:hAnsiTheme="minorHAnsi" w:cstheme="minorHAnsi"/>
          <w:bCs/>
          <w:sz w:val="22"/>
          <w:szCs w:val="22"/>
          <w:lang w:val="en-US"/>
        </w:rPr>
        <w:t>o</w:t>
      </w:r>
      <w:r w:rsidRPr="006C3DD1">
        <w:rPr>
          <w:rFonts w:asciiTheme="minorHAnsi" w:hAnsiTheme="minorHAnsi" w:cstheme="minorHAnsi"/>
          <w:bCs/>
          <w:sz w:val="22"/>
          <w:szCs w:val="22"/>
          <w:lang w:val="en-US"/>
        </w:rPr>
        <w:t xml:space="preserve"> Special Issue “Recent Advances in Viticulture and Breeding of Grapevine” per la rivista Agriculture MDPI</w:t>
      </w:r>
      <w:r w:rsidR="0034450F">
        <w:rPr>
          <w:rFonts w:asciiTheme="minorHAnsi" w:hAnsiTheme="minorHAnsi" w:cstheme="minorHAnsi"/>
          <w:bCs/>
          <w:sz w:val="22"/>
          <w:szCs w:val="22"/>
          <w:lang w:val="en-US"/>
        </w:rPr>
        <w:t>.</w:t>
      </w:r>
    </w:p>
    <w:p w14:paraId="3B7ACE26" w14:textId="55D95F66" w:rsidR="00D93185" w:rsidRDefault="00D93185" w:rsidP="0034450F">
      <w:pPr>
        <w:pStyle w:val="Testonormale"/>
        <w:ind w:left="1418" w:right="-342" w:hanging="1418"/>
        <w:rPr>
          <w:rFonts w:asciiTheme="minorHAnsi" w:hAnsiTheme="minorHAnsi" w:cstheme="minorHAnsi"/>
          <w:sz w:val="22"/>
          <w:szCs w:val="22"/>
          <w:lang w:val="en-US"/>
        </w:rPr>
      </w:pPr>
      <w:r>
        <w:rPr>
          <w:rFonts w:asciiTheme="minorHAnsi" w:hAnsiTheme="minorHAnsi" w:cstheme="minorHAnsi"/>
          <w:sz w:val="22"/>
          <w:szCs w:val="22"/>
        </w:rPr>
        <w:t xml:space="preserve">2019 </w:t>
      </w:r>
      <w:r>
        <w:rPr>
          <w:rFonts w:asciiTheme="minorHAnsi" w:hAnsiTheme="minorHAnsi" w:cstheme="minorHAnsi"/>
          <w:sz w:val="22"/>
          <w:szCs w:val="22"/>
        </w:rPr>
        <w:tab/>
      </w:r>
      <w:r w:rsidRPr="00FE37C7">
        <w:rPr>
          <w:rFonts w:asciiTheme="minorHAnsi" w:hAnsiTheme="minorHAnsi" w:cstheme="minorHAnsi"/>
          <w:b/>
          <w:sz w:val="22"/>
          <w:szCs w:val="22"/>
        </w:rPr>
        <w:t>Guest editor</w:t>
      </w:r>
      <w:r>
        <w:rPr>
          <w:rFonts w:asciiTheme="minorHAnsi" w:hAnsiTheme="minorHAnsi" w:cstheme="minorHAnsi"/>
          <w:sz w:val="22"/>
          <w:szCs w:val="22"/>
        </w:rPr>
        <w:t xml:space="preserve"> nella rivista internazionale </w:t>
      </w:r>
      <w:r w:rsidRPr="00D93185">
        <w:rPr>
          <w:rFonts w:asciiTheme="minorHAnsi" w:hAnsiTheme="minorHAnsi" w:cstheme="minorHAnsi"/>
          <w:i/>
          <w:sz w:val="22"/>
          <w:szCs w:val="22"/>
        </w:rPr>
        <w:t>Diversity</w:t>
      </w:r>
      <w:r>
        <w:rPr>
          <w:rFonts w:asciiTheme="minorHAnsi" w:hAnsiTheme="minorHAnsi" w:cstheme="minorHAnsi"/>
          <w:sz w:val="22"/>
          <w:szCs w:val="22"/>
        </w:rPr>
        <w:t xml:space="preserve">. </w:t>
      </w:r>
      <w:r w:rsidR="00A07649" w:rsidRPr="00A07649">
        <w:rPr>
          <w:rFonts w:asciiTheme="minorHAnsi" w:hAnsiTheme="minorHAnsi" w:cstheme="minorHAnsi"/>
          <w:sz w:val="22"/>
          <w:szCs w:val="22"/>
          <w:lang w:val="en-US"/>
        </w:rPr>
        <w:t xml:space="preserve">Research topic: </w:t>
      </w:r>
      <w:r w:rsidRPr="00D93185">
        <w:rPr>
          <w:rFonts w:asciiTheme="minorHAnsi" w:hAnsiTheme="minorHAnsi" w:cstheme="minorHAnsi"/>
          <w:sz w:val="22"/>
          <w:szCs w:val="22"/>
          <w:lang w:val="en-US"/>
        </w:rPr>
        <w:t>"Grapevine Rootstock Genotype Research"</w:t>
      </w:r>
      <w:r>
        <w:rPr>
          <w:rFonts w:asciiTheme="minorHAnsi" w:hAnsiTheme="minorHAnsi" w:cstheme="minorHAnsi"/>
          <w:sz w:val="22"/>
          <w:szCs w:val="22"/>
          <w:lang w:val="en-US"/>
        </w:rPr>
        <w:t>.</w:t>
      </w:r>
    </w:p>
    <w:p w14:paraId="2C1F0CFD" w14:textId="707D3EB0" w:rsidR="00EF61BA" w:rsidRPr="00A01B42" w:rsidRDefault="00FE37C7" w:rsidP="0034450F">
      <w:pPr>
        <w:pStyle w:val="Testonormale"/>
        <w:numPr>
          <w:ilvl w:val="0"/>
          <w:numId w:val="28"/>
        </w:numPr>
        <w:ind w:left="1418" w:right="-342" w:hanging="1418"/>
        <w:rPr>
          <w:rFonts w:asciiTheme="minorHAnsi" w:hAnsiTheme="minorHAnsi" w:cstheme="minorHAnsi"/>
          <w:sz w:val="22"/>
          <w:szCs w:val="22"/>
          <w:lang w:val="en-US"/>
        </w:rPr>
      </w:pPr>
      <w:r w:rsidRPr="00CA4C7D">
        <w:rPr>
          <w:rFonts w:asciiTheme="minorHAnsi" w:hAnsiTheme="minorHAnsi" w:cstheme="minorHAnsi"/>
          <w:b/>
          <w:sz w:val="22"/>
          <w:szCs w:val="22"/>
          <w:lang w:val="en-US"/>
        </w:rPr>
        <w:t>Topic</w:t>
      </w:r>
      <w:r w:rsidR="00EF61BA" w:rsidRPr="00CA4C7D">
        <w:rPr>
          <w:rFonts w:asciiTheme="minorHAnsi" w:hAnsiTheme="minorHAnsi" w:cstheme="minorHAnsi"/>
          <w:b/>
          <w:sz w:val="22"/>
          <w:szCs w:val="22"/>
          <w:lang w:val="en-US"/>
        </w:rPr>
        <w:t xml:space="preserve"> Edito</w:t>
      </w:r>
      <w:r w:rsidR="00D93185" w:rsidRPr="00CA4C7D">
        <w:rPr>
          <w:rFonts w:asciiTheme="minorHAnsi" w:hAnsiTheme="minorHAnsi" w:cstheme="minorHAnsi"/>
          <w:b/>
          <w:sz w:val="22"/>
          <w:szCs w:val="22"/>
          <w:lang w:val="en-US"/>
        </w:rPr>
        <w:t>r</w:t>
      </w:r>
      <w:r w:rsidR="00D93185" w:rsidRPr="00CA4C7D">
        <w:rPr>
          <w:rFonts w:asciiTheme="minorHAnsi" w:hAnsiTheme="minorHAnsi" w:cstheme="minorHAnsi"/>
          <w:sz w:val="22"/>
          <w:szCs w:val="22"/>
          <w:lang w:val="en-US"/>
        </w:rPr>
        <w:t xml:space="preserve"> nella rivista internazionale </w:t>
      </w:r>
      <w:r w:rsidR="00EF61BA" w:rsidRPr="00CA4C7D">
        <w:rPr>
          <w:rFonts w:asciiTheme="minorHAnsi" w:hAnsiTheme="minorHAnsi" w:cstheme="minorHAnsi"/>
          <w:i/>
          <w:sz w:val="22"/>
          <w:szCs w:val="22"/>
          <w:lang w:val="en-US"/>
        </w:rPr>
        <w:t>Frontiers in Plant Science</w:t>
      </w:r>
      <w:r w:rsidR="00EF61BA" w:rsidRPr="00CA4C7D">
        <w:rPr>
          <w:rFonts w:asciiTheme="minorHAnsi" w:hAnsiTheme="minorHAnsi" w:cstheme="minorHAnsi"/>
          <w:sz w:val="22"/>
          <w:szCs w:val="22"/>
          <w:lang w:val="en-US"/>
        </w:rPr>
        <w:t xml:space="preserve">. </w:t>
      </w:r>
      <w:r w:rsidR="00EF61BA" w:rsidRPr="00A01B42">
        <w:rPr>
          <w:rFonts w:asciiTheme="minorHAnsi" w:hAnsiTheme="minorHAnsi" w:cstheme="minorHAnsi"/>
          <w:sz w:val="22"/>
          <w:szCs w:val="22"/>
          <w:lang w:val="en-US"/>
        </w:rPr>
        <w:t>Section: "Technical advances</w:t>
      </w:r>
      <w:r w:rsidR="00EF61BA">
        <w:rPr>
          <w:rFonts w:asciiTheme="minorHAnsi" w:hAnsiTheme="minorHAnsi" w:cstheme="minorHAnsi"/>
          <w:sz w:val="22"/>
          <w:szCs w:val="22"/>
          <w:lang w:val="en-US"/>
        </w:rPr>
        <w:t xml:space="preserve"> </w:t>
      </w:r>
      <w:r w:rsidR="00EF61BA" w:rsidRPr="00A01B42">
        <w:rPr>
          <w:rFonts w:asciiTheme="minorHAnsi" w:hAnsiTheme="minorHAnsi" w:cstheme="minorHAnsi"/>
          <w:sz w:val="22"/>
          <w:szCs w:val="22"/>
          <w:lang w:val="en-US"/>
        </w:rPr>
        <w:t>in plant science", Research Topic: "Applications of Next Generation Sequencing to Unravel</w:t>
      </w:r>
      <w:r w:rsidR="00EF61BA">
        <w:rPr>
          <w:rFonts w:asciiTheme="minorHAnsi" w:hAnsiTheme="minorHAnsi" w:cstheme="minorHAnsi"/>
          <w:sz w:val="22"/>
          <w:szCs w:val="22"/>
          <w:lang w:val="en-US"/>
        </w:rPr>
        <w:t xml:space="preserve"> </w:t>
      </w:r>
      <w:r w:rsidR="00EF61BA" w:rsidRPr="00A01B42">
        <w:rPr>
          <w:rFonts w:asciiTheme="minorHAnsi" w:hAnsiTheme="minorHAnsi" w:cstheme="minorHAnsi"/>
          <w:sz w:val="22"/>
          <w:szCs w:val="22"/>
          <w:lang w:val="en-US"/>
        </w:rPr>
        <w:t>Horticultural Crop Responses and Adaptation to Environmental Stresses".</w:t>
      </w:r>
    </w:p>
    <w:p w14:paraId="3E421ABB" w14:textId="77777777" w:rsidR="00EF61BA" w:rsidRPr="00A01B42" w:rsidRDefault="00EF61BA" w:rsidP="00EF61BA">
      <w:pPr>
        <w:pStyle w:val="Testonormale"/>
        <w:ind w:right="-342"/>
        <w:rPr>
          <w:rFonts w:ascii="Times New Roman" w:hAnsi="Times New Roman" w:cs="Times New Roman"/>
          <w:sz w:val="24"/>
          <w:szCs w:val="24"/>
          <w:lang w:val="en-US"/>
        </w:rPr>
      </w:pPr>
    </w:p>
    <w:p w14:paraId="09084317" w14:textId="77777777" w:rsidR="00EF61BA" w:rsidRPr="00A01B42" w:rsidRDefault="00EF61BA" w:rsidP="00EF61BA">
      <w:pPr>
        <w:pStyle w:val="Testonormale"/>
        <w:pBdr>
          <w:bottom w:val="single" w:sz="4" w:space="1" w:color="auto"/>
        </w:pBdr>
        <w:ind w:right="-342"/>
        <w:rPr>
          <w:rFonts w:asciiTheme="minorHAnsi" w:hAnsiTheme="minorHAnsi" w:cstheme="minorHAnsi"/>
          <w:b/>
          <w:i/>
          <w:sz w:val="22"/>
          <w:szCs w:val="22"/>
        </w:rPr>
      </w:pPr>
      <w:r>
        <w:rPr>
          <w:rFonts w:asciiTheme="minorHAnsi" w:hAnsiTheme="minorHAnsi" w:cstheme="minorHAnsi"/>
          <w:b/>
          <w:i/>
          <w:sz w:val="22"/>
          <w:szCs w:val="22"/>
        </w:rPr>
        <w:t>ATTIVITA’ DI REVISORE PER RIVISTE INTERNAZIONALI</w:t>
      </w:r>
    </w:p>
    <w:p w14:paraId="1D0283F4" w14:textId="77777777" w:rsidR="00EF61BA" w:rsidRDefault="00EF61BA" w:rsidP="00EF61BA">
      <w:pPr>
        <w:pStyle w:val="Testonormale"/>
        <w:ind w:right="-342"/>
        <w:rPr>
          <w:rFonts w:asciiTheme="minorHAnsi" w:hAnsiTheme="minorHAnsi" w:cstheme="minorHAnsi"/>
          <w:sz w:val="22"/>
          <w:szCs w:val="22"/>
          <w:highlight w:val="yellow"/>
        </w:rPr>
      </w:pPr>
    </w:p>
    <w:p w14:paraId="7CBD7EA3" w14:textId="58269880" w:rsidR="00EA613B" w:rsidRPr="007D7609" w:rsidRDefault="00EF61BA" w:rsidP="007D7609">
      <w:pPr>
        <w:pStyle w:val="Testonormale"/>
        <w:ind w:right="-342"/>
        <w:rPr>
          <w:rFonts w:asciiTheme="minorHAnsi" w:hAnsiTheme="minorHAnsi" w:cstheme="minorHAnsi"/>
          <w:i/>
          <w:sz w:val="22"/>
          <w:szCs w:val="22"/>
          <w:lang w:val="en-US"/>
        </w:rPr>
      </w:pPr>
      <w:r w:rsidRPr="007D7609">
        <w:rPr>
          <w:rFonts w:asciiTheme="minorHAnsi" w:hAnsiTheme="minorHAnsi" w:cstheme="minorHAnsi"/>
          <w:i/>
          <w:sz w:val="22"/>
          <w:szCs w:val="22"/>
          <w:lang w:val="en-US"/>
        </w:rPr>
        <w:t>BMC Plant Biology</w:t>
      </w:r>
      <w:r w:rsidR="007D7609" w:rsidRPr="007D7609">
        <w:rPr>
          <w:rFonts w:asciiTheme="minorHAnsi" w:hAnsiTheme="minorHAnsi" w:cstheme="minorHAnsi"/>
          <w:i/>
          <w:sz w:val="22"/>
          <w:szCs w:val="22"/>
          <w:lang w:val="en-US"/>
        </w:rPr>
        <w:t xml:space="preserve">, Frontiers in Plant Science, Horticulture Research, </w:t>
      </w:r>
      <w:r w:rsidRPr="007D7609">
        <w:rPr>
          <w:rFonts w:asciiTheme="minorHAnsi" w:hAnsiTheme="minorHAnsi" w:cstheme="minorHAnsi"/>
          <w:i/>
          <w:sz w:val="22"/>
          <w:szCs w:val="22"/>
          <w:lang w:val="en-US"/>
        </w:rPr>
        <w:t>Plant and Cell Physiology</w:t>
      </w:r>
      <w:r w:rsidR="007D7609" w:rsidRPr="007D7609">
        <w:rPr>
          <w:rFonts w:asciiTheme="minorHAnsi" w:hAnsiTheme="minorHAnsi" w:cstheme="minorHAnsi"/>
          <w:i/>
          <w:sz w:val="22"/>
          <w:szCs w:val="22"/>
          <w:lang w:val="en-US"/>
        </w:rPr>
        <w:t xml:space="preserve">, </w:t>
      </w:r>
      <w:r w:rsidR="00EA613B" w:rsidRPr="007D7609">
        <w:rPr>
          <w:rFonts w:asciiTheme="minorHAnsi" w:hAnsiTheme="minorHAnsi" w:cstheme="minorHAnsi"/>
          <w:i/>
          <w:sz w:val="22"/>
          <w:szCs w:val="22"/>
          <w:lang w:val="en-US"/>
        </w:rPr>
        <w:t>Scientific Reports</w:t>
      </w:r>
      <w:r w:rsidR="00B112C8">
        <w:rPr>
          <w:rFonts w:asciiTheme="minorHAnsi" w:hAnsiTheme="minorHAnsi" w:cstheme="minorHAnsi"/>
          <w:i/>
          <w:sz w:val="22"/>
          <w:szCs w:val="22"/>
          <w:lang w:val="en-US"/>
        </w:rPr>
        <w:t>, Horticulture research</w:t>
      </w:r>
    </w:p>
    <w:p w14:paraId="580EC64F" w14:textId="77777777" w:rsidR="00EF61BA" w:rsidRPr="007D7609" w:rsidRDefault="00EF61BA" w:rsidP="00EF61BA">
      <w:pPr>
        <w:pStyle w:val="Testonormale"/>
        <w:pBdr>
          <w:bottom w:val="single" w:sz="4" w:space="1" w:color="auto"/>
        </w:pBdr>
        <w:ind w:right="-342"/>
        <w:rPr>
          <w:rFonts w:asciiTheme="minorHAnsi" w:hAnsiTheme="minorHAnsi" w:cstheme="minorHAnsi"/>
          <w:sz w:val="22"/>
          <w:szCs w:val="22"/>
          <w:lang w:val="en-US"/>
        </w:rPr>
      </w:pPr>
    </w:p>
    <w:p w14:paraId="49DA97B8" w14:textId="4444B4B9" w:rsidR="00EF61BA" w:rsidRPr="00142F72" w:rsidRDefault="00403FB0" w:rsidP="00EF61BA">
      <w:pPr>
        <w:pStyle w:val="Testonormale"/>
        <w:pBdr>
          <w:bottom w:val="single" w:sz="4" w:space="1" w:color="auto"/>
        </w:pBdr>
        <w:ind w:right="-342"/>
        <w:rPr>
          <w:rFonts w:asciiTheme="minorHAnsi" w:hAnsiTheme="minorHAnsi" w:cstheme="minorHAnsi"/>
          <w:b/>
          <w:i/>
          <w:sz w:val="22"/>
          <w:szCs w:val="22"/>
        </w:rPr>
      </w:pPr>
      <w:r>
        <w:rPr>
          <w:rFonts w:asciiTheme="minorHAnsi" w:hAnsiTheme="minorHAnsi" w:cstheme="minorHAnsi"/>
          <w:b/>
          <w:i/>
          <w:sz w:val="22"/>
          <w:szCs w:val="22"/>
        </w:rPr>
        <w:t>APPARTENENZA A SOCIETA’</w:t>
      </w:r>
      <w:r w:rsidR="00EF61BA" w:rsidRPr="00142F72">
        <w:rPr>
          <w:rFonts w:asciiTheme="minorHAnsi" w:hAnsiTheme="minorHAnsi" w:cstheme="minorHAnsi"/>
          <w:b/>
          <w:i/>
          <w:sz w:val="22"/>
          <w:szCs w:val="22"/>
        </w:rPr>
        <w:t xml:space="preserve"> SCIENTIFICHE</w:t>
      </w:r>
    </w:p>
    <w:p w14:paraId="61FB5192" w14:textId="77777777" w:rsidR="00EF61BA" w:rsidRPr="00142F72" w:rsidRDefault="00EF61BA" w:rsidP="00EF61BA">
      <w:pPr>
        <w:pStyle w:val="Testonormale"/>
        <w:ind w:right="-342"/>
        <w:rPr>
          <w:rFonts w:asciiTheme="minorHAnsi" w:hAnsiTheme="minorHAnsi" w:cstheme="minorHAnsi"/>
          <w:sz w:val="22"/>
          <w:szCs w:val="22"/>
        </w:rPr>
      </w:pPr>
    </w:p>
    <w:p w14:paraId="724D5A57" w14:textId="0DCE5C8A" w:rsidR="00F65F9C" w:rsidRDefault="00F65F9C" w:rsidP="00EF61BA">
      <w:pPr>
        <w:pStyle w:val="Testonormale"/>
        <w:ind w:right="-342"/>
        <w:rPr>
          <w:rFonts w:asciiTheme="minorHAnsi" w:hAnsiTheme="minorHAnsi" w:cstheme="minorHAnsi"/>
          <w:sz w:val="22"/>
          <w:szCs w:val="22"/>
        </w:rPr>
      </w:pPr>
      <w:r>
        <w:rPr>
          <w:rFonts w:asciiTheme="minorHAnsi" w:hAnsiTheme="minorHAnsi" w:cstheme="minorHAnsi"/>
          <w:sz w:val="22"/>
          <w:szCs w:val="22"/>
        </w:rPr>
        <w:t>2024 – oggi</w:t>
      </w:r>
      <w:r>
        <w:rPr>
          <w:rFonts w:asciiTheme="minorHAnsi" w:hAnsiTheme="minorHAnsi" w:cstheme="minorHAnsi"/>
          <w:sz w:val="22"/>
          <w:szCs w:val="22"/>
        </w:rPr>
        <w:tab/>
        <w:t>Membro della Federazione Italiana Scienze della Vita (FISV)</w:t>
      </w:r>
    </w:p>
    <w:p w14:paraId="1A6989F3" w14:textId="2F46A039" w:rsidR="00F447D8" w:rsidRDefault="00F447D8" w:rsidP="00EF61BA">
      <w:pPr>
        <w:pStyle w:val="Testonormale"/>
        <w:ind w:right="-342"/>
        <w:rPr>
          <w:rFonts w:asciiTheme="minorHAnsi" w:hAnsiTheme="minorHAnsi" w:cstheme="minorHAnsi"/>
          <w:sz w:val="22"/>
          <w:szCs w:val="22"/>
        </w:rPr>
      </w:pPr>
      <w:r>
        <w:rPr>
          <w:rFonts w:asciiTheme="minorHAnsi" w:hAnsiTheme="minorHAnsi" w:cstheme="minorHAnsi"/>
          <w:sz w:val="22"/>
          <w:szCs w:val="22"/>
        </w:rPr>
        <w:t xml:space="preserve">2024 – oggi </w:t>
      </w:r>
      <w:r>
        <w:rPr>
          <w:rFonts w:asciiTheme="minorHAnsi" w:hAnsiTheme="minorHAnsi" w:cstheme="minorHAnsi"/>
          <w:sz w:val="22"/>
          <w:szCs w:val="22"/>
        </w:rPr>
        <w:tab/>
        <w:t xml:space="preserve">Membro del </w:t>
      </w:r>
      <w:r w:rsidR="00956B75">
        <w:rPr>
          <w:rFonts w:asciiTheme="minorHAnsi" w:hAnsiTheme="minorHAnsi" w:cstheme="minorHAnsi"/>
          <w:sz w:val="22"/>
          <w:szCs w:val="22"/>
        </w:rPr>
        <w:t>centro studi per la biologia sintetica Syn@Bio - UniPD</w:t>
      </w:r>
    </w:p>
    <w:p w14:paraId="0175452E" w14:textId="6BD1FFC0" w:rsidR="00EF61BA" w:rsidRDefault="00EF61BA" w:rsidP="00EF61BA">
      <w:pPr>
        <w:pStyle w:val="Testonormale"/>
        <w:ind w:right="-342"/>
        <w:rPr>
          <w:rFonts w:asciiTheme="minorHAnsi" w:hAnsiTheme="minorHAnsi" w:cstheme="minorHAnsi"/>
          <w:sz w:val="22"/>
          <w:szCs w:val="22"/>
        </w:rPr>
      </w:pPr>
      <w:r w:rsidRPr="00107FAD">
        <w:rPr>
          <w:rFonts w:asciiTheme="minorHAnsi" w:hAnsiTheme="minorHAnsi" w:cstheme="minorHAnsi"/>
          <w:sz w:val="22"/>
          <w:szCs w:val="22"/>
        </w:rPr>
        <w:t xml:space="preserve">2016 – </w:t>
      </w:r>
      <w:r>
        <w:rPr>
          <w:rFonts w:asciiTheme="minorHAnsi" w:hAnsiTheme="minorHAnsi" w:cstheme="minorHAnsi"/>
          <w:sz w:val="22"/>
          <w:szCs w:val="22"/>
        </w:rPr>
        <w:t>oggi</w:t>
      </w:r>
      <w:r>
        <w:rPr>
          <w:rFonts w:asciiTheme="minorHAnsi" w:hAnsiTheme="minorHAnsi" w:cstheme="minorHAnsi"/>
          <w:sz w:val="22"/>
          <w:szCs w:val="22"/>
        </w:rPr>
        <w:tab/>
        <w:t>Membro della Società Italiana di Genetica Agraria (SIGA)</w:t>
      </w:r>
      <w:r w:rsidRPr="00107FAD">
        <w:rPr>
          <w:rFonts w:asciiTheme="minorHAnsi" w:hAnsiTheme="minorHAnsi" w:cstheme="minorHAnsi"/>
          <w:sz w:val="22"/>
          <w:szCs w:val="22"/>
        </w:rPr>
        <w:t xml:space="preserve"> </w:t>
      </w:r>
    </w:p>
    <w:p w14:paraId="2CBF1368" w14:textId="1BACE281" w:rsidR="006E7A96" w:rsidRDefault="006E7A96" w:rsidP="00EF61BA">
      <w:pPr>
        <w:pStyle w:val="Testonormale"/>
        <w:ind w:right="-342"/>
        <w:rPr>
          <w:rFonts w:ascii="Times New Roman" w:hAnsi="Times New Roman" w:cs="Times New Roman"/>
          <w:sz w:val="24"/>
          <w:szCs w:val="24"/>
        </w:rPr>
      </w:pPr>
    </w:p>
    <w:p w14:paraId="527A35F8" w14:textId="77777777" w:rsidR="00F03F49" w:rsidRDefault="00F03F49" w:rsidP="00EF61BA">
      <w:pPr>
        <w:pStyle w:val="Testonormale"/>
        <w:ind w:right="-342"/>
        <w:rPr>
          <w:rFonts w:ascii="Times New Roman" w:hAnsi="Times New Roman" w:cs="Times New Roman"/>
          <w:sz w:val="24"/>
          <w:szCs w:val="24"/>
        </w:rPr>
      </w:pPr>
    </w:p>
    <w:p w14:paraId="395836B4" w14:textId="77777777" w:rsidR="006E7A96" w:rsidRPr="00CD4A65" w:rsidRDefault="006E7A96" w:rsidP="00442D87">
      <w:pPr>
        <w:pStyle w:val="Testonormale"/>
        <w:pBdr>
          <w:bottom w:val="single" w:sz="4" w:space="1" w:color="auto"/>
        </w:pBdr>
        <w:ind w:right="-342"/>
        <w:rPr>
          <w:rFonts w:asciiTheme="minorHAnsi" w:hAnsiTheme="minorHAnsi" w:cstheme="minorHAnsi"/>
          <w:b/>
          <w:i/>
          <w:sz w:val="22"/>
          <w:szCs w:val="22"/>
        </w:rPr>
      </w:pPr>
      <w:r w:rsidRPr="00E253EE">
        <w:rPr>
          <w:rFonts w:asciiTheme="minorHAnsi" w:hAnsiTheme="minorHAnsi" w:cstheme="minorHAnsi"/>
          <w:b/>
          <w:i/>
          <w:sz w:val="22"/>
          <w:szCs w:val="22"/>
        </w:rPr>
        <w:t>PUBBLICAZIONI SCIENTIFICHE</w:t>
      </w:r>
      <w:r w:rsidR="00D64736" w:rsidRPr="00CD4A65">
        <w:rPr>
          <w:rFonts w:asciiTheme="minorHAnsi" w:hAnsiTheme="minorHAnsi" w:cstheme="minorHAnsi"/>
          <w:b/>
          <w:i/>
          <w:sz w:val="22"/>
          <w:szCs w:val="22"/>
        </w:rPr>
        <w:t xml:space="preserve"> </w:t>
      </w:r>
    </w:p>
    <w:p w14:paraId="08375A88" w14:textId="77777777" w:rsidR="00FB1B29" w:rsidRPr="00CD4A65" w:rsidRDefault="00FB1B29" w:rsidP="00442D87">
      <w:pPr>
        <w:pStyle w:val="Testonormale"/>
        <w:ind w:right="-342"/>
        <w:rPr>
          <w:rFonts w:asciiTheme="minorHAnsi" w:hAnsiTheme="minorHAnsi" w:cstheme="minorHAnsi"/>
          <w:b/>
          <w:i/>
          <w:sz w:val="22"/>
          <w:szCs w:val="22"/>
          <w:u w:val="single"/>
        </w:rPr>
      </w:pPr>
    </w:p>
    <w:p w14:paraId="792EED53" w14:textId="61921220" w:rsidR="00005966" w:rsidRDefault="00005966" w:rsidP="00005966">
      <w:pPr>
        <w:pStyle w:val="Testonormale"/>
        <w:ind w:right="-342"/>
        <w:rPr>
          <w:rFonts w:asciiTheme="minorHAnsi" w:hAnsiTheme="minorHAnsi" w:cstheme="minorHAnsi"/>
          <w:b/>
          <w:i/>
          <w:sz w:val="22"/>
          <w:szCs w:val="22"/>
        </w:rPr>
      </w:pPr>
      <w:r>
        <w:rPr>
          <w:rFonts w:asciiTheme="minorHAnsi" w:hAnsiTheme="minorHAnsi" w:cstheme="minorHAnsi"/>
          <w:b/>
          <w:i/>
          <w:sz w:val="22"/>
          <w:szCs w:val="22"/>
        </w:rPr>
        <w:t>INDICI BIBLIOMETRICI DELLA PRODUZIONE SCIENTIFICA COMPLESSIVA</w:t>
      </w:r>
    </w:p>
    <w:p w14:paraId="3BCE4E8F" w14:textId="77777777" w:rsidR="00005966" w:rsidRDefault="00005966" w:rsidP="00005966">
      <w:pPr>
        <w:pStyle w:val="Testonormale"/>
        <w:ind w:right="-342"/>
        <w:rPr>
          <w:rFonts w:asciiTheme="minorHAnsi" w:hAnsiTheme="minorHAnsi" w:cstheme="minorHAnsi"/>
          <w:bCs/>
          <w:iCs/>
          <w:sz w:val="22"/>
          <w:szCs w:val="22"/>
        </w:rPr>
      </w:pPr>
    </w:p>
    <w:p w14:paraId="490837E2" w14:textId="0FC11894" w:rsidR="00005966" w:rsidRDefault="00005966" w:rsidP="00005966">
      <w:pPr>
        <w:pStyle w:val="Testonormale"/>
        <w:ind w:right="-342"/>
        <w:rPr>
          <w:rFonts w:asciiTheme="minorHAnsi" w:hAnsiTheme="minorHAnsi" w:cstheme="minorHAnsi"/>
          <w:b/>
          <w:iCs/>
          <w:sz w:val="22"/>
          <w:szCs w:val="22"/>
        </w:rPr>
      </w:pPr>
      <w:r w:rsidRPr="00D41874">
        <w:rPr>
          <w:rFonts w:asciiTheme="minorHAnsi" w:hAnsiTheme="minorHAnsi" w:cstheme="minorHAnsi"/>
          <w:bCs/>
          <w:iCs/>
          <w:sz w:val="22"/>
          <w:szCs w:val="22"/>
        </w:rPr>
        <w:t>Totale articoli:</w:t>
      </w:r>
      <w:r w:rsidRPr="00D41874">
        <w:rPr>
          <w:rFonts w:asciiTheme="minorHAnsi" w:hAnsiTheme="minorHAnsi" w:cstheme="minorHAnsi"/>
          <w:bCs/>
          <w:iCs/>
          <w:sz w:val="22"/>
          <w:szCs w:val="22"/>
        </w:rPr>
        <w:tab/>
      </w:r>
      <w:r w:rsidRPr="00D41874">
        <w:rPr>
          <w:rFonts w:asciiTheme="minorHAnsi" w:hAnsiTheme="minorHAnsi" w:cstheme="minorHAnsi"/>
          <w:bCs/>
          <w:iCs/>
          <w:sz w:val="22"/>
          <w:szCs w:val="22"/>
        </w:rPr>
        <w:tab/>
      </w:r>
      <w:r w:rsidRPr="00D41874">
        <w:rPr>
          <w:rFonts w:asciiTheme="minorHAnsi" w:hAnsiTheme="minorHAnsi" w:cstheme="minorHAnsi"/>
          <w:bCs/>
          <w:iCs/>
          <w:sz w:val="22"/>
          <w:szCs w:val="22"/>
        </w:rPr>
        <w:tab/>
      </w:r>
      <w:r>
        <w:rPr>
          <w:rFonts w:asciiTheme="minorHAnsi" w:hAnsiTheme="minorHAnsi" w:cstheme="minorHAnsi"/>
          <w:bCs/>
          <w:iCs/>
          <w:sz w:val="22"/>
          <w:szCs w:val="22"/>
        </w:rPr>
        <w:tab/>
      </w:r>
      <w:r w:rsidR="00F447D8">
        <w:rPr>
          <w:rFonts w:asciiTheme="minorHAnsi" w:hAnsiTheme="minorHAnsi" w:cstheme="minorHAnsi"/>
          <w:b/>
          <w:iCs/>
          <w:sz w:val="22"/>
          <w:szCs w:val="22"/>
        </w:rPr>
        <w:t>52</w:t>
      </w:r>
    </w:p>
    <w:p w14:paraId="1DF13197" w14:textId="1C11DD14" w:rsidR="00005966" w:rsidRPr="00F447D8" w:rsidRDefault="00005966" w:rsidP="00442D87">
      <w:pPr>
        <w:pStyle w:val="Testonormale"/>
        <w:ind w:right="-342"/>
        <w:rPr>
          <w:rFonts w:asciiTheme="minorHAnsi" w:hAnsiTheme="minorHAnsi" w:cstheme="minorHAnsi"/>
          <w:bCs/>
          <w:iCs/>
          <w:sz w:val="22"/>
          <w:szCs w:val="22"/>
        </w:rPr>
      </w:pPr>
      <w:r w:rsidRPr="00C7549E">
        <w:rPr>
          <w:rFonts w:asciiTheme="minorHAnsi" w:hAnsiTheme="minorHAnsi" w:cstheme="minorHAnsi"/>
          <w:bCs/>
          <w:iCs/>
          <w:sz w:val="22"/>
          <w:szCs w:val="22"/>
        </w:rPr>
        <w:t>Totale citazioni Scopus:</w:t>
      </w:r>
      <w:r w:rsidRPr="00C7549E">
        <w:rPr>
          <w:rFonts w:asciiTheme="minorHAnsi" w:hAnsiTheme="minorHAnsi" w:cstheme="minorHAnsi"/>
          <w:bCs/>
          <w:iCs/>
          <w:sz w:val="22"/>
          <w:szCs w:val="22"/>
        </w:rPr>
        <w:tab/>
      </w:r>
      <w:r w:rsidRPr="00C7549E">
        <w:rPr>
          <w:rFonts w:asciiTheme="minorHAnsi" w:hAnsiTheme="minorHAnsi" w:cstheme="minorHAnsi"/>
          <w:bCs/>
          <w:iCs/>
          <w:sz w:val="22"/>
          <w:szCs w:val="22"/>
        </w:rPr>
        <w:tab/>
      </w:r>
      <w:r w:rsidRPr="00C7549E">
        <w:rPr>
          <w:rFonts w:asciiTheme="minorHAnsi" w:hAnsiTheme="minorHAnsi" w:cstheme="minorHAnsi"/>
          <w:bCs/>
          <w:iCs/>
          <w:sz w:val="22"/>
          <w:szCs w:val="22"/>
        </w:rPr>
        <w:tab/>
      </w:r>
      <w:r w:rsidR="00F447D8">
        <w:rPr>
          <w:rFonts w:asciiTheme="minorHAnsi" w:hAnsiTheme="minorHAnsi" w:cstheme="minorHAnsi"/>
          <w:b/>
          <w:iCs/>
          <w:sz w:val="22"/>
          <w:szCs w:val="22"/>
        </w:rPr>
        <w:t>2420</w:t>
      </w:r>
    </w:p>
    <w:p w14:paraId="04B154F0" w14:textId="77777777" w:rsidR="00005966" w:rsidRPr="004C4C22" w:rsidRDefault="00005966" w:rsidP="00442D87">
      <w:pPr>
        <w:pStyle w:val="Testonormale"/>
        <w:ind w:right="-342"/>
        <w:rPr>
          <w:rFonts w:asciiTheme="minorHAnsi" w:hAnsiTheme="minorHAnsi" w:cstheme="minorHAnsi"/>
          <w:b/>
          <w:i/>
          <w:sz w:val="22"/>
          <w:szCs w:val="22"/>
          <w:lang w:val="en-US"/>
        </w:rPr>
      </w:pPr>
    </w:p>
    <w:p w14:paraId="6BAD4F9B" w14:textId="1EC4BC24" w:rsidR="00005966" w:rsidRDefault="00005966" w:rsidP="00442D87">
      <w:pPr>
        <w:pStyle w:val="Testonormale"/>
        <w:ind w:right="-342"/>
        <w:rPr>
          <w:rFonts w:asciiTheme="minorHAnsi" w:hAnsiTheme="minorHAnsi" w:cstheme="minorHAnsi"/>
          <w:b/>
          <w:i/>
          <w:sz w:val="22"/>
          <w:szCs w:val="22"/>
        </w:rPr>
      </w:pPr>
      <w:r>
        <w:rPr>
          <w:rFonts w:asciiTheme="minorHAnsi" w:hAnsiTheme="minorHAnsi" w:cstheme="minorHAnsi"/>
          <w:b/>
          <w:i/>
          <w:sz w:val="22"/>
          <w:szCs w:val="22"/>
        </w:rPr>
        <w:t xml:space="preserve">PUBBLICAZIONI </w:t>
      </w:r>
      <w:r w:rsidRPr="00CD4A65">
        <w:rPr>
          <w:rFonts w:asciiTheme="minorHAnsi" w:hAnsiTheme="minorHAnsi" w:cstheme="minorHAnsi"/>
          <w:b/>
          <w:i/>
          <w:sz w:val="22"/>
          <w:szCs w:val="22"/>
        </w:rPr>
        <w:t>SU RIVISTE NAZIONALI ED INTERNAZIONALI</w:t>
      </w:r>
      <w:r>
        <w:rPr>
          <w:rFonts w:asciiTheme="minorHAnsi" w:hAnsiTheme="minorHAnsi" w:cstheme="minorHAnsi"/>
          <w:b/>
          <w:i/>
          <w:sz w:val="22"/>
          <w:szCs w:val="22"/>
        </w:rPr>
        <w:t xml:space="preserve"> RELATIVE AL TRIENNIO 2019-2022 NEL RUOLO DI RDTb</w:t>
      </w:r>
    </w:p>
    <w:p w14:paraId="51522039" w14:textId="77777777" w:rsidR="0057346F" w:rsidRPr="008C347B" w:rsidRDefault="0057346F" w:rsidP="0057346F">
      <w:pPr>
        <w:pStyle w:val="Testonormale"/>
        <w:ind w:right="-342"/>
        <w:rPr>
          <w:rFonts w:asciiTheme="minorHAnsi" w:hAnsiTheme="minorHAnsi" w:cstheme="minorHAnsi"/>
          <w:sz w:val="22"/>
          <w:szCs w:val="22"/>
        </w:rPr>
      </w:pPr>
      <w:r w:rsidRPr="008C347B">
        <w:rPr>
          <w:rFonts w:asciiTheme="minorHAnsi" w:hAnsiTheme="minorHAnsi" w:cstheme="minorHAnsi"/>
          <w:sz w:val="22"/>
          <w:szCs w:val="22"/>
        </w:rPr>
        <w:t xml:space="preserve">(*equal contribution, </w:t>
      </w:r>
      <w:r w:rsidRPr="008C347B">
        <w:rPr>
          <w:rFonts w:asciiTheme="minorHAnsi" w:hAnsiTheme="minorHAnsi" w:cstheme="minorHAnsi"/>
          <w:sz w:val="22"/>
          <w:szCs w:val="22"/>
          <w:vertAlign w:val="superscript"/>
        </w:rPr>
        <w:t>+</w:t>
      </w:r>
      <w:r w:rsidRPr="008C347B">
        <w:rPr>
          <w:rFonts w:asciiTheme="minorHAnsi" w:hAnsiTheme="minorHAnsi" w:cstheme="minorHAnsi"/>
          <w:sz w:val="22"/>
          <w:szCs w:val="22"/>
        </w:rPr>
        <w:t>Corresponding Author)</w:t>
      </w:r>
    </w:p>
    <w:p w14:paraId="45520990" w14:textId="7745B8C5" w:rsidR="00005966" w:rsidRDefault="00005966" w:rsidP="00442D87">
      <w:pPr>
        <w:pStyle w:val="Testonormale"/>
        <w:ind w:right="-342"/>
        <w:rPr>
          <w:rFonts w:asciiTheme="minorHAnsi" w:hAnsiTheme="minorHAnsi" w:cstheme="minorHAnsi"/>
          <w:b/>
          <w:i/>
          <w:sz w:val="22"/>
          <w:szCs w:val="22"/>
        </w:rPr>
      </w:pPr>
    </w:p>
    <w:p w14:paraId="2D1DD859" w14:textId="77777777" w:rsidR="00F65F9C" w:rsidRDefault="00F65F9C" w:rsidP="00005966">
      <w:pPr>
        <w:pStyle w:val="Testonormale"/>
        <w:ind w:right="-342"/>
        <w:rPr>
          <w:rFonts w:asciiTheme="minorHAnsi" w:hAnsiTheme="minorHAnsi" w:cstheme="minorHAnsi"/>
          <w:b/>
          <w:i/>
          <w:sz w:val="22"/>
          <w:szCs w:val="22"/>
          <w:u w:val="single"/>
        </w:rPr>
      </w:pPr>
      <w:r>
        <w:rPr>
          <w:rFonts w:asciiTheme="minorHAnsi" w:hAnsiTheme="minorHAnsi" w:cstheme="minorHAnsi"/>
          <w:b/>
          <w:i/>
          <w:sz w:val="22"/>
          <w:szCs w:val="22"/>
          <w:u w:val="single"/>
        </w:rPr>
        <w:t>2025</w:t>
      </w:r>
    </w:p>
    <w:p w14:paraId="01DEF073" w14:textId="1768037C" w:rsidR="00F65F9C" w:rsidRPr="000D40FC" w:rsidRDefault="000D40FC" w:rsidP="00F65F9C">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0D40FC">
        <w:rPr>
          <w:rFonts w:cstheme="minorHAnsi"/>
          <w:sz w:val="20"/>
          <w:szCs w:val="20"/>
          <w:lang w:eastAsia="it-IT"/>
        </w:rPr>
        <w:t xml:space="preserve">Farinati, S., Soria Garcia, A. F., Draga, S., </w:t>
      </w:r>
      <w:r w:rsidRPr="000D40FC">
        <w:rPr>
          <w:rFonts w:cstheme="minorHAnsi"/>
          <w:b/>
          <w:bCs/>
          <w:sz w:val="20"/>
          <w:szCs w:val="20"/>
          <w:lang w:eastAsia="it-IT"/>
        </w:rPr>
        <w:t>Vannozzi, A.</w:t>
      </w:r>
      <w:r w:rsidRPr="000D40FC">
        <w:rPr>
          <w:rFonts w:cstheme="minorHAnsi"/>
          <w:sz w:val="20"/>
          <w:szCs w:val="20"/>
          <w:lang w:eastAsia="it-IT"/>
        </w:rPr>
        <w:t xml:space="preserve">, Palumbo, F., Scariolo, F., Gabelli, G., and Barcaccia, G. (2025). </w:t>
      </w:r>
      <w:r w:rsidRPr="000D40FC">
        <w:rPr>
          <w:rFonts w:cstheme="minorHAnsi"/>
          <w:sz w:val="20"/>
          <w:szCs w:val="20"/>
          <w:lang w:val="en-US" w:eastAsia="it-IT"/>
        </w:rPr>
        <w:t xml:space="preserve">Unlocking male sterility in horticultural crops through gene editing technology for precision breeding applications: presentation of a case study in tomato. </w:t>
      </w:r>
      <w:r w:rsidRPr="000D40FC">
        <w:rPr>
          <w:rFonts w:cstheme="minorHAnsi"/>
          <w:sz w:val="20"/>
          <w:szCs w:val="20"/>
          <w:lang w:eastAsia="it-IT"/>
        </w:rPr>
        <w:t xml:space="preserve">Front. Plant Sci. 16. </w:t>
      </w:r>
      <w:proofErr w:type="gramStart"/>
      <w:r w:rsidRPr="000D40FC">
        <w:rPr>
          <w:rFonts w:cstheme="minorHAnsi"/>
          <w:sz w:val="20"/>
          <w:szCs w:val="20"/>
          <w:lang w:eastAsia="it-IT"/>
        </w:rPr>
        <w:t>doi:10.3389</w:t>
      </w:r>
      <w:proofErr w:type="gramEnd"/>
      <w:r w:rsidRPr="000D40FC">
        <w:rPr>
          <w:rFonts w:cstheme="minorHAnsi"/>
          <w:sz w:val="20"/>
          <w:szCs w:val="20"/>
          <w:lang w:eastAsia="it-IT"/>
        </w:rPr>
        <w:t>/fpls.2025.1549136.</w:t>
      </w:r>
    </w:p>
    <w:p w14:paraId="60BB1EBA" w14:textId="77777777" w:rsidR="00F65F9C" w:rsidRPr="000D40FC" w:rsidRDefault="00F65F9C" w:rsidP="00F65F9C">
      <w:pPr>
        <w:spacing w:before="100" w:beforeAutospacing="1" w:after="100" w:afterAutospacing="1" w:line="240" w:lineRule="auto"/>
        <w:ind w:left="360" w:right="-340"/>
        <w:contextualSpacing/>
        <w:rPr>
          <w:rFonts w:cstheme="minorHAnsi"/>
          <w:sz w:val="20"/>
          <w:szCs w:val="20"/>
          <w:lang w:val="en-US" w:eastAsia="it-IT"/>
        </w:rPr>
      </w:pPr>
    </w:p>
    <w:p w14:paraId="0596B332" w14:textId="77777777" w:rsidR="00F65F9C" w:rsidRPr="000D40FC"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D40FC">
        <w:rPr>
          <w:rFonts w:cstheme="minorHAnsi"/>
          <w:sz w:val="20"/>
          <w:szCs w:val="20"/>
          <w:lang w:val="en-US" w:eastAsia="it-IT"/>
        </w:rPr>
        <w:t xml:space="preserve">Citazioni WOS: </w:t>
      </w:r>
      <w:r w:rsidRPr="000D40FC">
        <w:rPr>
          <w:rFonts w:cstheme="minorHAnsi"/>
          <w:b/>
          <w:bCs/>
          <w:sz w:val="20"/>
          <w:szCs w:val="20"/>
          <w:lang w:val="en-US" w:eastAsia="it-IT"/>
        </w:rPr>
        <w:t>0</w:t>
      </w:r>
      <w:r w:rsidRPr="000D40FC">
        <w:rPr>
          <w:rFonts w:cstheme="minorHAnsi"/>
          <w:sz w:val="20"/>
          <w:szCs w:val="20"/>
          <w:lang w:val="en-US" w:eastAsia="it-IT"/>
        </w:rPr>
        <w:tab/>
      </w:r>
      <w:r w:rsidRPr="000D40FC">
        <w:rPr>
          <w:rFonts w:cstheme="minorHAnsi"/>
          <w:sz w:val="20"/>
          <w:szCs w:val="20"/>
          <w:lang w:val="en-US" w:eastAsia="it-IT"/>
        </w:rPr>
        <w:tab/>
      </w:r>
      <w:r w:rsidRPr="000D40FC">
        <w:rPr>
          <w:rFonts w:cstheme="minorHAnsi"/>
          <w:sz w:val="20"/>
          <w:szCs w:val="20"/>
          <w:lang w:val="en-US" w:eastAsia="it-IT"/>
        </w:rPr>
        <w:tab/>
        <w:t xml:space="preserve">Citazioni Scopus: </w:t>
      </w:r>
      <w:r w:rsidRPr="000D40FC">
        <w:rPr>
          <w:rFonts w:cstheme="minorHAnsi"/>
          <w:b/>
          <w:bCs/>
          <w:sz w:val="20"/>
          <w:szCs w:val="20"/>
          <w:lang w:val="en-US" w:eastAsia="it-IT"/>
        </w:rPr>
        <w:t>0</w:t>
      </w:r>
    </w:p>
    <w:p w14:paraId="016545AE" w14:textId="1C3B9975" w:rsidR="00F65F9C" w:rsidRPr="000D40FC"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D40FC">
        <w:rPr>
          <w:rFonts w:cstheme="minorHAnsi"/>
          <w:sz w:val="20"/>
          <w:szCs w:val="20"/>
          <w:lang w:val="en-US" w:eastAsia="it-IT"/>
        </w:rPr>
        <w:t>Impact Factor:</w:t>
      </w:r>
      <w:r w:rsidRPr="000D40FC">
        <w:rPr>
          <w:rFonts w:cstheme="minorHAnsi"/>
          <w:b/>
          <w:bCs/>
          <w:sz w:val="20"/>
          <w:szCs w:val="20"/>
          <w:lang w:val="en-US" w:eastAsia="it-IT"/>
        </w:rPr>
        <w:t xml:space="preserve"> </w:t>
      </w:r>
      <w:r w:rsidR="000D40FC" w:rsidRPr="000D40FC">
        <w:rPr>
          <w:rFonts w:cstheme="minorHAnsi"/>
          <w:b/>
          <w:bCs/>
          <w:sz w:val="20"/>
          <w:szCs w:val="20"/>
          <w:lang w:val="en-US" w:eastAsia="it-IT"/>
        </w:rPr>
        <w:t>4.1</w:t>
      </w:r>
      <w:r w:rsidRPr="000D40FC">
        <w:rPr>
          <w:rFonts w:cstheme="minorHAnsi"/>
          <w:b/>
          <w:bCs/>
          <w:sz w:val="20"/>
          <w:szCs w:val="20"/>
          <w:lang w:val="en-US" w:eastAsia="it-IT"/>
        </w:rPr>
        <w:tab/>
      </w:r>
      <w:r w:rsidRPr="000D40FC">
        <w:rPr>
          <w:rFonts w:cstheme="minorHAnsi"/>
          <w:sz w:val="20"/>
          <w:szCs w:val="20"/>
          <w:lang w:val="en-US" w:eastAsia="it-IT"/>
        </w:rPr>
        <w:tab/>
      </w:r>
      <w:r w:rsidRPr="000D40FC">
        <w:rPr>
          <w:rFonts w:cstheme="minorHAnsi"/>
          <w:sz w:val="20"/>
          <w:szCs w:val="20"/>
          <w:lang w:val="en-US" w:eastAsia="it-IT"/>
        </w:rPr>
        <w:tab/>
        <w:t>Impact Factor 202</w:t>
      </w:r>
      <w:r w:rsidR="000D40FC">
        <w:rPr>
          <w:rFonts w:cstheme="minorHAnsi"/>
          <w:sz w:val="20"/>
          <w:szCs w:val="20"/>
          <w:lang w:val="en-US" w:eastAsia="it-IT"/>
        </w:rPr>
        <w:t>5</w:t>
      </w:r>
      <w:r w:rsidRPr="000D40FC">
        <w:rPr>
          <w:rFonts w:cstheme="minorHAnsi"/>
          <w:sz w:val="20"/>
          <w:szCs w:val="20"/>
          <w:lang w:val="en-US" w:eastAsia="it-IT"/>
        </w:rPr>
        <w:t xml:space="preserve">: </w:t>
      </w:r>
      <w:r w:rsidR="000D40FC" w:rsidRPr="000D40FC">
        <w:rPr>
          <w:rFonts w:cstheme="minorHAnsi"/>
          <w:b/>
          <w:bCs/>
          <w:sz w:val="20"/>
          <w:szCs w:val="20"/>
          <w:lang w:val="en-US" w:eastAsia="it-IT"/>
        </w:rPr>
        <w:t>4.1</w:t>
      </w:r>
    </w:p>
    <w:p w14:paraId="252EE6C0" w14:textId="5249D426" w:rsidR="00F65F9C" w:rsidRPr="000D40FC" w:rsidRDefault="00F65F9C" w:rsidP="00F65F9C">
      <w:pPr>
        <w:spacing w:before="100" w:beforeAutospacing="1" w:after="100" w:afterAutospacing="1" w:line="240" w:lineRule="auto"/>
        <w:ind w:left="360" w:right="-340"/>
        <w:contextualSpacing/>
        <w:rPr>
          <w:rFonts w:cstheme="minorHAnsi"/>
          <w:sz w:val="20"/>
          <w:szCs w:val="20"/>
          <w:lang w:eastAsia="it-IT"/>
        </w:rPr>
      </w:pPr>
      <w:r w:rsidRPr="000D40FC">
        <w:rPr>
          <w:rFonts w:cstheme="minorHAnsi"/>
          <w:sz w:val="20"/>
          <w:szCs w:val="20"/>
          <w:lang w:eastAsia="it-IT"/>
        </w:rPr>
        <w:t>Cite Score 202</w:t>
      </w:r>
      <w:r w:rsidR="000D40FC" w:rsidRPr="000D40FC">
        <w:rPr>
          <w:rFonts w:cstheme="minorHAnsi"/>
          <w:sz w:val="20"/>
          <w:szCs w:val="20"/>
          <w:lang w:eastAsia="it-IT"/>
        </w:rPr>
        <w:t>3</w:t>
      </w:r>
      <w:r w:rsidRPr="000D40FC">
        <w:rPr>
          <w:rFonts w:cstheme="minorHAnsi"/>
          <w:sz w:val="20"/>
          <w:szCs w:val="20"/>
          <w:lang w:eastAsia="it-IT"/>
        </w:rPr>
        <w:t xml:space="preserve">: </w:t>
      </w:r>
      <w:r w:rsidR="000D40FC" w:rsidRPr="000D40FC">
        <w:rPr>
          <w:rFonts w:cstheme="minorHAnsi"/>
          <w:b/>
          <w:bCs/>
          <w:sz w:val="20"/>
          <w:szCs w:val="20"/>
          <w:lang w:eastAsia="it-IT"/>
        </w:rPr>
        <w:t>7.3</w:t>
      </w:r>
      <w:r w:rsidRPr="000D40FC">
        <w:rPr>
          <w:rFonts w:cstheme="minorHAnsi"/>
          <w:b/>
          <w:bCs/>
          <w:sz w:val="20"/>
          <w:szCs w:val="20"/>
          <w:lang w:eastAsia="it-IT"/>
        </w:rPr>
        <w:tab/>
      </w:r>
      <w:r w:rsidRPr="000D40FC">
        <w:rPr>
          <w:rFonts w:cstheme="minorHAnsi"/>
          <w:sz w:val="20"/>
          <w:szCs w:val="20"/>
          <w:lang w:eastAsia="it-IT"/>
        </w:rPr>
        <w:tab/>
      </w:r>
      <w:r w:rsidRPr="000D40FC">
        <w:rPr>
          <w:rFonts w:cstheme="minorHAnsi"/>
          <w:sz w:val="20"/>
          <w:szCs w:val="20"/>
          <w:lang w:eastAsia="it-IT"/>
        </w:rPr>
        <w:tab/>
        <w:t xml:space="preserve">Quartile: </w:t>
      </w:r>
      <w:r w:rsidRPr="000D40FC">
        <w:rPr>
          <w:rFonts w:cstheme="minorHAnsi"/>
          <w:b/>
          <w:sz w:val="20"/>
          <w:szCs w:val="20"/>
          <w:lang w:eastAsia="it-IT"/>
        </w:rPr>
        <w:t>Q1</w:t>
      </w:r>
      <w:r w:rsidRPr="000D40FC">
        <w:rPr>
          <w:rFonts w:cstheme="minorHAnsi"/>
          <w:sz w:val="20"/>
          <w:szCs w:val="20"/>
          <w:lang w:eastAsia="it-IT"/>
        </w:rPr>
        <w:t xml:space="preserve"> (94th)</w:t>
      </w:r>
    </w:p>
    <w:p w14:paraId="203D25BA" w14:textId="411D88D1" w:rsidR="000D40FC" w:rsidRDefault="00F65F9C" w:rsidP="00F447D8">
      <w:pPr>
        <w:spacing w:before="100" w:beforeAutospacing="1" w:after="100" w:afterAutospacing="1" w:line="240" w:lineRule="auto"/>
        <w:ind w:left="360" w:right="-340"/>
        <w:contextualSpacing/>
        <w:rPr>
          <w:rFonts w:cstheme="minorHAnsi"/>
          <w:b/>
          <w:bCs/>
          <w:sz w:val="20"/>
          <w:szCs w:val="20"/>
          <w:lang w:eastAsia="it-IT"/>
        </w:rPr>
      </w:pPr>
      <w:r w:rsidRPr="000D40FC">
        <w:rPr>
          <w:rFonts w:cstheme="minorHAnsi"/>
          <w:sz w:val="20"/>
          <w:szCs w:val="20"/>
          <w:lang w:eastAsia="it-IT"/>
        </w:rPr>
        <w:t>Codice WOS:</w:t>
      </w:r>
      <w:r w:rsidRPr="000D40FC">
        <w:rPr>
          <w:rFonts w:cstheme="minorHAnsi"/>
          <w:b/>
          <w:bCs/>
          <w:sz w:val="20"/>
          <w:szCs w:val="20"/>
          <w:lang w:eastAsia="it-IT"/>
        </w:rPr>
        <w:tab/>
        <w:t xml:space="preserve"> </w:t>
      </w:r>
      <w:r w:rsidR="000C1B47" w:rsidRPr="000C1B47">
        <w:rPr>
          <w:rFonts w:cstheme="minorHAnsi"/>
          <w:b/>
          <w:bCs/>
          <w:sz w:val="20"/>
          <w:szCs w:val="20"/>
          <w:lang w:eastAsia="it-IT"/>
        </w:rPr>
        <w:t>001447958300001</w:t>
      </w:r>
      <w:r w:rsidRPr="000D40FC">
        <w:rPr>
          <w:rFonts w:cstheme="minorHAnsi"/>
          <w:sz w:val="20"/>
          <w:szCs w:val="20"/>
          <w:lang w:eastAsia="it-IT"/>
        </w:rPr>
        <w:tab/>
        <w:t xml:space="preserve">Codice Scopus: </w:t>
      </w:r>
      <w:r w:rsidR="000D40FC" w:rsidRPr="000D40FC">
        <w:rPr>
          <w:rFonts w:cstheme="minorHAnsi"/>
          <w:b/>
          <w:bCs/>
          <w:sz w:val="20"/>
          <w:szCs w:val="20"/>
          <w:lang w:eastAsia="it-IT"/>
        </w:rPr>
        <w:t>2-</w:t>
      </w:r>
      <w:r w:rsidR="000D40FC" w:rsidRPr="000D40FC">
        <w:rPr>
          <w:rFonts w:cstheme="minorHAnsi"/>
          <w:b/>
          <w:bCs/>
          <w:sz w:val="20"/>
          <w:szCs w:val="20"/>
          <w:lang w:eastAsia="it-IT"/>
        </w:rPr>
        <w:t>s2.0-105000480509</w:t>
      </w:r>
    </w:p>
    <w:p w14:paraId="4B601596" w14:textId="77777777" w:rsidR="00F65F9C" w:rsidRDefault="00F65F9C" w:rsidP="00F65F9C">
      <w:pPr>
        <w:spacing w:before="100" w:beforeAutospacing="1" w:after="100" w:afterAutospacing="1" w:line="240" w:lineRule="auto"/>
        <w:ind w:left="360" w:right="-340"/>
        <w:contextualSpacing/>
        <w:rPr>
          <w:rFonts w:cstheme="minorHAnsi"/>
          <w:b/>
          <w:bCs/>
          <w:sz w:val="20"/>
          <w:szCs w:val="20"/>
          <w:lang w:eastAsia="it-IT"/>
        </w:rPr>
      </w:pPr>
    </w:p>
    <w:p w14:paraId="0E720597" w14:textId="249E96D0" w:rsidR="00F65F9C" w:rsidRPr="000D40FC" w:rsidRDefault="000D40FC" w:rsidP="00F65F9C">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0D40FC">
        <w:rPr>
          <w:rFonts w:cstheme="minorHAnsi"/>
          <w:sz w:val="20"/>
          <w:szCs w:val="20"/>
          <w:lang w:eastAsia="it-IT"/>
        </w:rPr>
        <w:t xml:space="preserve">Betto, A., Palumbo, F., Riommi, D., </w:t>
      </w:r>
      <w:r w:rsidRPr="000D40FC">
        <w:rPr>
          <w:rFonts w:cstheme="minorHAnsi"/>
          <w:b/>
          <w:bCs/>
          <w:sz w:val="20"/>
          <w:szCs w:val="20"/>
          <w:lang w:eastAsia="it-IT"/>
        </w:rPr>
        <w:t>Vannozzi, A.</w:t>
      </w:r>
      <w:r w:rsidRPr="000D40FC">
        <w:rPr>
          <w:rFonts w:cstheme="minorHAnsi"/>
          <w:sz w:val="20"/>
          <w:szCs w:val="20"/>
          <w:lang w:eastAsia="it-IT"/>
        </w:rPr>
        <w:t xml:space="preserve">, and Barcaccia, G. (2025). </w:t>
      </w:r>
      <w:r w:rsidRPr="000D40FC">
        <w:rPr>
          <w:rFonts w:cstheme="minorHAnsi"/>
          <w:sz w:val="20"/>
          <w:szCs w:val="20"/>
          <w:lang w:val="en-US" w:eastAsia="it-IT"/>
        </w:rPr>
        <w:t xml:space="preserve">Harnessing Genomics for Breeding Lantana camara L.: Genotyping and Ploidy Testing of Clonal Lines Through </w:t>
      </w:r>
      <w:proofErr w:type="spellStart"/>
      <w:r w:rsidRPr="000D40FC">
        <w:rPr>
          <w:rFonts w:cstheme="minorHAnsi"/>
          <w:sz w:val="20"/>
          <w:szCs w:val="20"/>
          <w:lang w:val="en-US" w:eastAsia="it-IT"/>
        </w:rPr>
        <w:t>ddRADseq</w:t>
      </w:r>
      <w:proofErr w:type="spellEnd"/>
      <w:r w:rsidRPr="000D40FC">
        <w:rPr>
          <w:rFonts w:cstheme="minorHAnsi"/>
          <w:sz w:val="20"/>
          <w:szCs w:val="20"/>
          <w:lang w:val="en-US" w:eastAsia="it-IT"/>
        </w:rPr>
        <w:t xml:space="preserve"> Applications. </w:t>
      </w:r>
      <w:r w:rsidRPr="000D40FC">
        <w:rPr>
          <w:rFonts w:cstheme="minorHAnsi"/>
          <w:sz w:val="20"/>
          <w:szCs w:val="20"/>
          <w:lang w:eastAsia="it-IT"/>
        </w:rPr>
        <w:t xml:space="preserve">Int. J. Mol. Sci. 26(10), 4898. </w:t>
      </w:r>
      <w:proofErr w:type="gramStart"/>
      <w:r w:rsidRPr="000D40FC">
        <w:rPr>
          <w:rFonts w:cstheme="minorHAnsi"/>
          <w:sz w:val="20"/>
          <w:szCs w:val="20"/>
          <w:lang w:eastAsia="it-IT"/>
        </w:rPr>
        <w:t>doi:10.3390</w:t>
      </w:r>
      <w:proofErr w:type="gramEnd"/>
      <w:r w:rsidRPr="000D40FC">
        <w:rPr>
          <w:rFonts w:cstheme="minorHAnsi"/>
          <w:sz w:val="20"/>
          <w:szCs w:val="20"/>
          <w:lang w:eastAsia="it-IT"/>
        </w:rPr>
        <w:t>/ijms26104898</w:t>
      </w:r>
      <w:r w:rsidR="00F65F9C" w:rsidRPr="000D40FC">
        <w:rPr>
          <w:rFonts w:cstheme="minorHAnsi"/>
          <w:sz w:val="20"/>
          <w:szCs w:val="20"/>
          <w:lang w:val="en-US" w:eastAsia="it-IT"/>
        </w:rPr>
        <w:t>.</w:t>
      </w:r>
    </w:p>
    <w:p w14:paraId="474D26F1" w14:textId="77777777" w:rsidR="00F65F9C" w:rsidRPr="00F65F9C" w:rsidRDefault="00F65F9C" w:rsidP="00F65F9C">
      <w:pPr>
        <w:spacing w:before="100" w:beforeAutospacing="1" w:after="100" w:afterAutospacing="1" w:line="240" w:lineRule="auto"/>
        <w:ind w:left="360" w:right="-340"/>
        <w:contextualSpacing/>
        <w:rPr>
          <w:rFonts w:cstheme="minorHAnsi"/>
          <w:sz w:val="20"/>
          <w:szCs w:val="20"/>
          <w:highlight w:val="yellow"/>
          <w:lang w:val="en-US" w:eastAsia="it-IT"/>
        </w:rPr>
      </w:pPr>
    </w:p>
    <w:p w14:paraId="75DBCCC4" w14:textId="77777777" w:rsidR="00F65F9C" w:rsidRPr="000D40FC"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D40FC">
        <w:rPr>
          <w:rFonts w:cstheme="minorHAnsi"/>
          <w:sz w:val="20"/>
          <w:szCs w:val="20"/>
          <w:lang w:val="en-US" w:eastAsia="it-IT"/>
        </w:rPr>
        <w:t xml:space="preserve">Citazioni WOS: </w:t>
      </w:r>
      <w:r w:rsidRPr="000D40FC">
        <w:rPr>
          <w:rFonts w:cstheme="minorHAnsi"/>
          <w:b/>
          <w:bCs/>
          <w:sz w:val="20"/>
          <w:szCs w:val="20"/>
          <w:lang w:val="en-US" w:eastAsia="it-IT"/>
        </w:rPr>
        <w:t>0</w:t>
      </w:r>
      <w:r w:rsidRPr="000D40FC">
        <w:rPr>
          <w:rFonts w:cstheme="minorHAnsi"/>
          <w:sz w:val="20"/>
          <w:szCs w:val="20"/>
          <w:lang w:val="en-US" w:eastAsia="it-IT"/>
        </w:rPr>
        <w:tab/>
      </w:r>
      <w:r w:rsidRPr="000D40FC">
        <w:rPr>
          <w:rFonts w:cstheme="minorHAnsi"/>
          <w:sz w:val="20"/>
          <w:szCs w:val="20"/>
          <w:lang w:val="en-US" w:eastAsia="it-IT"/>
        </w:rPr>
        <w:tab/>
      </w:r>
      <w:r w:rsidRPr="000D40FC">
        <w:rPr>
          <w:rFonts w:cstheme="minorHAnsi"/>
          <w:sz w:val="20"/>
          <w:szCs w:val="20"/>
          <w:lang w:val="en-US" w:eastAsia="it-IT"/>
        </w:rPr>
        <w:tab/>
        <w:t xml:space="preserve">Citazioni Scopus: </w:t>
      </w:r>
      <w:r w:rsidRPr="000D40FC">
        <w:rPr>
          <w:rFonts w:cstheme="minorHAnsi"/>
          <w:b/>
          <w:bCs/>
          <w:sz w:val="20"/>
          <w:szCs w:val="20"/>
          <w:lang w:val="en-US" w:eastAsia="it-IT"/>
        </w:rPr>
        <w:t>0</w:t>
      </w:r>
    </w:p>
    <w:p w14:paraId="0C4B823A" w14:textId="468A1E02" w:rsidR="00F65F9C" w:rsidRPr="000D40FC"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D40FC">
        <w:rPr>
          <w:rFonts w:cstheme="minorHAnsi"/>
          <w:sz w:val="20"/>
          <w:szCs w:val="20"/>
          <w:lang w:val="en-US" w:eastAsia="it-IT"/>
        </w:rPr>
        <w:t>Impact Factor:</w:t>
      </w:r>
      <w:r w:rsidRPr="000D40FC">
        <w:rPr>
          <w:rFonts w:cstheme="minorHAnsi"/>
          <w:b/>
          <w:bCs/>
          <w:sz w:val="20"/>
          <w:szCs w:val="20"/>
          <w:lang w:val="en-US" w:eastAsia="it-IT"/>
        </w:rPr>
        <w:t xml:space="preserve"> </w:t>
      </w:r>
      <w:r w:rsidR="000D40FC" w:rsidRPr="000D40FC">
        <w:rPr>
          <w:rFonts w:cstheme="minorHAnsi"/>
          <w:b/>
          <w:bCs/>
          <w:sz w:val="20"/>
          <w:szCs w:val="20"/>
          <w:lang w:val="en-US" w:eastAsia="it-IT"/>
        </w:rPr>
        <w:t>4.9</w:t>
      </w:r>
      <w:r w:rsidRPr="000D40FC">
        <w:rPr>
          <w:rFonts w:cstheme="minorHAnsi"/>
          <w:b/>
          <w:bCs/>
          <w:sz w:val="20"/>
          <w:szCs w:val="20"/>
          <w:lang w:val="en-US" w:eastAsia="it-IT"/>
        </w:rPr>
        <w:tab/>
      </w:r>
      <w:r w:rsidRPr="000D40FC">
        <w:rPr>
          <w:rFonts w:cstheme="minorHAnsi"/>
          <w:sz w:val="20"/>
          <w:szCs w:val="20"/>
          <w:lang w:val="en-US" w:eastAsia="it-IT"/>
        </w:rPr>
        <w:tab/>
      </w:r>
      <w:r w:rsidRPr="000D40FC">
        <w:rPr>
          <w:rFonts w:cstheme="minorHAnsi"/>
          <w:sz w:val="20"/>
          <w:szCs w:val="20"/>
          <w:lang w:val="en-US" w:eastAsia="it-IT"/>
        </w:rPr>
        <w:tab/>
        <w:t>Impact Factor 202</w:t>
      </w:r>
      <w:r w:rsidR="000D40FC" w:rsidRPr="000D40FC">
        <w:rPr>
          <w:rFonts w:cstheme="minorHAnsi"/>
          <w:sz w:val="20"/>
          <w:szCs w:val="20"/>
          <w:lang w:val="en-US" w:eastAsia="it-IT"/>
        </w:rPr>
        <w:t>5</w:t>
      </w:r>
      <w:r w:rsidRPr="000D40FC">
        <w:rPr>
          <w:rFonts w:cstheme="minorHAnsi"/>
          <w:sz w:val="20"/>
          <w:szCs w:val="20"/>
          <w:lang w:val="en-US" w:eastAsia="it-IT"/>
        </w:rPr>
        <w:t xml:space="preserve">: </w:t>
      </w:r>
      <w:r w:rsidR="000D40FC" w:rsidRPr="000D40FC">
        <w:rPr>
          <w:rFonts w:cstheme="minorHAnsi"/>
          <w:b/>
          <w:bCs/>
          <w:sz w:val="20"/>
          <w:szCs w:val="20"/>
          <w:lang w:val="en-US" w:eastAsia="it-IT"/>
        </w:rPr>
        <w:t>4.9</w:t>
      </w:r>
    </w:p>
    <w:p w14:paraId="47CFAAD6" w14:textId="4D8E5977" w:rsidR="00F65F9C" w:rsidRPr="000D40FC" w:rsidRDefault="00F65F9C" w:rsidP="00F65F9C">
      <w:pPr>
        <w:spacing w:before="100" w:beforeAutospacing="1" w:after="100" w:afterAutospacing="1" w:line="240" w:lineRule="auto"/>
        <w:ind w:left="360" w:right="-340"/>
        <w:contextualSpacing/>
        <w:rPr>
          <w:rFonts w:cstheme="minorHAnsi"/>
          <w:sz w:val="20"/>
          <w:szCs w:val="20"/>
          <w:lang w:eastAsia="it-IT"/>
        </w:rPr>
      </w:pPr>
      <w:r w:rsidRPr="000D40FC">
        <w:rPr>
          <w:rFonts w:cstheme="minorHAnsi"/>
          <w:sz w:val="20"/>
          <w:szCs w:val="20"/>
          <w:lang w:eastAsia="it-IT"/>
        </w:rPr>
        <w:t>Cite Score 202</w:t>
      </w:r>
      <w:r w:rsidR="000D40FC" w:rsidRPr="000D40FC">
        <w:rPr>
          <w:rFonts w:cstheme="minorHAnsi"/>
          <w:sz w:val="20"/>
          <w:szCs w:val="20"/>
          <w:lang w:eastAsia="it-IT"/>
        </w:rPr>
        <w:t>3</w:t>
      </w:r>
      <w:r w:rsidRPr="000D40FC">
        <w:rPr>
          <w:rFonts w:cstheme="minorHAnsi"/>
          <w:sz w:val="20"/>
          <w:szCs w:val="20"/>
          <w:lang w:eastAsia="it-IT"/>
        </w:rPr>
        <w:t xml:space="preserve">: </w:t>
      </w:r>
      <w:r w:rsidR="000D40FC" w:rsidRPr="000D40FC">
        <w:rPr>
          <w:rFonts w:cstheme="minorHAnsi"/>
          <w:b/>
          <w:bCs/>
          <w:sz w:val="20"/>
          <w:szCs w:val="20"/>
          <w:lang w:eastAsia="it-IT"/>
        </w:rPr>
        <w:t>8.1</w:t>
      </w:r>
      <w:r w:rsidRPr="000D40FC">
        <w:rPr>
          <w:rFonts w:cstheme="minorHAnsi"/>
          <w:b/>
          <w:bCs/>
          <w:sz w:val="20"/>
          <w:szCs w:val="20"/>
          <w:lang w:eastAsia="it-IT"/>
        </w:rPr>
        <w:tab/>
      </w:r>
      <w:r w:rsidRPr="000D40FC">
        <w:rPr>
          <w:rFonts w:cstheme="minorHAnsi"/>
          <w:sz w:val="20"/>
          <w:szCs w:val="20"/>
          <w:lang w:eastAsia="it-IT"/>
        </w:rPr>
        <w:tab/>
      </w:r>
      <w:r w:rsidRPr="000D40FC">
        <w:rPr>
          <w:rFonts w:cstheme="minorHAnsi"/>
          <w:sz w:val="20"/>
          <w:szCs w:val="20"/>
          <w:lang w:eastAsia="it-IT"/>
        </w:rPr>
        <w:tab/>
        <w:t xml:space="preserve">Quartile: </w:t>
      </w:r>
      <w:r w:rsidRPr="000D40FC">
        <w:rPr>
          <w:rFonts w:cstheme="minorHAnsi"/>
          <w:b/>
          <w:sz w:val="20"/>
          <w:szCs w:val="20"/>
          <w:lang w:eastAsia="it-IT"/>
        </w:rPr>
        <w:t>Q1</w:t>
      </w:r>
      <w:r w:rsidRPr="000D40FC">
        <w:rPr>
          <w:rFonts w:cstheme="minorHAnsi"/>
          <w:sz w:val="20"/>
          <w:szCs w:val="20"/>
          <w:lang w:eastAsia="it-IT"/>
        </w:rPr>
        <w:t xml:space="preserve"> (94th)</w:t>
      </w:r>
    </w:p>
    <w:p w14:paraId="706196E6" w14:textId="745AFCB6" w:rsidR="00F65F9C" w:rsidRPr="00F447D8" w:rsidRDefault="00F65F9C" w:rsidP="00F447D8">
      <w:pPr>
        <w:spacing w:before="100" w:beforeAutospacing="1" w:after="100" w:afterAutospacing="1" w:line="240" w:lineRule="auto"/>
        <w:ind w:left="360" w:right="-340"/>
        <w:contextualSpacing/>
        <w:rPr>
          <w:rFonts w:cstheme="minorHAnsi"/>
          <w:b/>
          <w:bCs/>
          <w:sz w:val="20"/>
          <w:szCs w:val="20"/>
          <w:lang w:eastAsia="it-IT"/>
        </w:rPr>
      </w:pPr>
      <w:r w:rsidRPr="000D40FC">
        <w:rPr>
          <w:rFonts w:cstheme="minorHAnsi"/>
          <w:sz w:val="20"/>
          <w:szCs w:val="20"/>
          <w:lang w:eastAsia="it-IT"/>
        </w:rPr>
        <w:t>Codice WOS:</w:t>
      </w:r>
      <w:r w:rsidRPr="000D40FC">
        <w:rPr>
          <w:rFonts w:cstheme="minorHAnsi"/>
          <w:b/>
          <w:bCs/>
          <w:sz w:val="20"/>
          <w:szCs w:val="20"/>
          <w:lang w:eastAsia="it-IT"/>
        </w:rPr>
        <w:tab/>
        <w:t xml:space="preserve"> </w:t>
      </w:r>
      <w:proofErr w:type="spellStart"/>
      <w:r w:rsidRPr="000D40FC">
        <w:rPr>
          <w:rFonts w:cstheme="minorHAnsi"/>
          <w:b/>
          <w:bCs/>
          <w:sz w:val="20"/>
          <w:szCs w:val="20"/>
          <w:lang w:eastAsia="it-IT"/>
        </w:rPr>
        <w:t>nd</w:t>
      </w:r>
      <w:proofErr w:type="spellEnd"/>
      <w:r w:rsidRPr="000D40FC">
        <w:rPr>
          <w:rFonts w:cstheme="minorHAnsi"/>
          <w:b/>
          <w:bCs/>
          <w:sz w:val="20"/>
          <w:szCs w:val="20"/>
          <w:lang w:eastAsia="it-IT"/>
        </w:rPr>
        <w:tab/>
      </w:r>
      <w:r w:rsidRPr="000D40FC">
        <w:rPr>
          <w:rFonts w:cstheme="minorHAnsi"/>
          <w:b/>
          <w:bCs/>
          <w:sz w:val="20"/>
          <w:szCs w:val="20"/>
          <w:lang w:eastAsia="it-IT"/>
        </w:rPr>
        <w:tab/>
      </w:r>
      <w:r w:rsidRPr="000D40FC">
        <w:rPr>
          <w:rFonts w:cstheme="minorHAnsi"/>
          <w:sz w:val="20"/>
          <w:szCs w:val="20"/>
          <w:lang w:eastAsia="it-IT"/>
        </w:rPr>
        <w:tab/>
        <w:t xml:space="preserve">Codice Scopus: </w:t>
      </w:r>
      <w:proofErr w:type="spellStart"/>
      <w:r w:rsidR="000D40FC" w:rsidRPr="000D40FC">
        <w:rPr>
          <w:rFonts w:cstheme="minorHAnsi"/>
          <w:b/>
          <w:bCs/>
          <w:sz w:val="20"/>
          <w:szCs w:val="20"/>
          <w:lang w:eastAsia="it-IT"/>
        </w:rPr>
        <w:t>nd</w:t>
      </w:r>
      <w:proofErr w:type="spellEnd"/>
    </w:p>
    <w:p w14:paraId="4A63888E" w14:textId="619DD803" w:rsidR="00F65F9C" w:rsidRDefault="00F65F9C" w:rsidP="00005966">
      <w:pPr>
        <w:pStyle w:val="Testonormale"/>
        <w:ind w:right="-342"/>
        <w:rPr>
          <w:rFonts w:asciiTheme="minorHAnsi" w:hAnsiTheme="minorHAnsi" w:cstheme="minorHAnsi"/>
          <w:b/>
          <w:i/>
          <w:sz w:val="22"/>
          <w:szCs w:val="22"/>
          <w:u w:val="single"/>
        </w:rPr>
      </w:pPr>
      <w:r>
        <w:rPr>
          <w:rFonts w:asciiTheme="minorHAnsi" w:hAnsiTheme="minorHAnsi" w:cstheme="minorHAnsi"/>
          <w:b/>
          <w:i/>
          <w:sz w:val="22"/>
          <w:szCs w:val="22"/>
          <w:u w:val="single"/>
        </w:rPr>
        <w:t>2024</w:t>
      </w:r>
    </w:p>
    <w:p w14:paraId="27F25D40" w14:textId="743A9A89" w:rsidR="00F65F9C" w:rsidRPr="000D40FC" w:rsidRDefault="000D40FC" w:rsidP="00F65F9C">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0D40FC">
        <w:rPr>
          <w:rFonts w:cstheme="minorHAnsi"/>
          <w:sz w:val="20"/>
          <w:szCs w:val="20"/>
          <w:lang w:eastAsia="it-IT"/>
        </w:rPr>
        <w:t xml:space="preserve">Palumbo, F., Gabelli, G., Pasquali, E., </w:t>
      </w:r>
      <w:r w:rsidRPr="000D40FC">
        <w:rPr>
          <w:rFonts w:cstheme="minorHAnsi"/>
          <w:b/>
          <w:bCs/>
          <w:sz w:val="20"/>
          <w:szCs w:val="20"/>
          <w:lang w:eastAsia="it-IT"/>
        </w:rPr>
        <w:t>Vannozzi, A.</w:t>
      </w:r>
      <w:r w:rsidRPr="000D40FC">
        <w:rPr>
          <w:rFonts w:cstheme="minorHAnsi"/>
          <w:sz w:val="20"/>
          <w:szCs w:val="20"/>
          <w:lang w:eastAsia="it-IT"/>
        </w:rPr>
        <w:t xml:space="preserve">, Farinati, S., Draga, S., Ravi, S., Della Lucia, M. C., Bertoldo, G., and Barcaccia, G. (2024). </w:t>
      </w:r>
      <w:r w:rsidRPr="000D40FC">
        <w:rPr>
          <w:rFonts w:cstheme="minorHAnsi"/>
          <w:sz w:val="20"/>
          <w:szCs w:val="20"/>
          <w:lang w:val="en-US" w:eastAsia="it-IT"/>
        </w:rPr>
        <w:t xml:space="preserve">RNA-seq analyses on gametogenic tissues of alfalfa (Medicago sativa) revealed plant reproduction- and ploidy-related genes. </w:t>
      </w:r>
      <w:r w:rsidRPr="000D40FC">
        <w:rPr>
          <w:rFonts w:cstheme="minorHAnsi"/>
          <w:sz w:val="20"/>
          <w:szCs w:val="20"/>
          <w:lang w:eastAsia="it-IT"/>
        </w:rPr>
        <w:t xml:space="preserve">BMC Plant </w:t>
      </w:r>
      <w:proofErr w:type="spellStart"/>
      <w:r w:rsidRPr="000D40FC">
        <w:rPr>
          <w:rFonts w:cstheme="minorHAnsi"/>
          <w:sz w:val="20"/>
          <w:szCs w:val="20"/>
          <w:lang w:eastAsia="it-IT"/>
        </w:rPr>
        <w:t>Biol</w:t>
      </w:r>
      <w:proofErr w:type="spellEnd"/>
      <w:r w:rsidRPr="000D40FC">
        <w:rPr>
          <w:rFonts w:cstheme="minorHAnsi"/>
          <w:sz w:val="20"/>
          <w:szCs w:val="20"/>
          <w:lang w:eastAsia="it-IT"/>
        </w:rPr>
        <w:t xml:space="preserve">. 24, 826. </w:t>
      </w:r>
      <w:proofErr w:type="gramStart"/>
      <w:r w:rsidRPr="000D40FC">
        <w:rPr>
          <w:rFonts w:cstheme="minorHAnsi"/>
          <w:sz w:val="20"/>
          <w:szCs w:val="20"/>
          <w:lang w:eastAsia="it-IT"/>
        </w:rPr>
        <w:t>doi:10.1186</w:t>
      </w:r>
      <w:proofErr w:type="gramEnd"/>
      <w:r w:rsidRPr="000D40FC">
        <w:rPr>
          <w:rFonts w:cstheme="minorHAnsi"/>
          <w:sz w:val="20"/>
          <w:szCs w:val="20"/>
          <w:lang w:eastAsia="it-IT"/>
        </w:rPr>
        <w:t>/s12870-024-05542-2.</w:t>
      </w:r>
    </w:p>
    <w:p w14:paraId="17F02A49" w14:textId="77777777" w:rsidR="00F65F9C" w:rsidRPr="000D40FC" w:rsidRDefault="00F65F9C" w:rsidP="00F65F9C">
      <w:pPr>
        <w:spacing w:before="100" w:beforeAutospacing="1" w:after="100" w:afterAutospacing="1" w:line="240" w:lineRule="auto"/>
        <w:ind w:left="360" w:right="-340"/>
        <w:contextualSpacing/>
        <w:rPr>
          <w:rFonts w:cstheme="minorHAnsi"/>
          <w:sz w:val="20"/>
          <w:szCs w:val="20"/>
          <w:lang w:val="en-US" w:eastAsia="it-IT"/>
        </w:rPr>
      </w:pPr>
    </w:p>
    <w:p w14:paraId="7392E851" w14:textId="2A7BDFCC" w:rsidR="00F65F9C" w:rsidRPr="000D40FC"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D40FC">
        <w:rPr>
          <w:rFonts w:cstheme="minorHAnsi"/>
          <w:sz w:val="20"/>
          <w:szCs w:val="20"/>
          <w:lang w:val="en-US" w:eastAsia="it-IT"/>
        </w:rPr>
        <w:t xml:space="preserve">Citazioni WOS: </w:t>
      </w:r>
      <w:r w:rsidR="000C1B47">
        <w:rPr>
          <w:rFonts w:cstheme="minorHAnsi"/>
          <w:b/>
          <w:bCs/>
          <w:sz w:val="20"/>
          <w:szCs w:val="20"/>
          <w:lang w:val="en-US" w:eastAsia="it-IT"/>
        </w:rPr>
        <w:t>2</w:t>
      </w:r>
      <w:r w:rsidRPr="000D40FC">
        <w:rPr>
          <w:rFonts w:cstheme="minorHAnsi"/>
          <w:sz w:val="20"/>
          <w:szCs w:val="20"/>
          <w:lang w:val="en-US" w:eastAsia="it-IT"/>
        </w:rPr>
        <w:tab/>
      </w:r>
      <w:r w:rsidRPr="000D40FC">
        <w:rPr>
          <w:rFonts w:cstheme="minorHAnsi"/>
          <w:sz w:val="20"/>
          <w:szCs w:val="20"/>
          <w:lang w:val="en-US" w:eastAsia="it-IT"/>
        </w:rPr>
        <w:tab/>
      </w:r>
      <w:r w:rsidRPr="000D40FC">
        <w:rPr>
          <w:rFonts w:cstheme="minorHAnsi"/>
          <w:sz w:val="20"/>
          <w:szCs w:val="20"/>
          <w:lang w:val="en-US" w:eastAsia="it-IT"/>
        </w:rPr>
        <w:tab/>
        <w:t xml:space="preserve">Citazioni Scopus: </w:t>
      </w:r>
      <w:r w:rsidR="000D40FC">
        <w:rPr>
          <w:rFonts w:cstheme="minorHAnsi"/>
          <w:b/>
          <w:bCs/>
          <w:sz w:val="20"/>
          <w:szCs w:val="20"/>
          <w:lang w:val="en-US" w:eastAsia="it-IT"/>
        </w:rPr>
        <w:t>2</w:t>
      </w:r>
    </w:p>
    <w:p w14:paraId="65E7554C" w14:textId="5BF9BAFC" w:rsidR="00F65F9C" w:rsidRPr="000D40FC"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D40FC">
        <w:rPr>
          <w:rFonts w:cstheme="minorHAnsi"/>
          <w:sz w:val="20"/>
          <w:szCs w:val="20"/>
          <w:lang w:val="en-US" w:eastAsia="it-IT"/>
        </w:rPr>
        <w:t>Impact Factor:</w:t>
      </w:r>
      <w:r w:rsidRPr="000D40FC">
        <w:rPr>
          <w:rFonts w:cstheme="minorHAnsi"/>
          <w:b/>
          <w:bCs/>
          <w:sz w:val="20"/>
          <w:szCs w:val="20"/>
          <w:lang w:val="en-US" w:eastAsia="it-IT"/>
        </w:rPr>
        <w:t xml:space="preserve"> </w:t>
      </w:r>
      <w:r w:rsidR="000D40FC" w:rsidRPr="000D40FC">
        <w:rPr>
          <w:rFonts w:cstheme="minorHAnsi"/>
          <w:b/>
          <w:bCs/>
          <w:sz w:val="20"/>
          <w:szCs w:val="20"/>
          <w:lang w:val="en-US" w:eastAsia="it-IT"/>
        </w:rPr>
        <w:t>4.3</w:t>
      </w:r>
      <w:r w:rsidRPr="000D40FC">
        <w:rPr>
          <w:rFonts w:cstheme="minorHAnsi"/>
          <w:b/>
          <w:bCs/>
          <w:sz w:val="20"/>
          <w:szCs w:val="20"/>
          <w:lang w:val="en-US" w:eastAsia="it-IT"/>
        </w:rPr>
        <w:tab/>
      </w:r>
      <w:r w:rsidRPr="000D40FC">
        <w:rPr>
          <w:rFonts w:cstheme="minorHAnsi"/>
          <w:sz w:val="20"/>
          <w:szCs w:val="20"/>
          <w:lang w:val="en-US" w:eastAsia="it-IT"/>
        </w:rPr>
        <w:tab/>
      </w:r>
      <w:r w:rsidRPr="000D40FC">
        <w:rPr>
          <w:rFonts w:cstheme="minorHAnsi"/>
          <w:sz w:val="20"/>
          <w:szCs w:val="20"/>
          <w:lang w:val="en-US" w:eastAsia="it-IT"/>
        </w:rPr>
        <w:tab/>
        <w:t xml:space="preserve">Impact Factor 2020: </w:t>
      </w:r>
      <w:r w:rsidR="000D40FC" w:rsidRPr="000D40FC">
        <w:rPr>
          <w:rFonts w:cstheme="minorHAnsi"/>
          <w:b/>
          <w:bCs/>
          <w:sz w:val="20"/>
          <w:szCs w:val="20"/>
          <w:lang w:val="en-US" w:eastAsia="it-IT"/>
        </w:rPr>
        <w:t>4.3</w:t>
      </w:r>
    </w:p>
    <w:p w14:paraId="76C037C5" w14:textId="3673F954" w:rsidR="00F65F9C" w:rsidRPr="000D40FC" w:rsidRDefault="00F65F9C" w:rsidP="00F65F9C">
      <w:pPr>
        <w:spacing w:before="100" w:beforeAutospacing="1" w:after="100" w:afterAutospacing="1" w:line="240" w:lineRule="auto"/>
        <w:ind w:left="360" w:right="-340"/>
        <w:contextualSpacing/>
        <w:rPr>
          <w:rFonts w:cstheme="minorHAnsi"/>
          <w:sz w:val="20"/>
          <w:szCs w:val="20"/>
          <w:lang w:eastAsia="it-IT"/>
        </w:rPr>
      </w:pPr>
      <w:r w:rsidRPr="000D40FC">
        <w:rPr>
          <w:rFonts w:cstheme="minorHAnsi"/>
          <w:sz w:val="20"/>
          <w:szCs w:val="20"/>
          <w:lang w:eastAsia="it-IT"/>
        </w:rPr>
        <w:t xml:space="preserve">Cite Score 2020: </w:t>
      </w:r>
      <w:r w:rsidR="000D40FC" w:rsidRPr="000D40FC">
        <w:rPr>
          <w:rFonts w:cstheme="minorHAnsi"/>
          <w:b/>
          <w:bCs/>
          <w:sz w:val="20"/>
          <w:szCs w:val="20"/>
          <w:lang w:eastAsia="it-IT"/>
        </w:rPr>
        <w:t>7.1</w:t>
      </w:r>
      <w:r w:rsidRPr="000D40FC">
        <w:rPr>
          <w:rFonts w:cstheme="minorHAnsi"/>
          <w:b/>
          <w:bCs/>
          <w:sz w:val="20"/>
          <w:szCs w:val="20"/>
          <w:lang w:eastAsia="it-IT"/>
        </w:rPr>
        <w:tab/>
      </w:r>
      <w:r w:rsidRPr="000D40FC">
        <w:rPr>
          <w:rFonts w:cstheme="minorHAnsi"/>
          <w:sz w:val="20"/>
          <w:szCs w:val="20"/>
          <w:lang w:eastAsia="it-IT"/>
        </w:rPr>
        <w:tab/>
      </w:r>
      <w:r w:rsidRPr="000D40FC">
        <w:rPr>
          <w:rFonts w:cstheme="minorHAnsi"/>
          <w:sz w:val="20"/>
          <w:szCs w:val="20"/>
          <w:lang w:eastAsia="it-IT"/>
        </w:rPr>
        <w:tab/>
        <w:t xml:space="preserve">Quartile: </w:t>
      </w:r>
      <w:r w:rsidRPr="000D40FC">
        <w:rPr>
          <w:rFonts w:cstheme="minorHAnsi"/>
          <w:b/>
          <w:sz w:val="20"/>
          <w:szCs w:val="20"/>
          <w:lang w:eastAsia="it-IT"/>
        </w:rPr>
        <w:t>Q1</w:t>
      </w:r>
      <w:r w:rsidRPr="000D40FC">
        <w:rPr>
          <w:rFonts w:cstheme="minorHAnsi"/>
          <w:sz w:val="20"/>
          <w:szCs w:val="20"/>
          <w:lang w:eastAsia="it-IT"/>
        </w:rPr>
        <w:t xml:space="preserve"> (94th)</w:t>
      </w:r>
    </w:p>
    <w:p w14:paraId="4B775574" w14:textId="7F74DBB4" w:rsidR="005D620A" w:rsidRDefault="00F65F9C" w:rsidP="00F447D8">
      <w:pPr>
        <w:spacing w:before="100" w:beforeAutospacing="1" w:after="100" w:afterAutospacing="1" w:line="240" w:lineRule="auto"/>
        <w:ind w:left="360" w:right="-340"/>
        <w:contextualSpacing/>
        <w:rPr>
          <w:rFonts w:cstheme="minorHAnsi"/>
          <w:b/>
          <w:bCs/>
          <w:sz w:val="20"/>
          <w:szCs w:val="20"/>
          <w:lang w:eastAsia="it-IT"/>
        </w:rPr>
      </w:pPr>
      <w:r w:rsidRPr="000D40FC">
        <w:rPr>
          <w:rFonts w:cstheme="minorHAnsi"/>
          <w:sz w:val="20"/>
          <w:szCs w:val="20"/>
          <w:lang w:eastAsia="it-IT"/>
        </w:rPr>
        <w:t>Codice WOS:</w:t>
      </w:r>
      <w:r w:rsidRPr="000D40FC">
        <w:rPr>
          <w:rFonts w:cstheme="minorHAnsi"/>
          <w:b/>
          <w:bCs/>
          <w:sz w:val="20"/>
          <w:szCs w:val="20"/>
          <w:lang w:eastAsia="it-IT"/>
        </w:rPr>
        <w:tab/>
        <w:t xml:space="preserve"> </w:t>
      </w:r>
      <w:r w:rsidR="000C1B47" w:rsidRPr="000C1B47">
        <w:rPr>
          <w:rFonts w:cstheme="minorHAnsi"/>
          <w:b/>
          <w:bCs/>
          <w:sz w:val="20"/>
          <w:szCs w:val="20"/>
          <w:lang w:eastAsia="it-IT"/>
        </w:rPr>
        <w:t>001305474000003</w:t>
      </w:r>
      <w:r w:rsidRPr="000D40FC">
        <w:rPr>
          <w:rFonts w:cstheme="minorHAnsi"/>
          <w:sz w:val="20"/>
          <w:szCs w:val="20"/>
          <w:lang w:eastAsia="it-IT"/>
        </w:rPr>
        <w:tab/>
        <w:t xml:space="preserve">Codice Scopus: </w:t>
      </w:r>
      <w:r w:rsidR="000D40FC" w:rsidRPr="000D40FC">
        <w:rPr>
          <w:rFonts w:cstheme="minorHAnsi"/>
          <w:b/>
          <w:bCs/>
          <w:sz w:val="20"/>
          <w:szCs w:val="20"/>
          <w:lang w:eastAsia="it-IT"/>
        </w:rPr>
        <w:t>2-s2.0-85202934730</w:t>
      </w:r>
    </w:p>
    <w:p w14:paraId="39A740BB" w14:textId="77777777" w:rsidR="005D620A" w:rsidRPr="005D620A" w:rsidRDefault="005D620A" w:rsidP="005D620A">
      <w:pPr>
        <w:spacing w:before="100" w:beforeAutospacing="1" w:after="100" w:afterAutospacing="1" w:line="240" w:lineRule="auto"/>
        <w:ind w:left="360" w:right="-340"/>
        <w:contextualSpacing/>
        <w:rPr>
          <w:rFonts w:cstheme="minorHAnsi"/>
          <w:b/>
          <w:bCs/>
          <w:sz w:val="20"/>
          <w:szCs w:val="20"/>
          <w:lang w:eastAsia="it-IT"/>
        </w:rPr>
      </w:pPr>
    </w:p>
    <w:p w14:paraId="6FA9CA74" w14:textId="606B2ADC" w:rsidR="00F65F9C" w:rsidRPr="005D620A" w:rsidRDefault="005D620A" w:rsidP="00F65F9C">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5D620A">
        <w:rPr>
          <w:rFonts w:cstheme="minorHAnsi"/>
          <w:sz w:val="20"/>
          <w:szCs w:val="20"/>
          <w:lang w:eastAsia="it-IT"/>
        </w:rPr>
        <w:t xml:space="preserve">Farinati, S., Devillars, A., Gabelli, G., </w:t>
      </w:r>
      <w:r w:rsidRPr="005D620A">
        <w:rPr>
          <w:rFonts w:cstheme="minorHAnsi"/>
          <w:b/>
          <w:bCs/>
          <w:sz w:val="20"/>
          <w:szCs w:val="20"/>
          <w:lang w:eastAsia="it-IT"/>
        </w:rPr>
        <w:t>Vannozzi, A.</w:t>
      </w:r>
      <w:r w:rsidRPr="005D620A">
        <w:rPr>
          <w:rFonts w:cstheme="minorHAnsi"/>
          <w:sz w:val="20"/>
          <w:szCs w:val="20"/>
          <w:lang w:eastAsia="it-IT"/>
        </w:rPr>
        <w:t xml:space="preserve">, Scariolo, F., Palumbo, F., and Barcaccia, G. (2024). </w:t>
      </w:r>
      <w:r w:rsidRPr="005D620A">
        <w:rPr>
          <w:rFonts w:cstheme="minorHAnsi"/>
          <w:sz w:val="20"/>
          <w:szCs w:val="20"/>
          <w:lang w:val="en-US" w:eastAsia="it-IT"/>
        </w:rPr>
        <w:t xml:space="preserve">How Helpful May Be a CRISPR/Cas-Based System for Food Traceability? </w:t>
      </w:r>
      <w:r w:rsidRPr="005D620A">
        <w:rPr>
          <w:rFonts w:cstheme="minorHAnsi"/>
          <w:sz w:val="20"/>
          <w:szCs w:val="20"/>
          <w:lang w:eastAsia="it-IT"/>
        </w:rPr>
        <w:t xml:space="preserve">Foods 13(21), 3397. </w:t>
      </w:r>
      <w:proofErr w:type="gramStart"/>
      <w:r w:rsidRPr="005D620A">
        <w:rPr>
          <w:rFonts w:cstheme="minorHAnsi"/>
          <w:sz w:val="20"/>
          <w:szCs w:val="20"/>
          <w:lang w:eastAsia="it-IT"/>
        </w:rPr>
        <w:t>doi:10.3390</w:t>
      </w:r>
      <w:proofErr w:type="gramEnd"/>
      <w:r w:rsidRPr="005D620A">
        <w:rPr>
          <w:rFonts w:cstheme="minorHAnsi"/>
          <w:sz w:val="20"/>
          <w:szCs w:val="20"/>
          <w:lang w:eastAsia="it-IT"/>
        </w:rPr>
        <w:t>/foods13213397.</w:t>
      </w:r>
    </w:p>
    <w:p w14:paraId="5FC8AF96" w14:textId="77777777" w:rsidR="00F65F9C" w:rsidRPr="005D620A" w:rsidRDefault="00F65F9C" w:rsidP="00F65F9C">
      <w:pPr>
        <w:spacing w:before="100" w:beforeAutospacing="1" w:after="100" w:afterAutospacing="1" w:line="240" w:lineRule="auto"/>
        <w:ind w:left="360" w:right="-340"/>
        <w:contextualSpacing/>
        <w:rPr>
          <w:rFonts w:cstheme="minorHAnsi"/>
          <w:sz w:val="20"/>
          <w:szCs w:val="20"/>
          <w:lang w:val="en-US" w:eastAsia="it-IT"/>
        </w:rPr>
      </w:pPr>
    </w:p>
    <w:p w14:paraId="3104F99D" w14:textId="77777777"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 xml:space="preserve">Citazioni WOS: </w:t>
      </w:r>
      <w:r w:rsidRPr="005D620A">
        <w:rPr>
          <w:rFonts w:cstheme="minorHAnsi"/>
          <w:b/>
          <w:bCs/>
          <w:sz w:val="20"/>
          <w:szCs w:val="20"/>
          <w:lang w:val="en-US" w:eastAsia="it-IT"/>
        </w:rPr>
        <w:t>0</w:t>
      </w:r>
      <w:r w:rsidRPr="005D620A">
        <w:rPr>
          <w:rFonts w:cstheme="minorHAnsi"/>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 xml:space="preserve">Citazioni Scopus: </w:t>
      </w:r>
      <w:r w:rsidRPr="005D620A">
        <w:rPr>
          <w:rFonts w:cstheme="minorHAnsi"/>
          <w:b/>
          <w:bCs/>
          <w:sz w:val="20"/>
          <w:szCs w:val="20"/>
          <w:lang w:val="en-US" w:eastAsia="it-IT"/>
        </w:rPr>
        <w:t>0</w:t>
      </w:r>
    </w:p>
    <w:p w14:paraId="26E8D9FF" w14:textId="2A59FA55"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Impact Factor:</w:t>
      </w:r>
      <w:r w:rsidRPr="005D620A">
        <w:rPr>
          <w:rFonts w:cstheme="minorHAnsi"/>
          <w:b/>
          <w:bCs/>
          <w:sz w:val="20"/>
          <w:szCs w:val="20"/>
          <w:lang w:val="en-US" w:eastAsia="it-IT"/>
        </w:rPr>
        <w:t xml:space="preserve"> </w:t>
      </w:r>
      <w:r w:rsidR="005D620A">
        <w:rPr>
          <w:rFonts w:cstheme="minorHAnsi"/>
          <w:b/>
          <w:bCs/>
          <w:sz w:val="20"/>
          <w:szCs w:val="20"/>
          <w:lang w:val="en-US" w:eastAsia="it-IT"/>
        </w:rPr>
        <w:t>4.7</w:t>
      </w:r>
      <w:r w:rsidR="005D620A" w:rsidRPr="005D620A">
        <w:rPr>
          <w:rFonts w:cstheme="minorHAnsi"/>
          <w:b/>
          <w:bCs/>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Impact Factor 202</w:t>
      </w:r>
      <w:r w:rsidR="005D620A">
        <w:rPr>
          <w:rFonts w:cstheme="minorHAnsi"/>
          <w:sz w:val="20"/>
          <w:szCs w:val="20"/>
          <w:lang w:val="en-US" w:eastAsia="it-IT"/>
        </w:rPr>
        <w:t>4</w:t>
      </w:r>
      <w:r w:rsidRPr="005D620A">
        <w:rPr>
          <w:rFonts w:cstheme="minorHAnsi"/>
          <w:sz w:val="20"/>
          <w:szCs w:val="20"/>
          <w:lang w:val="en-US" w:eastAsia="it-IT"/>
        </w:rPr>
        <w:t xml:space="preserve">: </w:t>
      </w:r>
      <w:r w:rsidR="005D620A">
        <w:rPr>
          <w:rFonts w:cstheme="minorHAnsi"/>
          <w:b/>
          <w:bCs/>
          <w:sz w:val="20"/>
          <w:szCs w:val="20"/>
          <w:lang w:val="en-US" w:eastAsia="it-IT"/>
        </w:rPr>
        <w:t>4.7</w:t>
      </w:r>
    </w:p>
    <w:p w14:paraId="4DFFDCEF" w14:textId="4E25AE57" w:rsidR="00F65F9C" w:rsidRPr="005D620A" w:rsidRDefault="00F65F9C" w:rsidP="00F65F9C">
      <w:pPr>
        <w:spacing w:before="100" w:beforeAutospacing="1" w:after="100" w:afterAutospacing="1" w:line="240" w:lineRule="auto"/>
        <w:ind w:left="360" w:right="-340"/>
        <w:contextualSpacing/>
        <w:rPr>
          <w:rFonts w:cstheme="minorHAnsi"/>
          <w:sz w:val="20"/>
          <w:szCs w:val="20"/>
          <w:lang w:eastAsia="it-IT"/>
        </w:rPr>
      </w:pPr>
      <w:r w:rsidRPr="005D620A">
        <w:rPr>
          <w:rFonts w:cstheme="minorHAnsi"/>
          <w:sz w:val="20"/>
          <w:szCs w:val="20"/>
          <w:lang w:eastAsia="it-IT"/>
        </w:rPr>
        <w:t>Cite Score 20</w:t>
      </w:r>
      <w:r w:rsidR="005D620A">
        <w:rPr>
          <w:rFonts w:cstheme="minorHAnsi"/>
          <w:sz w:val="20"/>
          <w:szCs w:val="20"/>
          <w:lang w:eastAsia="it-IT"/>
        </w:rPr>
        <w:t>2</w:t>
      </w:r>
      <w:r w:rsidR="00735D6E">
        <w:rPr>
          <w:rFonts w:cstheme="minorHAnsi"/>
          <w:sz w:val="20"/>
          <w:szCs w:val="20"/>
          <w:lang w:eastAsia="it-IT"/>
        </w:rPr>
        <w:t>3</w:t>
      </w:r>
      <w:r w:rsidRPr="005D620A">
        <w:rPr>
          <w:rFonts w:cstheme="minorHAnsi"/>
          <w:sz w:val="20"/>
          <w:szCs w:val="20"/>
          <w:lang w:eastAsia="it-IT"/>
        </w:rPr>
        <w:t xml:space="preserve">: </w:t>
      </w:r>
      <w:r w:rsidR="005D620A">
        <w:rPr>
          <w:rFonts w:cstheme="minorHAnsi"/>
          <w:b/>
          <w:bCs/>
          <w:sz w:val="20"/>
          <w:szCs w:val="20"/>
          <w:lang w:eastAsia="it-IT"/>
        </w:rPr>
        <w:t>7.4</w:t>
      </w:r>
      <w:r w:rsidRPr="005D620A">
        <w:rPr>
          <w:rFonts w:cstheme="minorHAnsi"/>
          <w:b/>
          <w:bCs/>
          <w:sz w:val="20"/>
          <w:szCs w:val="20"/>
          <w:lang w:eastAsia="it-IT"/>
        </w:rPr>
        <w:tab/>
      </w:r>
      <w:r w:rsidRPr="005D620A">
        <w:rPr>
          <w:rFonts w:cstheme="minorHAnsi"/>
          <w:sz w:val="20"/>
          <w:szCs w:val="20"/>
          <w:lang w:eastAsia="it-IT"/>
        </w:rPr>
        <w:tab/>
      </w:r>
      <w:r w:rsidRPr="005D620A">
        <w:rPr>
          <w:rFonts w:cstheme="minorHAnsi"/>
          <w:sz w:val="20"/>
          <w:szCs w:val="20"/>
          <w:lang w:eastAsia="it-IT"/>
        </w:rPr>
        <w:tab/>
        <w:t xml:space="preserve">Quartile: </w:t>
      </w:r>
      <w:r w:rsidRPr="005D620A">
        <w:rPr>
          <w:rFonts w:cstheme="minorHAnsi"/>
          <w:b/>
          <w:sz w:val="20"/>
          <w:szCs w:val="20"/>
          <w:lang w:eastAsia="it-IT"/>
        </w:rPr>
        <w:t>Q1</w:t>
      </w:r>
      <w:r w:rsidRPr="005D620A">
        <w:rPr>
          <w:rFonts w:cstheme="minorHAnsi"/>
          <w:sz w:val="20"/>
          <w:szCs w:val="20"/>
          <w:lang w:eastAsia="it-IT"/>
        </w:rPr>
        <w:t xml:space="preserve"> (94th)</w:t>
      </w:r>
    </w:p>
    <w:p w14:paraId="6BCB99BC" w14:textId="6776ED79"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eastAsia="it-IT"/>
        </w:rPr>
      </w:pPr>
      <w:r w:rsidRPr="005D620A">
        <w:rPr>
          <w:rFonts w:cstheme="minorHAnsi"/>
          <w:sz w:val="20"/>
          <w:szCs w:val="20"/>
          <w:lang w:eastAsia="it-IT"/>
        </w:rPr>
        <w:t>Codice WOS:</w:t>
      </w:r>
      <w:r w:rsidRPr="005D620A">
        <w:rPr>
          <w:rFonts w:cstheme="minorHAnsi"/>
          <w:b/>
          <w:bCs/>
          <w:sz w:val="20"/>
          <w:szCs w:val="20"/>
          <w:lang w:eastAsia="it-IT"/>
        </w:rPr>
        <w:tab/>
        <w:t xml:space="preserve"> </w:t>
      </w:r>
      <w:r w:rsidR="000C1B47" w:rsidRPr="000C1B47">
        <w:rPr>
          <w:rFonts w:cstheme="minorHAnsi"/>
          <w:b/>
          <w:bCs/>
          <w:sz w:val="20"/>
          <w:szCs w:val="20"/>
          <w:lang w:eastAsia="it-IT"/>
        </w:rPr>
        <w:t>001351446200001</w:t>
      </w:r>
      <w:r w:rsidRPr="005D620A">
        <w:rPr>
          <w:rFonts w:cstheme="minorHAnsi"/>
          <w:sz w:val="20"/>
          <w:szCs w:val="20"/>
          <w:lang w:eastAsia="it-IT"/>
        </w:rPr>
        <w:tab/>
        <w:t xml:space="preserve">Codice Scopus: </w:t>
      </w:r>
      <w:r w:rsidR="005D620A" w:rsidRPr="005D620A">
        <w:rPr>
          <w:rFonts w:cstheme="minorHAnsi"/>
          <w:b/>
          <w:bCs/>
          <w:sz w:val="20"/>
          <w:szCs w:val="20"/>
          <w:lang w:eastAsia="it-IT"/>
        </w:rPr>
        <w:t>2-s2.0-85208563115</w:t>
      </w:r>
    </w:p>
    <w:p w14:paraId="2B064FF2" w14:textId="77777777" w:rsidR="00F65F9C" w:rsidRPr="00F65F9C" w:rsidRDefault="00F65F9C" w:rsidP="00F65F9C">
      <w:pPr>
        <w:spacing w:before="100" w:beforeAutospacing="1" w:after="100" w:afterAutospacing="1" w:line="240" w:lineRule="auto"/>
        <w:ind w:left="360" w:right="-340"/>
        <w:contextualSpacing/>
        <w:rPr>
          <w:rFonts w:cstheme="minorHAnsi"/>
          <w:b/>
          <w:bCs/>
          <w:sz w:val="20"/>
          <w:szCs w:val="20"/>
          <w:highlight w:val="yellow"/>
          <w:lang w:eastAsia="it-IT"/>
        </w:rPr>
      </w:pPr>
    </w:p>
    <w:p w14:paraId="46FAB9A5" w14:textId="2BC8B505" w:rsidR="00F65F9C" w:rsidRPr="005D620A" w:rsidRDefault="005D620A" w:rsidP="00F65F9C">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5D620A">
        <w:rPr>
          <w:rFonts w:cstheme="minorHAnsi"/>
          <w:sz w:val="20"/>
          <w:szCs w:val="20"/>
          <w:lang w:eastAsia="it-IT"/>
        </w:rPr>
        <w:t xml:space="preserve">Scariolo, F., Gabelli, G., Magon, G., Palumbo, F., Pirrello, C., Farinati, S., Curioni, A., Devillars, A., Lucchin, M., Barcaccia, G., and </w:t>
      </w:r>
      <w:r w:rsidRPr="005D620A">
        <w:rPr>
          <w:rFonts w:cstheme="minorHAnsi"/>
          <w:b/>
          <w:bCs/>
          <w:sz w:val="20"/>
          <w:szCs w:val="20"/>
          <w:lang w:eastAsia="it-IT"/>
        </w:rPr>
        <w:t>Vannozzi, A.</w:t>
      </w:r>
      <w:r w:rsidRPr="005D620A">
        <w:rPr>
          <w:rFonts w:cstheme="minorHAnsi"/>
          <w:b/>
          <w:bCs/>
          <w:sz w:val="20"/>
          <w:szCs w:val="20"/>
          <w:lang w:eastAsia="it-IT"/>
        </w:rPr>
        <w:t>*</w:t>
      </w:r>
      <w:r w:rsidRPr="005D620A">
        <w:rPr>
          <w:rFonts w:cstheme="minorHAnsi"/>
          <w:sz w:val="20"/>
          <w:szCs w:val="20"/>
          <w:lang w:eastAsia="it-IT"/>
        </w:rPr>
        <w:t xml:space="preserve"> (2024). </w:t>
      </w:r>
      <w:r w:rsidRPr="005D620A">
        <w:rPr>
          <w:rFonts w:cstheme="minorHAnsi"/>
          <w:sz w:val="20"/>
          <w:szCs w:val="20"/>
          <w:lang w:val="en-US" w:eastAsia="it-IT"/>
        </w:rPr>
        <w:t xml:space="preserve">The Transcriptional Landscape of Berry Skin in Red and White PIWI (“Pilzwiderstandsfähig”) Grapevines Possessing QTLs for Partial Resistance to Downy and Powdery Mildews. </w:t>
      </w:r>
      <w:r w:rsidRPr="005D620A">
        <w:rPr>
          <w:rFonts w:cstheme="minorHAnsi"/>
          <w:sz w:val="20"/>
          <w:szCs w:val="20"/>
          <w:lang w:eastAsia="it-IT"/>
        </w:rPr>
        <w:t xml:space="preserve">Plants 13(18), 2574. </w:t>
      </w:r>
      <w:proofErr w:type="gramStart"/>
      <w:r w:rsidRPr="005D620A">
        <w:rPr>
          <w:rFonts w:cstheme="minorHAnsi"/>
          <w:sz w:val="20"/>
          <w:szCs w:val="20"/>
          <w:lang w:eastAsia="it-IT"/>
        </w:rPr>
        <w:t>doi:10.3390</w:t>
      </w:r>
      <w:proofErr w:type="gramEnd"/>
      <w:r w:rsidRPr="005D620A">
        <w:rPr>
          <w:rFonts w:cstheme="minorHAnsi"/>
          <w:sz w:val="20"/>
          <w:szCs w:val="20"/>
          <w:lang w:eastAsia="it-IT"/>
        </w:rPr>
        <w:t>/plants13182574.</w:t>
      </w:r>
    </w:p>
    <w:p w14:paraId="1BB0CCC1" w14:textId="77777777" w:rsidR="00F65F9C" w:rsidRPr="005D620A" w:rsidRDefault="00F65F9C" w:rsidP="00F65F9C">
      <w:pPr>
        <w:spacing w:before="100" w:beforeAutospacing="1" w:after="100" w:afterAutospacing="1" w:line="240" w:lineRule="auto"/>
        <w:ind w:left="360" w:right="-340"/>
        <w:contextualSpacing/>
        <w:rPr>
          <w:rFonts w:cstheme="minorHAnsi"/>
          <w:sz w:val="20"/>
          <w:szCs w:val="20"/>
          <w:lang w:val="en-US" w:eastAsia="it-IT"/>
        </w:rPr>
      </w:pPr>
    </w:p>
    <w:p w14:paraId="68ABCB79" w14:textId="114017F6"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000C1B47" w:rsidRPr="000C1B47">
        <w:rPr>
          <w:rFonts w:cstheme="minorHAnsi"/>
          <w:b/>
          <w:bCs/>
          <w:sz w:val="20"/>
          <w:szCs w:val="20"/>
          <w:lang w:val="en-US" w:eastAsia="it-IT"/>
        </w:rPr>
        <w:t>1</w:t>
      </w:r>
      <w:r w:rsidRPr="005D620A">
        <w:rPr>
          <w:rFonts w:cstheme="minorHAnsi"/>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 xml:space="preserve">Citazioni Scopus: </w:t>
      </w:r>
      <w:r w:rsidR="005D620A">
        <w:rPr>
          <w:rFonts w:cstheme="minorHAnsi"/>
          <w:b/>
          <w:bCs/>
          <w:sz w:val="20"/>
          <w:szCs w:val="20"/>
          <w:lang w:val="en-US" w:eastAsia="it-IT"/>
        </w:rPr>
        <w:t>1</w:t>
      </w:r>
    </w:p>
    <w:p w14:paraId="21A9C61D" w14:textId="17253026"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Impact Factor:</w:t>
      </w:r>
      <w:r w:rsidRPr="005D620A">
        <w:rPr>
          <w:rFonts w:cstheme="minorHAnsi"/>
          <w:b/>
          <w:bCs/>
          <w:sz w:val="20"/>
          <w:szCs w:val="20"/>
          <w:lang w:val="en-US" w:eastAsia="it-IT"/>
        </w:rPr>
        <w:t xml:space="preserve"> </w:t>
      </w:r>
      <w:r w:rsidR="005D620A" w:rsidRPr="005D620A">
        <w:rPr>
          <w:rFonts w:cstheme="minorHAnsi"/>
          <w:b/>
          <w:bCs/>
          <w:sz w:val="20"/>
          <w:szCs w:val="20"/>
          <w:lang w:val="en-US" w:eastAsia="it-IT"/>
        </w:rPr>
        <w:t>4</w:t>
      </w:r>
      <w:r w:rsidRPr="005D620A">
        <w:rPr>
          <w:rFonts w:cstheme="minorHAnsi"/>
          <w:b/>
          <w:bCs/>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Impact Factor 202</w:t>
      </w:r>
      <w:r w:rsidR="005D620A">
        <w:rPr>
          <w:rFonts w:cstheme="minorHAnsi"/>
          <w:sz w:val="20"/>
          <w:szCs w:val="20"/>
          <w:lang w:val="en-US" w:eastAsia="it-IT"/>
        </w:rPr>
        <w:t>3</w:t>
      </w:r>
      <w:r w:rsidRPr="005D620A">
        <w:rPr>
          <w:rFonts w:cstheme="minorHAnsi"/>
          <w:sz w:val="20"/>
          <w:szCs w:val="20"/>
          <w:lang w:val="en-US" w:eastAsia="it-IT"/>
        </w:rPr>
        <w:t xml:space="preserve">: </w:t>
      </w:r>
      <w:r w:rsidR="005D620A" w:rsidRPr="005D620A">
        <w:rPr>
          <w:rFonts w:cstheme="minorHAnsi"/>
          <w:b/>
          <w:bCs/>
          <w:sz w:val="20"/>
          <w:szCs w:val="20"/>
          <w:lang w:val="en-US" w:eastAsia="it-IT"/>
        </w:rPr>
        <w:t>4</w:t>
      </w:r>
    </w:p>
    <w:p w14:paraId="09220242" w14:textId="129CFB09" w:rsidR="00F65F9C" w:rsidRPr="005D620A" w:rsidRDefault="00F65F9C" w:rsidP="00F65F9C">
      <w:pPr>
        <w:spacing w:before="100" w:beforeAutospacing="1" w:after="100" w:afterAutospacing="1" w:line="240" w:lineRule="auto"/>
        <w:ind w:left="360" w:right="-340"/>
        <w:contextualSpacing/>
        <w:rPr>
          <w:rFonts w:cstheme="minorHAnsi"/>
          <w:sz w:val="20"/>
          <w:szCs w:val="20"/>
          <w:lang w:eastAsia="it-IT"/>
        </w:rPr>
      </w:pPr>
      <w:r w:rsidRPr="005D620A">
        <w:rPr>
          <w:rFonts w:cstheme="minorHAnsi"/>
          <w:sz w:val="20"/>
          <w:szCs w:val="20"/>
          <w:lang w:eastAsia="it-IT"/>
        </w:rPr>
        <w:t>Cite Score 202</w:t>
      </w:r>
      <w:r w:rsidR="00735D6E">
        <w:rPr>
          <w:rFonts w:cstheme="minorHAnsi"/>
          <w:sz w:val="20"/>
          <w:szCs w:val="20"/>
          <w:lang w:eastAsia="it-IT"/>
        </w:rPr>
        <w:t>3</w:t>
      </w:r>
      <w:r w:rsidRPr="005D620A">
        <w:rPr>
          <w:rFonts w:cstheme="minorHAnsi"/>
          <w:sz w:val="20"/>
          <w:szCs w:val="20"/>
          <w:lang w:eastAsia="it-IT"/>
        </w:rPr>
        <w:t xml:space="preserve">: </w:t>
      </w:r>
      <w:r w:rsidR="005D620A" w:rsidRPr="005D620A">
        <w:rPr>
          <w:rFonts w:cstheme="minorHAnsi"/>
          <w:b/>
          <w:bCs/>
          <w:sz w:val="20"/>
          <w:szCs w:val="20"/>
          <w:lang w:eastAsia="it-IT"/>
        </w:rPr>
        <w:t>6.5</w:t>
      </w:r>
      <w:r w:rsidRPr="005D620A">
        <w:rPr>
          <w:rFonts w:cstheme="minorHAnsi"/>
          <w:b/>
          <w:bCs/>
          <w:sz w:val="20"/>
          <w:szCs w:val="20"/>
          <w:lang w:eastAsia="it-IT"/>
        </w:rPr>
        <w:tab/>
      </w:r>
      <w:r w:rsidRPr="005D620A">
        <w:rPr>
          <w:rFonts w:cstheme="minorHAnsi"/>
          <w:sz w:val="20"/>
          <w:szCs w:val="20"/>
          <w:lang w:eastAsia="it-IT"/>
        </w:rPr>
        <w:tab/>
      </w:r>
      <w:r w:rsidRPr="005D620A">
        <w:rPr>
          <w:rFonts w:cstheme="minorHAnsi"/>
          <w:sz w:val="20"/>
          <w:szCs w:val="20"/>
          <w:lang w:eastAsia="it-IT"/>
        </w:rPr>
        <w:tab/>
        <w:t xml:space="preserve">Quartile: </w:t>
      </w:r>
      <w:r w:rsidRPr="005D620A">
        <w:rPr>
          <w:rFonts w:cstheme="minorHAnsi"/>
          <w:b/>
          <w:sz w:val="20"/>
          <w:szCs w:val="20"/>
          <w:lang w:eastAsia="it-IT"/>
        </w:rPr>
        <w:t>Q1</w:t>
      </w:r>
      <w:r w:rsidRPr="005D620A">
        <w:rPr>
          <w:rFonts w:cstheme="minorHAnsi"/>
          <w:sz w:val="20"/>
          <w:szCs w:val="20"/>
          <w:lang w:eastAsia="it-IT"/>
        </w:rPr>
        <w:t xml:space="preserve"> (94th)</w:t>
      </w:r>
    </w:p>
    <w:p w14:paraId="78BD4888" w14:textId="25951C0F"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eastAsia="it-IT"/>
        </w:rPr>
      </w:pPr>
      <w:r w:rsidRPr="005D620A">
        <w:rPr>
          <w:rFonts w:cstheme="minorHAnsi"/>
          <w:sz w:val="20"/>
          <w:szCs w:val="20"/>
          <w:lang w:eastAsia="it-IT"/>
        </w:rPr>
        <w:t>Codice WOS:</w:t>
      </w:r>
      <w:r w:rsidRPr="005D620A">
        <w:rPr>
          <w:rFonts w:cstheme="minorHAnsi"/>
          <w:b/>
          <w:bCs/>
          <w:sz w:val="20"/>
          <w:szCs w:val="20"/>
          <w:lang w:eastAsia="it-IT"/>
        </w:rPr>
        <w:tab/>
        <w:t xml:space="preserve"> </w:t>
      </w:r>
      <w:r w:rsidR="000C1B47" w:rsidRPr="000C1B47">
        <w:rPr>
          <w:rFonts w:cstheme="minorHAnsi"/>
          <w:b/>
          <w:bCs/>
          <w:sz w:val="20"/>
          <w:szCs w:val="20"/>
          <w:lang w:eastAsia="it-IT"/>
        </w:rPr>
        <w:t>001323859600001</w:t>
      </w:r>
      <w:r w:rsidRPr="005D620A">
        <w:rPr>
          <w:rFonts w:cstheme="minorHAnsi"/>
          <w:sz w:val="20"/>
          <w:szCs w:val="20"/>
          <w:lang w:eastAsia="it-IT"/>
        </w:rPr>
        <w:tab/>
        <w:t xml:space="preserve">Codice Scopus: </w:t>
      </w:r>
      <w:r w:rsidR="005D620A" w:rsidRPr="005D620A">
        <w:rPr>
          <w:rFonts w:cstheme="minorHAnsi"/>
          <w:b/>
          <w:bCs/>
          <w:sz w:val="20"/>
          <w:szCs w:val="20"/>
          <w:lang w:eastAsia="it-IT"/>
        </w:rPr>
        <w:t>2-s2.0-85205101026</w:t>
      </w:r>
    </w:p>
    <w:p w14:paraId="23747D61" w14:textId="77777777" w:rsidR="00F65F9C" w:rsidRPr="00F65F9C" w:rsidRDefault="00F65F9C" w:rsidP="00F65F9C">
      <w:pPr>
        <w:spacing w:before="100" w:beforeAutospacing="1" w:after="100" w:afterAutospacing="1" w:line="240" w:lineRule="auto"/>
        <w:ind w:left="360" w:right="-340"/>
        <w:contextualSpacing/>
        <w:rPr>
          <w:rFonts w:cstheme="minorHAnsi"/>
          <w:b/>
          <w:bCs/>
          <w:sz w:val="20"/>
          <w:szCs w:val="20"/>
          <w:highlight w:val="yellow"/>
          <w:lang w:eastAsia="it-IT"/>
        </w:rPr>
      </w:pPr>
    </w:p>
    <w:p w14:paraId="23A80A9C" w14:textId="750E0EFA" w:rsidR="00F65F9C" w:rsidRPr="005D620A" w:rsidRDefault="005D620A" w:rsidP="00F65F9C">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5D620A">
        <w:rPr>
          <w:rFonts w:cstheme="minorHAnsi"/>
          <w:sz w:val="20"/>
          <w:szCs w:val="20"/>
          <w:lang w:eastAsia="it-IT"/>
        </w:rPr>
        <w:t xml:space="preserve">Devillars, A., Magon, G., Pirrello, C., Palumbo, F., Farinati, S., Barcaccia, G., Lucchin, M., and </w:t>
      </w:r>
      <w:r w:rsidRPr="005D620A">
        <w:rPr>
          <w:rFonts w:cstheme="minorHAnsi"/>
          <w:b/>
          <w:bCs/>
          <w:sz w:val="20"/>
          <w:szCs w:val="20"/>
          <w:lang w:eastAsia="it-IT"/>
        </w:rPr>
        <w:t>Vannozzi, A.</w:t>
      </w:r>
      <w:r w:rsidRPr="005D620A">
        <w:rPr>
          <w:rFonts w:cstheme="minorHAnsi"/>
          <w:b/>
          <w:bCs/>
          <w:sz w:val="20"/>
          <w:szCs w:val="20"/>
          <w:lang w:eastAsia="it-IT"/>
        </w:rPr>
        <w:t>*</w:t>
      </w:r>
      <w:r w:rsidRPr="005D620A">
        <w:rPr>
          <w:rFonts w:cstheme="minorHAnsi"/>
          <w:sz w:val="20"/>
          <w:szCs w:val="20"/>
          <w:lang w:eastAsia="it-IT"/>
        </w:rPr>
        <w:t xml:space="preserve"> (2024). </w:t>
      </w:r>
      <w:r w:rsidRPr="005D620A">
        <w:rPr>
          <w:rFonts w:cstheme="minorHAnsi"/>
          <w:sz w:val="20"/>
          <w:szCs w:val="20"/>
          <w:lang w:val="en-US" w:eastAsia="it-IT"/>
        </w:rPr>
        <w:t xml:space="preserve">Not Only Editing: A </w:t>
      </w:r>
      <w:proofErr w:type="gramStart"/>
      <w:r w:rsidRPr="005D620A">
        <w:rPr>
          <w:rFonts w:cstheme="minorHAnsi"/>
          <w:sz w:val="20"/>
          <w:szCs w:val="20"/>
          <w:lang w:val="en-US" w:eastAsia="it-IT"/>
        </w:rPr>
        <w:t>Cas-Cade</w:t>
      </w:r>
      <w:proofErr w:type="gramEnd"/>
      <w:r w:rsidRPr="005D620A">
        <w:rPr>
          <w:rFonts w:cstheme="minorHAnsi"/>
          <w:sz w:val="20"/>
          <w:szCs w:val="20"/>
          <w:lang w:val="en-US" w:eastAsia="it-IT"/>
        </w:rPr>
        <w:t xml:space="preserve"> of CRISPR/Cas-Based Tools for Functional Genomics in Plants and Animals. </w:t>
      </w:r>
      <w:r w:rsidRPr="005D620A">
        <w:rPr>
          <w:rFonts w:cstheme="minorHAnsi"/>
          <w:sz w:val="20"/>
          <w:szCs w:val="20"/>
          <w:lang w:eastAsia="it-IT"/>
        </w:rPr>
        <w:t xml:space="preserve">Int. J. Mol. Sci. 25(6), 3271. </w:t>
      </w:r>
      <w:proofErr w:type="gramStart"/>
      <w:r w:rsidRPr="005D620A">
        <w:rPr>
          <w:rFonts w:cstheme="minorHAnsi"/>
          <w:sz w:val="20"/>
          <w:szCs w:val="20"/>
          <w:lang w:eastAsia="it-IT"/>
        </w:rPr>
        <w:t>doi:10.3390</w:t>
      </w:r>
      <w:proofErr w:type="gramEnd"/>
      <w:r w:rsidRPr="005D620A">
        <w:rPr>
          <w:rFonts w:cstheme="minorHAnsi"/>
          <w:sz w:val="20"/>
          <w:szCs w:val="20"/>
          <w:lang w:eastAsia="it-IT"/>
        </w:rPr>
        <w:t>/ijms25063271</w:t>
      </w:r>
      <w:r w:rsidR="00F65F9C" w:rsidRPr="005D620A">
        <w:rPr>
          <w:rFonts w:cstheme="minorHAnsi"/>
          <w:sz w:val="20"/>
          <w:szCs w:val="20"/>
          <w:lang w:val="en-US" w:eastAsia="it-IT"/>
        </w:rPr>
        <w:t>.</w:t>
      </w:r>
    </w:p>
    <w:p w14:paraId="00ABC763" w14:textId="77777777" w:rsidR="00F65F9C" w:rsidRPr="005D620A" w:rsidRDefault="00F65F9C" w:rsidP="00F65F9C">
      <w:pPr>
        <w:spacing w:before="100" w:beforeAutospacing="1" w:after="100" w:afterAutospacing="1" w:line="240" w:lineRule="auto"/>
        <w:ind w:left="360" w:right="-340"/>
        <w:contextualSpacing/>
        <w:rPr>
          <w:rFonts w:cstheme="minorHAnsi"/>
          <w:sz w:val="20"/>
          <w:szCs w:val="20"/>
          <w:highlight w:val="yellow"/>
          <w:lang w:val="en-US" w:eastAsia="it-IT"/>
        </w:rPr>
      </w:pPr>
    </w:p>
    <w:p w14:paraId="590CC3BB" w14:textId="55EB9D15"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000C1B47" w:rsidRPr="000C1B47">
        <w:rPr>
          <w:rFonts w:cstheme="minorHAnsi"/>
          <w:b/>
          <w:bCs/>
          <w:sz w:val="20"/>
          <w:szCs w:val="20"/>
          <w:lang w:val="en-US" w:eastAsia="it-IT"/>
        </w:rPr>
        <w:t>5</w:t>
      </w:r>
      <w:r w:rsidRPr="000C1B47">
        <w:rPr>
          <w:rFonts w:cstheme="minorHAnsi"/>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r>
      <w:r w:rsidRPr="005D620A">
        <w:rPr>
          <w:rFonts w:cstheme="minorHAnsi"/>
          <w:sz w:val="20"/>
          <w:szCs w:val="20"/>
          <w:lang w:val="en-US" w:eastAsia="it-IT"/>
        </w:rPr>
        <w:t xml:space="preserve">Citazioni Scopus: </w:t>
      </w:r>
      <w:r w:rsidR="005D620A" w:rsidRPr="005D620A">
        <w:rPr>
          <w:rFonts w:cstheme="minorHAnsi"/>
          <w:b/>
          <w:bCs/>
          <w:sz w:val="20"/>
          <w:szCs w:val="20"/>
          <w:lang w:val="en-US" w:eastAsia="it-IT"/>
        </w:rPr>
        <w:t>6</w:t>
      </w:r>
    </w:p>
    <w:p w14:paraId="59BDC190" w14:textId="098B0F4F" w:rsidR="00F65F9C" w:rsidRPr="005D620A" w:rsidRDefault="00F65F9C" w:rsidP="00F65F9C">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Impact Factor:</w:t>
      </w:r>
      <w:r w:rsidRPr="005D620A">
        <w:rPr>
          <w:rFonts w:cstheme="minorHAnsi"/>
          <w:b/>
          <w:bCs/>
          <w:sz w:val="20"/>
          <w:szCs w:val="20"/>
          <w:lang w:val="en-US" w:eastAsia="it-IT"/>
        </w:rPr>
        <w:t xml:space="preserve"> </w:t>
      </w:r>
      <w:r w:rsidR="005D620A" w:rsidRPr="005D620A">
        <w:rPr>
          <w:rFonts w:cstheme="minorHAnsi"/>
          <w:b/>
          <w:bCs/>
          <w:sz w:val="20"/>
          <w:szCs w:val="20"/>
          <w:lang w:val="en-US" w:eastAsia="it-IT"/>
        </w:rPr>
        <w:t>4.9</w:t>
      </w:r>
      <w:r w:rsidRPr="005D620A">
        <w:rPr>
          <w:rFonts w:cstheme="minorHAnsi"/>
          <w:b/>
          <w:bCs/>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 xml:space="preserve">Impact Factor 2020: </w:t>
      </w:r>
      <w:r w:rsidR="005D620A" w:rsidRPr="005D620A">
        <w:rPr>
          <w:rFonts w:cstheme="minorHAnsi"/>
          <w:b/>
          <w:bCs/>
          <w:sz w:val="20"/>
          <w:szCs w:val="20"/>
          <w:lang w:val="en-US" w:eastAsia="it-IT"/>
        </w:rPr>
        <w:t>4.9</w:t>
      </w:r>
    </w:p>
    <w:p w14:paraId="5FB79471" w14:textId="76BC5AD5" w:rsidR="00F65F9C" w:rsidRPr="005D620A" w:rsidRDefault="00F65F9C" w:rsidP="00F65F9C">
      <w:pPr>
        <w:spacing w:before="100" w:beforeAutospacing="1" w:after="100" w:afterAutospacing="1" w:line="240" w:lineRule="auto"/>
        <w:ind w:left="360" w:right="-340"/>
        <w:contextualSpacing/>
        <w:rPr>
          <w:rFonts w:cstheme="minorHAnsi"/>
          <w:sz w:val="20"/>
          <w:szCs w:val="20"/>
          <w:lang w:eastAsia="it-IT"/>
        </w:rPr>
      </w:pPr>
      <w:r w:rsidRPr="005D620A">
        <w:rPr>
          <w:rFonts w:cstheme="minorHAnsi"/>
          <w:sz w:val="20"/>
          <w:szCs w:val="20"/>
          <w:lang w:eastAsia="it-IT"/>
        </w:rPr>
        <w:t>Cite Score 202</w:t>
      </w:r>
      <w:r w:rsidR="00735D6E">
        <w:rPr>
          <w:rFonts w:cstheme="minorHAnsi"/>
          <w:sz w:val="20"/>
          <w:szCs w:val="20"/>
          <w:lang w:eastAsia="it-IT"/>
        </w:rPr>
        <w:t>3</w:t>
      </w:r>
      <w:r w:rsidRPr="005D620A">
        <w:rPr>
          <w:rFonts w:cstheme="minorHAnsi"/>
          <w:sz w:val="20"/>
          <w:szCs w:val="20"/>
          <w:lang w:eastAsia="it-IT"/>
        </w:rPr>
        <w:t xml:space="preserve">: </w:t>
      </w:r>
      <w:r w:rsidR="005D620A" w:rsidRPr="005D620A">
        <w:rPr>
          <w:rFonts w:cstheme="minorHAnsi"/>
          <w:b/>
          <w:bCs/>
          <w:sz w:val="20"/>
          <w:szCs w:val="20"/>
          <w:lang w:eastAsia="it-IT"/>
        </w:rPr>
        <w:t>8.1</w:t>
      </w:r>
      <w:r w:rsidRPr="005D620A">
        <w:rPr>
          <w:rFonts w:cstheme="minorHAnsi"/>
          <w:b/>
          <w:bCs/>
          <w:sz w:val="20"/>
          <w:szCs w:val="20"/>
          <w:lang w:eastAsia="it-IT"/>
        </w:rPr>
        <w:tab/>
      </w:r>
      <w:r w:rsidRPr="005D620A">
        <w:rPr>
          <w:rFonts w:cstheme="minorHAnsi"/>
          <w:sz w:val="20"/>
          <w:szCs w:val="20"/>
          <w:lang w:eastAsia="it-IT"/>
        </w:rPr>
        <w:tab/>
      </w:r>
      <w:r w:rsidRPr="005D620A">
        <w:rPr>
          <w:rFonts w:cstheme="minorHAnsi"/>
          <w:sz w:val="20"/>
          <w:szCs w:val="20"/>
          <w:lang w:eastAsia="it-IT"/>
        </w:rPr>
        <w:tab/>
        <w:t xml:space="preserve">Quartile: </w:t>
      </w:r>
      <w:r w:rsidRPr="005D620A">
        <w:rPr>
          <w:rFonts w:cstheme="minorHAnsi"/>
          <w:b/>
          <w:sz w:val="20"/>
          <w:szCs w:val="20"/>
          <w:lang w:eastAsia="it-IT"/>
        </w:rPr>
        <w:t>Q1</w:t>
      </w:r>
      <w:r w:rsidRPr="005D620A">
        <w:rPr>
          <w:rFonts w:cstheme="minorHAnsi"/>
          <w:sz w:val="20"/>
          <w:szCs w:val="20"/>
          <w:lang w:eastAsia="it-IT"/>
        </w:rPr>
        <w:t xml:space="preserve"> (94th)</w:t>
      </w:r>
    </w:p>
    <w:p w14:paraId="20C698CE" w14:textId="3A487C10" w:rsidR="00F65F9C" w:rsidRDefault="00F65F9C" w:rsidP="00F65F9C">
      <w:pPr>
        <w:spacing w:before="100" w:beforeAutospacing="1" w:after="100" w:afterAutospacing="1" w:line="240" w:lineRule="auto"/>
        <w:ind w:left="360" w:right="-340"/>
        <w:contextualSpacing/>
        <w:rPr>
          <w:rFonts w:cstheme="minorHAnsi"/>
          <w:b/>
          <w:bCs/>
          <w:sz w:val="20"/>
          <w:szCs w:val="20"/>
          <w:lang w:eastAsia="it-IT"/>
        </w:rPr>
      </w:pPr>
      <w:r w:rsidRPr="005D620A">
        <w:rPr>
          <w:rFonts w:cstheme="minorHAnsi"/>
          <w:sz w:val="20"/>
          <w:szCs w:val="20"/>
          <w:lang w:eastAsia="it-IT"/>
        </w:rPr>
        <w:t>Codice WOS:</w:t>
      </w:r>
      <w:r w:rsidRPr="005D620A">
        <w:rPr>
          <w:rFonts w:cstheme="minorHAnsi"/>
          <w:b/>
          <w:bCs/>
          <w:sz w:val="20"/>
          <w:szCs w:val="20"/>
          <w:lang w:eastAsia="it-IT"/>
        </w:rPr>
        <w:tab/>
        <w:t xml:space="preserve"> </w:t>
      </w:r>
      <w:r w:rsidR="000C1B47" w:rsidRPr="000C1B47">
        <w:rPr>
          <w:rFonts w:cstheme="minorHAnsi"/>
          <w:b/>
          <w:bCs/>
          <w:sz w:val="20"/>
          <w:szCs w:val="20"/>
          <w:lang w:eastAsia="it-IT"/>
        </w:rPr>
        <w:t>001192975700001</w:t>
      </w:r>
      <w:r w:rsidRPr="005D620A">
        <w:rPr>
          <w:rFonts w:cstheme="minorHAnsi"/>
          <w:sz w:val="20"/>
          <w:szCs w:val="20"/>
          <w:lang w:eastAsia="it-IT"/>
        </w:rPr>
        <w:tab/>
        <w:t xml:space="preserve">Codice Scopus: </w:t>
      </w:r>
      <w:r w:rsidRPr="005D620A">
        <w:rPr>
          <w:rFonts w:cstheme="minorHAnsi"/>
          <w:b/>
          <w:bCs/>
          <w:sz w:val="20"/>
          <w:szCs w:val="20"/>
          <w:lang w:eastAsia="it-IT"/>
        </w:rPr>
        <w:t>2-s2.0-85126544900</w:t>
      </w:r>
    </w:p>
    <w:p w14:paraId="2E6CEC0A" w14:textId="77777777" w:rsidR="00F65F9C" w:rsidRDefault="00F65F9C" w:rsidP="00F65F9C">
      <w:pPr>
        <w:spacing w:before="100" w:beforeAutospacing="1" w:after="100" w:afterAutospacing="1" w:line="240" w:lineRule="auto"/>
        <w:ind w:left="360" w:right="-340"/>
        <w:contextualSpacing/>
        <w:rPr>
          <w:rFonts w:cstheme="minorHAnsi"/>
          <w:b/>
          <w:bCs/>
          <w:sz w:val="20"/>
          <w:szCs w:val="20"/>
          <w:lang w:eastAsia="it-IT"/>
        </w:rPr>
      </w:pPr>
    </w:p>
    <w:p w14:paraId="76A23A86" w14:textId="753BD411" w:rsidR="005D620A" w:rsidRPr="005D620A" w:rsidRDefault="005D620A" w:rsidP="005D620A">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5D620A">
        <w:rPr>
          <w:rFonts w:cstheme="minorHAnsi"/>
          <w:sz w:val="20"/>
          <w:szCs w:val="20"/>
          <w:lang w:eastAsia="it-IT"/>
        </w:rPr>
        <w:t xml:space="preserve">Martina, M., De Rosa, V., Magon, G., Acquadro, A., Barchi, L., Barcaccia, G., De Paoli, E., </w:t>
      </w:r>
      <w:r w:rsidRPr="005D620A">
        <w:rPr>
          <w:rFonts w:cstheme="minorHAnsi"/>
          <w:b/>
          <w:bCs/>
          <w:sz w:val="20"/>
          <w:szCs w:val="20"/>
          <w:lang w:eastAsia="it-IT"/>
        </w:rPr>
        <w:t>Vannozzi, A.</w:t>
      </w:r>
      <w:r w:rsidRPr="005D620A">
        <w:rPr>
          <w:rFonts w:cstheme="minorHAnsi"/>
          <w:b/>
          <w:bCs/>
          <w:sz w:val="20"/>
          <w:szCs w:val="20"/>
          <w:lang w:eastAsia="it-IT"/>
        </w:rPr>
        <w:t>*</w:t>
      </w:r>
      <w:r w:rsidRPr="005D620A">
        <w:rPr>
          <w:rFonts w:cstheme="minorHAnsi"/>
          <w:sz w:val="20"/>
          <w:szCs w:val="20"/>
          <w:lang w:eastAsia="it-IT"/>
        </w:rPr>
        <w:t>, and Portis, E.</w:t>
      </w:r>
      <w:r>
        <w:rPr>
          <w:rFonts w:cstheme="minorHAnsi"/>
          <w:sz w:val="20"/>
          <w:szCs w:val="20"/>
          <w:lang w:eastAsia="it-IT"/>
        </w:rPr>
        <w:t>*</w:t>
      </w:r>
      <w:r w:rsidRPr="005D620A">
        <w:rPr>
          <w:rFonts w:cstheme="minorHAnsi"/>
          <w:sz w:val="20"/>
          <w:szCs w:val="20"/>
          <w:lang w:eastAsia="it-IT"/>
        </w:rPr>
        <w:t xml:space="preserve"> (2024). </w:t>
      </w:r>
      <w:r w:rsidRPr="005D620A">
        <w:rPr>
          <w:rFonts w:cstheme="minorHAnsi"/>
          <w:sz w:val="20"/>
          <w:szCs w:val="20"/>
          <w:lang w:val="en-US" w:eastAsia="it-IT"/>
        </w:rPr>
        <w:t xml:space="preserve">Revitalizing agriculture: next-generation genotyping and -omics technologies enabling molecular prediction of resilient traits in the Solanaceae family. </w:t>
      </w:r>
      <w:r w:rsidRPr="005D620A">
        <w:rPr>
          <w:rFonts w:cstheme="minorHAnsi"/>
          <w:sz w:val="20"/>
          <w:szCs w:val="20"/>
          <w:lang w:eastAsia="it-IT"/>
        </w:rPr>
        <w:t xml:space="preserve">Front. Plant Sci. 15, 1278760. </w:t>
      </w:r>
      <w:proofErr w:type="gramStart"/>
      <w:r w:rsidRPr="005D620A">
        <w:rPr>
          <w:rFonts w:cstheme="minorHAnsi"/>
          <w:sz w:val="20"/>
          <w:szCs w:val="20"/>
          <w:lang w:eastAsia="it-IT"/>
        </w:rPr>
        <w:t>doi:10.3389</w:t>
      </w:r>
      <w:proofErr w:type="gramEnd"/>
      <w:r w:rsidRPr="005D620A">
        <w:rPr>
          <w:rFonts w:cstheme="minorHAnsi"/>
          <w:sz w:val="20"/>
          <w:szCs w:val="20"/>
          <w:lang w:eastAsia="it-IT"/>
        </w:rPr>
        <w:t>/fpls.2024.1278760</w:t>
      </w:r>
      <w:r w:rsidRPr="005D620A">
        <w:rPr>
          <w:rFonts w:cstheme="minorHAnsi"/>
          <w:sz w:val="20"/>
          <w:szCs w:val="20"/>
          <w:lang w:val="en-US" w:eastAsia="it-IT"/>
        </w:rPr>
        <w:t>.</w:t>
      </w:r>
    </w:p>
    <w:p w14:paraId="48AC20F6" w14:textId="77777777" w:rsidR="005D620A" w:rsidRPr="005D620A" w:rsidRDefault="005D620A" w:rsidP="005D620A">
      <w:pPr>
        <w:spacing w:before="100" w:beforeAutospacing="1" w:after="100" w:afterAutospacing="1" w:line="240" w:lineRule="auto"/>
        <w:ind w:left="360" w:right="-340"/>
        <w:contextualSpacing/>
        <w:rPr>
          <w:rFonts w:cstheme="minorHAnsi"/>
          <w:sz w:val="20"/>
          <w:szCs w:val="20"/>
          <w:highlight w:val="yellow"/>
          <w:lang w:val="en-US" w:eastAsia="it-IT"/>
        </w:rPr>
      </w:pPr>
    </w:p>
    <w:p w14:paraId="0E7967FE" w14:textId="741A98B3" w:rsidR="005D620A" w:rsidRPr="005D620A" w:rsidRDefault="005D620A" w:rsidP="005D620A">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Pr="000C1B47">
        <w:rPr>
          <w:rFonts w:cstheme="minorHAnsi"/>
          <w:b/>
          <w:bCs/>
          <w:sz w:val="20"/>
          <w:szCs w:val="20"/>
          <w:lang w:val="en-US" w:eastAsia="it-IT"/>
        </w:rPr>
        <w:t>2</w:t>
      </w:r>
      <w:r w:rsidRPr="000C1B47">
        <w:rPr>
          <w:rFonts w:cstheme="minorHAnsi"/>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r>
      <w:r w:rsidRPr="005D620A">
        <w:rPr>
          <w:rFonts w:cstheme="minorHAnsi"/>
          <w:sz w:val="20"/>
          <w:szCs w:val="20"/>
          <w:lang w:val="en-US" w:eastAsia="it-IT"/>
        </w:rPr>
        <w:t xml:space="preserve">Citazioni Scopus: </w:t>
      </w:r>
      <w:r>
        <w:rPr>
          <w:rFonts w:cstheme="minorHAnsi"/>
          <w:b/>
          <w:bCs/>
          <w:sz w:val="20"/>
          <w:szCs w:val="20"/>
          <w:lang w:val="en-US" w:eastAsia="it-IT"/>
        </w:rPr>
        <w:t>3</w:t>
      </w:r>
    </w:p>
    <w:p w14:paraId="629740F4" w14:textId="37CD2E86" w:rsidR="005D620A" w:rsidRPr="005D620A" w:rsidRDefault="005D620A" w:rsidP="005D620A">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Impact Factor:</w:t>
      </w:r>
      <w:r w:rsidRPr="005D620A">
        <w:rPr>
          <w:rFonts w:cstheme="minorHAnsi"/>
          <w:b/>
          <w:bCs/>
          <w:sz w:val="20"/>
          <w:szCs w:val="20"/>
          <w:lang w:val="en-US" w:eastAsia="it-IT"/>
        </w:rPr>
        <w:t xml:space="preserve"> </w:t>
      </w:r>
      <w:r w:rsidR="00735D6E">
        <w:rPr>
          <w:rFonts w:cstheme="minorHAnsi"/>
          <w:b/>
          <w:bCs/>
          <w:sz w:val="20"/>
          <w:szCs w:val="20"/>
          <w:lang w:val="en-US" w:eastAsia="it-IT"/>
        </w:rPr>
        <w:t>4.1</w:t>
      </w:r>
      <w:r w:rsidRPr="005D620A">
        <w:rPr>
          <w:rFonts w:cstheme="minorHAnsi"/>
          <w:b/>
          <w:bCs/>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 xml:space="preserve">Impact Factor 2020: </w:t>
      </w:r>
      <w:r w:rsidR="00735D6E">
        <w:rPr>
          <w:rFonts w:cstheme="minorHAnsi"/>
          <w:b/>
          <w:bCs/>
          <w:sz w:val="20"/>
          <w:szCs w:val="20"/>
          <w:lang w:val="en-US" w:eastAsia="it-IT"/>
        </w:rPr>
        <w:t>4.1</w:t>
      </w:r>
    </w:p>
    <w:p w14:paraId="5FA3CDFE" w14:textId="3423D672" w:rsidR="005D620A" w:rsidRPr="005D620A" w:rsidRDefault="005D620A" w:rsidP="005D620A">
      <w:pPr>
        <w:spacing w:before="100" w:beforeAutospacing="1" w:after="100" w:afterAutospacing="1" w:line="240" w:lineRule="auto"/>
        <w:ind w:left="360" w:right="-340"/>
        <w:contextualSpacing/>
        <w:rPr>
          <w:rFonts w:cstheme="minorHAnsi"/>
          <w:sz w:val="20"/>
          <w:szCs w:val="20"/>
          <w:lang w:eastAsia="it-IT"/>
        </w:rPr>
      </w:pPr>
      <w:r w:rsidRPr="005D620A">
        <w:rPr>
          <w:rFonts w:cstheme="minorHAnsi"/>
          <w:sz w:val="20"/>
          <w:szCs w:val="20"/>
          <w:lang w:eastAsia="it-IT"/>
        </w:rPr>
        <w:t>Cite Score 202</w:t>
      </w:r>
      <w:r w:rsidR="00735D6E">
        <w:rPr>
          <w:rFonts w:cstheme="minorHAnsi"/>
          <w:sz w:val="20"/>
          <w:szCs w:val="20"/>
          <w:lang w:eastAsia="it-IT"/>
        </w:rPr>
        <w:t>3</w:t>
      </w:r>
      <w:r w:rsidRPr="005D620A">
        <w:rPr>
          <w:rFonts w:cstheme="minorHAnsi"/>
          <w:sz w:val="20"/>
          <w:szCs w:val="20"/>
          <w:lang w:eastAsia="it-IT"/>
        </w:rPr>
        <w:t xml:space="preserve">: </w:t>
      </w:r>
      <w:r>
        <w:rPr>
          <w:rFonts w:cstheme="minorHAnsi"/>
          <w:b/>
          <w:bCs/>
          <w:sz w:val="20"/>
          <w:szCs w:val="20"/>
          <w:lang w:eastAsia="it-IT"/>
        </w:rPr>
        <w:t>7.3</w:t>
      </w:r>
      <w:r w:rsidRPr="005D620A">
        <w:rPr>
          <w:rFonts w:cstheme="minorHAnsi"/>
          <w:b/>
          <w:bCs/>
          <w:sz w:val="20"/>
          <w:szCs w:val="20"/>
          <w:lang w:eastAsia="it-IT"/>
        </w:rPr>
        <w:tab/>
      </w:r>
      <w:r w:rsidRPr="005D620A">
        <w:rPr>
          <w:rFonts w:cstheme="minorHAnsi"/>
          <w:sz w:val="20"/>
          <w:szCs w:val="20"/>
          <w:lang w:eastAsia="it-IT"/>
        </w:rPr>
        <w:tab/>
      </w:r>
      <w:r w:rsidRPr="005D620A">
        <w:rPr>
          <w:rFonts w:cstheme="minorHAnsi"/>
          <w:sz w:val="20"/>
          <w:szCs w:val="20"/>
          <w:lang w:eastAsia="it-IT"/>
        </w:rPr>
        <w:tab/>
        <w:t xml:space="preserve">Quartile: </w:t>
      </w:r>
      <w:r w:rsidRPr="005D620A">
        <w:rPr>
          <w:rFonts w:cstheme="minorHAnsi"/>
          <w:b/>
          <w:sz w:val="20"/>
          <w:szCs w:val="20"/>
          <w:lang w:eastAsia="it-IT"/>
        </w:rPr>
        <w:t>Q1</w:t>
      </w:r>
      <w:r w:rsidRPr="005D620A">
        <w:rPr>
          <w:rFonts w:cstheme="minorHAnsi"/>
          <w:sz w:val="20"/>
          <w:szCs w:val="20"/>
          <w:lang w:eastAsia="it-IT"/>
        </w:rPr>
        <w:t xml:space="preserve"> (94th)</w:t>
      </w:r>
    </w:p>
    <w:p w14:paraId="17429062" w14:textId="2516A0A8" w:rsidR="00F65F9C" w:rsidRPr="00F447D8" w:rsidRDefault="005D620A" w:rsidP="00F447D8">
      <w:pPr>
        <w:spacing w:before="100" w:beforeAutospacing="1" w:after="100" w:afterAutospacing="1" w:line="240" w:lineRule="auto"/>
        <w:ind w:left="360" w:right="-340"/>
        <w:contextualSpacing/>
        <w:rPr>
          <w:rFonts w:cstheme="minorHAnsi"/>
          <w:b/>
          <w:bCs/>
          <w:sz w:val="20"/>
          <w:szCs w:val="20"/>
          <w:lang w:eastAsia="it-IT"/>
        </w:rPr>
      </w:pPr>
      <w:r w:rsidRPr="005D620A">
        <w:rPr>
          <w:rFonts w:cstheme="minorHAnsi"/>
          <w:sz w:val="20"/>
          <w:szCs w:val="20"/>
          <w:lang w:eastAsia="it-IT"/>
        </w:rPr>
        <w:t>Codice WOS:</w:t>
      </w:r>
      <w:r w:rsidRPr="005D620A">
        <w:rPr>
          <w:rFonts w:cstheme="minorHAnsi"/>
          <w:b/>
          <w:bCs/>
          <w:sz w:val="20"/>
          <w:szCs w:val="20"/>
          <w:lang w:eastAsia="it-IT"/>
        </w:rPr>
        <w:tab/>
        <w:t xml:space="preserve"> </w:t>
      </w:r>
      <w:r w:rsidR="000C1B47" w:rsidRPr="000C1B47">
        <w:rPr>
          <w:rFonts w:cstheme="minorHAnsi"/>
          <w:b/>
          <w:bCs/>
          <w:sz w:val="20"/>
          <w:szCs w:val="20"/>
          <w:lang w:eastAsia="it-IT"/>
        </w:rPr>
        <w:t>001163896200001</w:t>
      </w:r>
      <w:r w:rsidRPr="005D620A">
        <w:rPr>
          <w:rFonts w:cstheme="minorHAnsi"/>
          <w:sz w:val="20"/>
          <w:szCs w:val="20"/>
          <w:lang w:eastAsia="it-IT"/>
        </w:rPr>
        <w:tab/>
        <w:t xml:space="preserve">Codice Scopus: </w:t>
      </w:r>
      <w:r w:rsidRPr="005D620A">
        <w:rPr>
          <w:rFonts w:cstheme="minorHAnsi"/>
          <w:b/>
          <w:bCs/>
          <w:sz w:val="20"/>
          <w:szCs w:val="20"/>
          <w:lang w:eastAsia="it-IT"/>
        </w:rPr>
        <w:t>2-s2.0-85185245427</w:t>
      </w:r>
    </w:p>
    <w:p w14:paraId="18889507" w14:textId="0F534002" w:rsidR="00F65F9C" w:rsidRDefault="00F65F9C" w:rsidP="00005966">
      <w:pPr>
        <w:pStyle w:val="Testonormale"/>
        <w:ind w:right="-342"/>
        <w:rPr>
          <w:rFonts w:asciiTheme="minorHAnsi" w:hAnsiTheme="minorHAnsi" w:cstheme="minorHAnsi"/>
          <w:b/>
          <w:i/>
          <w:sz w:val="22"/>
          <w:szCs w:val="22"/>
          <w:u w:val="single"/>
        </w:rPr>
      </w:pPr>
      <w:r>
        <w:rPr>
          <w:rFonts w:asciiTheme="minorHAnsi" w:hAnsiTheme="minorHAnsi" w:cstheme="minorHAnsi"/>
          <w:b/>
          <w:i/>
          <w:sz w:val="22"/>
          <w:szCs w:val="22"/>
          <w:u w:val="single"/>
        </w:rPr>
        <w:t>2023</w:t>
      </w:r>
    </w:p>
    <w:p w14:paraId="7E85CBCA" w14:textId="76306571" w:rsidR="00735D6E" w:rsidRPr="005D620A" w:rsidRDefault="00735D6E" w:rsidP="00735D6E">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735D6E">
        <w:rPr>
          <w:rFonts w:cstheme="minorHAnsi"/>
          <w:b/>
          <w:bCs/>
          <w:sz w:val="20"/>
          <w:szCs w:val="20"/>
          <w:lang w:eastAsia="it-IT"/>
        </w:rPr>
        <w:t>Vannozzi, A.</w:t>
      </w:r>
      <w:r>
        <w:rPr>
          <w:rFonts w:cstheme="minorHAnsi"/>
          <w:b/>
          <w:bCs/>
          <w:sz w:val="20"/>
          <w:szCs w:val="20"/>
          <w:lang w:eastAsia="it-IT"/>
        </w:rPr>
        <w:t>*</w:t>
      </w:r>
      <w:r w:rsidRPr="00735D6E">
        <w:rPr>
          <w:rFonts w:cstheme="minorHAnsi"/>
          <w:sz w:val="20"/>
          <w:szCs w:val="20"/>
          <w:lang w:eastAsia="it-IT"/>
        </w:rPr>
        <w:t xml:space="preserve">, Perin, C., Palumbo, F., Sandri, M., Zuccolotto, P., Zenoni, S., Farinati, S., Barcaccia, G., Pindo, M., Sonego, P., Cestaro, A., and Lucchin, M. (2023). </w:t>
      </w:r>
      <w:r w:rsidRPr="00735D6E">
        <w:rPr>
          <w:rFonts w:cstheme="minorHAnsi"/>
          <w:sz w:val="20"/>
          <w:szCs w:val="20"/>
          <w:lang w:val="en-US" w:eastAsia="it-IT"/>
        </w:rPr>
        <w:t xml:space="preserve">Dissecting the effect of soil on plant phenology and berry transcriptional plasticity in two Italian grapevine varieties (Vitis vinifera L.). </w:t>
      </w:r>
      <w:r w:rsidRPr="00735D6E">
        <w:rPr>
          <w:rFonts w:cstheme="minorHAnsi"/>
          <w:sz w:val="20"/>
          <w:szCs w:val="20"/>
          <w:lang w:eastAsia="it-IT"/>
        </w:rPr>
        <w:t xml:space="preserve">Hortic. Res. 10(5), uhad056. </w:t>
      </w:r>
      <w:proofErr w:type="gramStart"/>
      <w:r w:rsidRPr="00735D6E">
        <w:rPr>
          <w:rFonts w:cstheme="minorHAnsi"/>
          <w:sz w:val="20"/>
          <w:szCs w:val="20"/>
          <w:lang w:eastAsia="it-IT"/>
        </w:rPr>
        <w:t>doi:10.1093</w:t>
      </w:r>
      <w:proofErr w:type="gramEnd"/>
      <w:r w:rsidRPr="00735D6E">
        <w:rPr>
          <w:rFonts w:cstheme="minorHAnsi"/>
          <w:sz w:val="20"/>
          <w:szCs w:val="20"/>
          <w:lang w:eastAsia="it-IT"/>
        </w:rPr>
        <w:t>/</w:t>
      </w:r>
      <w:proofErr w:type="spellStart"/>
      <w:r w:rsidRPr="00735D6E">
        <w:rPr>
          <w:rFonts w:cstheme="minorHAnsi"/>
          <w:sz w:val="20"/>
          <w:szCs w:val="20"/>
          <w:lang w:eastAsia="it-IT"/>
        </w:rPr>
        <w:t>hr</w:t>
      </w:r>
      <w:proofErr w:type="spellEnd"/>
      <w:r w:rsidRPr="00735D6E">
        <w:rPr>
          <w:rFonts w:cstheme="minorHAnsi"/>
          <w:sz w:val="20"/>
          <w:szCs w:val="20"/>
          <w:lang w:eastAsia="it-IT"/>
        </w:rPr>
        <w:t>/uhad056</w:t>
      </w:r>
      <w:r w:rsidRPr="005D620A">
        <w:rPr>
          <w:rFonts w:cstheme="minorHAnsi"/>
          <w:sz w:val="20"/>
          <w:szCs w:val="20"/>
          <w:lang w:val="en-US" w:eastAsia="it-IT"/>
        </w:rPr>
        <w:t>.</w:t>
      </w:r>
    </w:p>
    <w:p w14:paraId="6DE7EF4E" w14:textId="77777777" w:rsidR="00735D6E" w:rsidRPr="005D620A" w:rsidRDefault="00735D6E" w:rsidP="00735D6E">
      <w:pPr>
        <w:spacing w:before="100" w:beforeAutospacing="1" w:after="100" w:afterAutospacing="1" w:line="240" w:lineRule="auto"/>
        <w:ind w:left="360" w:right="-340"/>
        <w:contextualSpacing/>
        <w:rPr>
          <w:rFonts w:cstheme="minorHAnsi"/>
          <w:sz w:val="20"/>
          <w:szCs w:val="20"/>
          <w:highlight w:val="yellow"/>
          <w:lang w:val="en-US" w:eastAsia="it-IT"/>
        </w:rPr>
      </w:pPr>
    </w:p>
    <w:p w14:paraId="75D464F7" w14:textId="0DCD162A" w:rsidR="00735D6E" w:rsidRPr="005D620A" w:rsidRDefault="00735D6E" w:rsidP="00735D6E">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000C1B47" w:rsidRPr="000C1B47">
        <w:rPr>
          <w:rFonts w:cstheme="minorHAnsi"/>
          <w:b/>
          <w:bCs/>
          <w:sz w:val="20"/>
          <w:szCs w:val="20"/>
          <w:lang w:val="en-US" w:eastAsia="it-IT"/>
        </w:rPr>
        <w:t>1</w:t>
      </w:r>
      <w:r w:rsidRPr="000C1B47">
        <w:rPr>
          <w:rFonts w:cstheme="minorHAnsi"/>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t>Citazioni</w:t>
      </w:r>
      <w:r w:rsidRPr="005D620A">
        <w:rPr>
          <w:rFonts w:cstheme="minorHAnsi"/>
          <w:sz w:val="20"/>
          <w:szCs w:val="20"/>
          <w:lang w:val="en-US" w:eastAsia="it-IT"/>
        </w:rPr>
        <w:t xml:space="preserve"> Scopus: </w:t>
      </w:r>
      <w:r>
        <w:rPr>
          <w:rFonts w:cstheme="minorHAnsi"/>
          <w:b/>
          <w:bCs/>
          <w:sz w:val="20"/>
          <w:szCs w:val="20"/>
          <w:lang w:val="en-US" w:eastAsia="it-IT"/>
        </w:rPr>
        <w:t>1</w:t>
      </w:r>
    </w:p>
    <w:p w14:paraId="70324BA4" w14:textId="43A944C2" w:rsidR="00735D6E" w:rsidRPr="005D620A" w:rsidRDefault="00735D6E" w:rsidP="00735D6E">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Impact Factor:</w:t>
      </w:r>
      <w:r w:rsidRPr="005D620A">
        <w:rPr>
          <w:rFonts w:cstheme="minorHAnsi"/>
          <w:b/>
          <w:bCs/>
          <w:sz w:val="20"/>
          <w:szCs w:val="20"/>
          <w:lang w:val="en-US" w:eastAsia="it-IT"/>
        </w:rPr>
        <w:t xml:space="preserve"> </w:t>
      </w:r>
      <w:r>
        <w:rPr>
          <w:rFonts w:cstheme="minorHAnsi"/>
          <w:b/>
          <w:bCs/>
          <w:sz w:val="20"/>
          <w:szCs w:val="20"/>
          <w:lang w:val="en-US" w:eastAsia="it-IT"/>
        </w:rPr>
        <w:t>7.6</w:t>
      </w:r>
      <w:r w:rsidRPr="005D620A">
        <w:rPr>
          <w:rFonts w:cstheme="minorHAnsi"/>
          <w:b/>
          <w:bCs/>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Impact Factor 202</w:t>
      </w:r>
      <w:r>
        <w:rPr>
          <w:rFonts w:cstheme="minorHAnsi"/>
          <w:sz w:val="20"/>
          <w:szCs w:val="20"/>
          <w:lang w:val="en-US" w:eastAsia="it-IT"/>
        </w:rPr>
        <w:t>3</w:t>
      </w:r>
      <w:r w:rsidRPr="005D620A">
        <w:rPr>
          <w:rFonts w:cstheme="minorHAnsi"/>
          <w:sz w:val="20"/>
          <w:szCs w:val="20"/>
          <w:lang w:val="en-US" w:eastAsia="it-IT"/>
        </w:rPr>
        <w:t xml:space="preserve">: </w:t>
      </w:r>
      <w:r>
        <w:rPr>
          <w:rFonts w:cstheme="minorHAnsi"/>
          <w:b/>
          <w:bCs/>
          <w:sz w:val="20"/>
          <w:szCs w:val="20"/>
          <w:lang w:val="en-US" w:eastAsia="it-IT"/>
        </w:rPr>
        <w:t>7.6</w:t>
      </w:r>
    </w:p>
    <w:p w14:paraId="548CD2C8" w14:textId="4ED87CA1" w:rsidR="00735D6E" w:rsidRPr="005D620A" w:rsidRDefault="00735D6E" w:rsidP="00735D6E">
      <w:pPr>
        <w:spacing w:before="100" w:beforeAutospacing="1" w:after="100" w:afterAutospacing="1" w:line="240" w:lineRule="auto"/>
        <w:ind w:left="360" w:right="-340"/>
        <w:contextualSpacing/>
        <w:rPr>
          <w:rFonts w:cstheme="minorHAnsi"/>
          <w:sz w:val="20"/>
          <w:szCs w:val="20"/>
          <w:lang w:eastAsia="it-IT"/>
        </w:rPr>
      </w:pPr>
      <w:r w:rsidRPr="005D620A">
        <w:rPr>
          <w:rFonts w:cstheme="minorHAnsi"/>
          <w:sz w:val="20"/>
          <w:szCs w:val="20"/>
          <w:lang w:eastAsia="it-IT"/>
        </w:rPr>
        <w:t>Cite Score 202</w:t>
      </w:r>
      <w:r>
        <w:rPr>
          <w:rFonts w:cstheme="minorHAnsi"/>
          <w:sz w:val="20"/>
          <w:szCs w:val="20"/>
          <w:lang w:eastAsia="it-IT"/>
        </w:rPr>
        <w:t>3</w:t>
      </w:r>
      <w:r w:rsidRPr="005D620A">
        <w:rPr>
          <w:rFonts w:cstheme="minorHAnsi"/>
          <w:sz w:val="20"/>
          <w:szCs w:val="20"/>
          <w:lang w:eastAsia="it-IT"/>
        </w:rPr>
        <w:t xml:space="preserve">: </w:t>
      </w:r>
      <w:r>
        <w:rPr>
          <w:rFonts w:cstheme="minorHAnsi"/>
          <w:b/>
          <w:bCs/>
          <w:sz w:val="20"/>
          <w:szCs w:val="20"/>
          <w:lang w:eastAsia="it-IT"/>
        </w:rPr>
        <w:t>12.9</w:t>
      </w:r>
      <w:r w:rsidRPr="005D620A">
        <w:rPr>
          <w:rFonts w:cstheme="minorHAnsi"/>
          <w:b/>
          <w:bCs/>
          <w:sz w:val="20"/>
          <w:szCs w:val="20"/>
          <w:lang w:eastAsia="it-IT"/>
        </w:rPr>
        <w:tab/>
      </w:r>
      <w:r w:rsidRPr="005D620A">
        <w:rPr>
          <w:rFonts w:cstheme="minorHAnsi"/>
          <w:sz w:val="20"/>
          <w:szCs w:val="20"/>
          <w:lang w:eastAsia="it-IT"/>
        </w:rPr>
        <w:tab/>
      </w:r>
      <w:r w:rsidRPr="005D620A">
        <w:rPr>
          <w:rFonts w:cstheme="minorHAnsi"/>
          <w:sz w:val="20"/>
          <w:szCs w:val="20"/>
          <w:lang w:eastAsia="it-IT"/>
        </w:rPr>
        <w:tab/>
        <w:t xml:space="preserve">Quartile: </w:t>
      </w:r>
      <w:r w:rsidRPr="005D620A">
        <w:rPr>
          <w:rFonts w:cstheme="minorHAnsi"/>
          <w:b/>
          <w:sz w:val="20"/>
          <w:szCs w:val="20"/>
          <w:lang w:eastAsia="it-IT"/>
        </w:rPr>
        <w:t>Q1</w:t>
      </w:r>
      <w:r w:rsidRPr="005D620A">
        <w:rPr>
          <w:rFonts w:cstheme="minorHAnsi"/>
          <w:sz w:val="20"/>
          <w:szCs w:val="20"/>
          <w:lang w:eastAsia="it-IT"/>
        </w:rPr>
        <w:t xml:space="preserve"> (94th)</w:t>
      </w:r>
    </w:p>
    <w:p w14:paraId="7D884EB0" w14:textId="5C716316" w:rsidR="00735D6E" w:rsidRDefault="00735D6E" w:rsidP="00735D6E">
      <w:pPr>
        <w:spacing w:before="100" w:beforeAutospacing="1" w:after="100" w:afterAutospacing="1" w:line="240" w:lineRule="auto"/>
        <w:ind w:left="360" w:right="-340"/>
        <w:contextualSpacing/>
        <w:rPr>
          <w:rFonts w:cstheme="minorHAnsi"/>
          <w:b/>
          <w:bCs/>
          <w:sz w:val="20"/>
          <w:szCs w:val="20"/>
          <w:lang w:eastAsia="it-IT"/>
        </w:rPr>
      </w:pPr>
      <w:r w:rsidRPr="005D620A">
        <w:rPr>
          <w:rFonts w:cstheme="minorHAnsi"/>
          <w:sz w:val="20"/>
          <w:szCs w:val="20"/>
          <w:lang w:eastAsia="it-IT"/>
        </w:rPr>
        <w:t>Codice WOS:</w:t>
      </w:r>
      <w:r w:rsidRPr="005D620A">
        <w:rPr>
          <w:rFonts w:cstheme="minorHAnsi"/>
          <w:b/>
          <w:bCs/>
          <w:sz w:val="20"/>
          <w:szCs w:val="20"/>
          <w:lang w:eastAsia="it-IT"/>
        </w:rPr>
        <w:tab/>
        <w:t xml:space="preserve"> </w:t>
      </w:r>
      <w:r w:rsidR="000C1B47" w:rsidRPr="000C1B47">
        <w:rPr>
          <w:rFonts w:cstheme="minorHAnsi"/>
          <w:b/>
          <w:bCs/>
          <w:sz w:val="20"/>
          <w:szCs w:val="20"/>
          <w:lang w:eastAsia="it-IT"/>
        </w:rPr>
        <w:t>000995926400002</w:t>
      </w:r>
      <w:r w:rsidRPr="005D620A">
        <w:rPr>
          <w:rFonts w:cstheme="minorHAnsi"/>
          <w:sz w:val="20"/>
          <w:szCs w:val="20"/>
          <w:lang w:eastAsia="it-IT"/>
        </w:rPr>
        <w:tab/>
        <w:t xml:space="preserve">Codice Scopus: </w:t>
      </w:r>
      <w:r w:rsidRPr="00735D6E">
        <w:rPr>
          <w:rFonts w:cstheme="minorHAnsi"/>
          <w:b/>
          <w:bCs/>
          <w:sz w:val="20"/>
          <w:szCs w:val="20"/>
          <w:lang w:eastAsia="it-IT"/>
        </w:rPr>
        <w:t>2-s2.0-85161964977</w:t>
      </w:r>
    </w:p>
    <w:p w14:paraId="0E42C70D" w14:textId="77777777" w:rsidR="00735D6E" w:rsidRDefault="00735D6E" w:rsidP="00735D6E">
      <w:pPr>
        <w:spacing w:before="100" w:beforeAutospacing="1" w:after="100" w:afterAutospacing="1" w:line="240" w:lineRule="auto"/>
        <w:ind w:left="360" w:right="-340"/>
        <w:contextualSpacing/>
        <w:rPr>
          <w:rFonts w:cstheme="minorHAnsi"/>
          <w:b/>
          <w:bCs/>
          <w:sz w:val="20"/>
          <w:szCs w:val="20"/>
          <w:lang w:eastAsia="it-IT"/>
        </w:rPr>
      </w:pPr>
    </w:p>
    <w:p w14:paraId="1272C6E2" w14:textId="5C7C5F7E" w:rsidR="00735D6E" w:rsidRPr="005D620A" w:rsidRDefault="00735D6E" w:rsidP="00735D6E">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735D6E">
        <w:rPr>
          <w:rFonts w:cstheme="minorHAnsi"/>
          <w:sz w:val="20"/>
          <w:szCs w:val="20"/>
          <w:lang w:eastAsia="it-IT"/>
        </w:rPr>
        <w:t xml:space="preserve">Pirrello, C., Magon, G., Palumbo, F., Farinati, S., Lucchin, M., Barcaccia, G., and </w:t>
      </w:r>
      <w:r w:rsidRPr="00735D6E">
        <w:rPr>
          <w:rFonts w:cstheme="minorHAnsi"/>
          <w:b/>
          <w:bCs/>
          <w:sz w:val="20"/>
          <w:szCs w:val="20"/>
          <w:lang w:eastAsia="it-IT"/>
        </w:rPr>
        <w:t>Vannozzi, A.</w:t>
      </w:r>
      <w:r w:rsidRPr="00735D6E">
        <w:rPr>
          <w:rFonts w:cstheme="minorHAnsi"/>
          <w:b/>
          <w:bCs/>
          <w:sz w:val="20"/>
          <w:szCs w:val="20"/>
          <w:lang w:eastAsia="it-IT"/>
        </w:rPr>
        <w:t>*</w:t>
      </w:r>
      <w:r w:rsidRPr="00735D6E">
        <w:rPr>
          <w:rFonts w:cstheme="minorHAnsi"/>
          <w:sz w:val="20"/>
          <w:szCs w:val="20"/>
          <w:lang w:eastAsia="it-IT"/>
        </w:rPr>
        <w:t xml:space="preserve"> (2023). </w:t>
      </w:r>
      <w:r w:rsidRPr="00735D6E">
        <w:rPr>
          <w:rFonts w:cstheme="minorHAnsi"/>
          <w:sz w:val="20"/>
          <w:szCs w:val="20"/>
          <w:lang w:val="en-US" w:eastAsia="it-IT"/>
        </w:rPr>
        <w:t xml:space="preserve">Past, present, and future of genetic strategies to control tolerance to the main fungal and oomycete pathogens of grapevine. </w:t>
      </w:r>
      <w:r w:rsidRPr="00735D6E">
        <w:rPr>
          <w:rFonts w:cstheme="minorHAnsi"/>
          <w:sz w:val="20"/>
          <w:szCs w:val="20"/>
          <w:lang w:eastAsia="it-IT"/>
        </w:rPr>
        <w:t xml:space="preserve">J. </w:t>
      </w:r>
      <w:proofErr w:type="spellStart"/>
      <w:r w:rsidRPr="00735D6E">
        <w:rPr>
          <w:rFonts w:cstheme="minorHAnsi"/>
          <w:sz w:val="20"/>
          <w:szCs w:val="20"/>
          <w:lang w:eastAsia="it-IT"/>
        </w:rPr>
        <w:t>Exp</w:t>
      </w:r>
      <w:proofErr w:type="spellEnd"/>
      <w:r w:rsidRPr="00735D6E">
        <w:rPr>
          <w:rFonts w:cstheme="minorHAnsi"/>
          <w:sz w:val="20"/>
          <w:szCs w:val="20"/>
          <w:lang w:eastAsia="it-IT"/>
        </w:rPr>
        <w:t xml:space="preserve">. Bot. 74(5), 1309–1330. </w:t>
      </w:r>
      <w:proofErr w:type="gramStart"/>
      <w:r w:rsidRPr="00735D6E">
        <w:rPr>
          <w:rFonts w:cstheme="minorHAnsi"/>
          <w:sz w:val="20"/>
          <w:szCs w:val="20"/>
          <w:lang w:eastAsia="it-IT"/>
        </w:rPr>
        <w:t>doi:10.1093</w:t>
      </w:r>
      <w:proofErr w:type="gramEnd"/>
      <w:r w:rsidRPr="00735D6E">
        <w:rPr>
          <w:rFonts w:cstheme="minorHAnsi"/>
          <w:sz w:val="20"/>
          <w:szCs w:val="20"/>
          <w:lang w:eastAsia="it-IT"/>
        </w:rPr>
        <w:t>/jxb/erac487</w:t>
      </w:r>
      <w:r w:rsidRPr="005D620A">
        <w:rPr>
          <w:rFonts w:cstheme="minorHAnsi"/>
          <w:sz w:val="20"/>
          <w:szCs w:val="20"/>
          <w:lang w:val="en-US" w:eastAsia="it-IT"/>
        </w:rPr>
        <w:t>.</w:t>
      </w:r>
    </w:p>
    <w:p w14:paraId="58449501" w14:textId="77777777" w:rsidR="00735D6E" w:rsidRPr="005D620A" w:rsidRDefault="00735D6E" w:rsidP="00735D6E">
      <w:pPr>
        <w:spacing w:before="100" w:beforeAutospacing="1" w:after="100" w:afterAutospacing="1" w:line="240" w:lineRule="auto"/>
        <w:ind w:left="360" w:right="-340"/>
        <w:contextualSpacing/>
        <w:rPr>
          <w:rFonts w:cstheme="minorHAnsi"/>
          <w:sz w:val="20"/>
          <w:szCs w:val="20"/>
          <w:highlight w:val="yellow"/>
          <w:lang w:val="en-US" w:eastAsia="it-IT"/>
        </w:rPr>
      </w:pPr>
    </w:p>
    <w:p w14:paraId="5A153D73" w14:textId="33EC8EE1" w:rsidR="00735D6E" w:rsidRPr="005D620A" w:rsidRDefault="00735D6E" w:rsidP="00735D6E">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000C1B47" w:rsidRPr="000C1B47">
        <w:rPr>
          <w:rFonts w:cstheme="minorHAnsi"/>
          <w:b/>
          <w:bCs/>
          <w:sz w:val="20"/>
          <w:szCs w:val="20"/>
          <w:lang w:val="en-US" w:eastAsia="it-IT"/>
        </w:rPr>
        <w:t>15</w:t>
      </w:r>
      <w:r w:rsidRPr="000C1B47">
        <w:rPr>
          <w:rFonts w:cstheme="minorHAnsi"/>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r>
      <w:r w:rsidRPr="005D620A">
        <w:rPr>
          <w:rFonts w:cstheme="minorHAnsi"/>
          <w:sz w:val="20"/>
          <w:szCs w:val="20"/>
          <w:lang w:val="en-US" w:eastAsia="it-IT"/>
        </w:rPr>
        <w:t xml:space="preserve">Citazioni Scopus: </w:t>
      </w:r>
      <w:r>
        <w:rPr>
          <w:rFonts w:cstheme="minorHAnsi"/>
          <w:b/>
          <w:bCs/>
          <w:sz w:val="20"/>
          <w:szCs w:val="20"/>
          <w:lang w:val="en-US" w:eastAsia="it-IT"/>
        </w:rPr>
        <w:t>17</w:t>
      </w:r>
    </w:p>
    <w:p w14:paraId="7BE348CE" w14:textId="31DEF71E" w:rsidR="00735D6E" w:rsidRPr="005D620A" w:rsidRDefault="00735D6E" w:rsidP="00735D6E">
      <w:pPr>
        <w:spacing w:before="100" w:beforeAutospacing="1" w:after="100" w:afterAutospacing="1" w:line="240" w:lineRule="auto"/>
        <w:ind w:left="360" w:right="-340"/>
        <w:contextualSpacing/>
        <w:rPr>
          <w:rFonts w:cstheme="minorHAnsi"/>
          <w:b/>
          <w:bCs/>
          <w:sz w:val="20"/>
          <w:szCs w:val="20"/>
          <w:lang w:val="en-US" w:eastAsia="it-IT"/>
        </w:rPr>
      </w:pPr>
      <w:r w:rsidRPr="005D620A">
        <w:rPr>
          <w:rFonts w:cstheme="minorHAnsi"/>
          <w:sz w:val="20"/>
          <w:szCs w:val="20"/>
          <w:lang w:val="en-US" w:eastAsia="it-IT"/>
        </w:rPr>
        <w:t>Impact Factor</w:t>
      </w:r>
      <w:r>
        <w:rPr>
          <w:rFonts w:cstheme="minorHAnsi"/>
          <w:sz w:val="20"/>
          <w:szCs w:val="20"/>
          <w:lang w:val="en-US" w:eastAsia="it-IT"/>
        </w:rPr>
        <w:t>: 5.8</w:t>
      </w:r>
      <w:r w:rsidRPr="005D620A">
        <w:rPr>
          <w:rFonts w:cstheme="minorHAnsi"/>
          <w:b/>
          <w:bCs/>
          <w:sz w:val="20"/>
          <w:szCs w:val="20"/>
          <w:lang w:val="en-US" w:eastAsia="it-IT"/>
        </w:rPr>
        <w:tab/>
      </w:r>
      <w:r w:rsidRPr="005D620A">
        <w:rPr>
          <w:rFonts w:cstheme="minorHAnsi"/>
          <w:sz w:val="20"/>
          <w:szCs w:val="20"/>
          <w:lang w:val="en-US" w:eastAsia="it-IT"/>
        </w:rPr>
        <w:tab/>
      </w:r>
      <w:r w:rsidRPr="005D620A">
        <w:rPr>
          <w:rFonts w:cstheme="minorHAnsi"/>
          <w:sz w:val="20"/>
          <w:szCs w:val="20"/>
          <w:lang w:val="en-US" w:eastAsia="it-IT"/>
        </w:rPr>
        <w:tab/>
        <w:t xml:space="preserve">Impact Factor 2020: </w:t>
      </w:r>
      <w:r>
        <w:rPr>
          <w:rFonts w:cstheme="minorHAnsi"/>
          <w:b/>
          <w:bCs/>
          <w:sz w:val="20"/>
          <w:szCs w:val="20"/>
          <w:lang w:val="en-US" w:eastAsia="it-IT"/>
        </w:rPr>
        <w:t>5.8</w:t>
      </w:r>
    </w:p>
    <w:p w14:paraId="596CF37B" w14:textId="582EBF22" w:rsidR="00735D6E" w:rsidRPr="005D620A" w:rsidRDefault="00735D6E" w:rsidP="00735D6E">
      <w:pPr>
        <w:spacing w:before="100" w:beforeAutospacing="1" w:after="100" w:afterAutospacing="1" w:line="240" w:lineRule="auto"/>
        <w:ind w:left="360" w:right="-340"/>
        <w:contextualSpacing/>
        <w:rPr>
          <w:rFonts w:cstheme="minorHAnsi"/>
          <w:sz w:val="20"/>
          <w:szCs w:val="20"/>
          <w:lang w:eastAsia="it-IT"/>
        </w:rPr>
      </w:pPr>
      <w:r w:rsidRPr="005D620A">
        <w:rPr>
          <w:rFonts w:cstheme="minorHAnsi"/>
          <w:sz w:val="20"/>
          <w:szCs w:val="20"/>
          <w:lang w:eastAsia="it-IT"/>
        </w:rPr>
        <w:t>Cite Score 20</w:t>
      </w:r>
      <w:r>
        <w:rPr>
          <w:rFonts w:cstheme="minorHAnsi"/>
          <w:sz w:val="20"/>
          <w:szCs w:val="20"/>
          <w:lang w:eastAsia="it-IT"/>
        </w:rPr>
        <w:t>23</w:t>
      </w:r>
      <w:r w:rsidRPr="005D620A">
        <w:rPr>
          <w:rFonts w:cstheme="minorHAnsi"/>
          <w:sz w:val="20"/>
          <w:szCs w:val="20"/>
          <w:lang w:eastAsia="it-IT"/>
        </w:rPr>
        <w:t xml:space="preserve">: </w:t>
      </w:r>
      <w:r>
        <w:rPr>
          <w:rFonts w:cstheme="minorHAnsi"/>
          <w:b/>
          <w:bCs/>
          <w:sz w:val="20"/>
          <w:szCs w:val="20"/>
          <w:lang w:eastAsia="it-IT"/>
        </w:rPr>
        <w:t>12.3</w:t>
      </w:r>
      <w:r w:rsidRPr="005D620A">
        <w:rPr>
          <w:rFonts w:cstheme="minorHAnsi"/>
          <w:b/>
          <w:bCs/>
          <w:sz w:val="20"/>
          <w:szCs w:val="20"/>
          <w:lang w:eastAsia="it-IT"/>
        </w:rPr>
        <w:tab/>
      </w:r>
      <w:r w:rsidRPr="005D620A">
        <w:rPr>
          <w:rFonts w:cstheme="minorHAnsi"/>
          <w:sz w:val="20"/>
          <w:szCs w:val="20"/>
          <w:lang w:eastAsia="it-IT"/>
        </w:rPr>
        <w:tab/>
      </w:r>
      <w:r w:rsidRPr="005D620A">
        <w:rPr>
          <w:rFonts w:cstheme="minorHAnsi"/>
          <w:sz w:val="20"/>
          <w:szCs w:val="20"/>
          <w:lang w:eastAsia="it-IT"/>
        </w:rPr>
        <w:tab/>
        <w:t xml:space="preserve">Quartile: </w:t>
      </w:r>
      <w:r w:rsidRPr="005D620A">
        <w:rPr>
          <w:rFonts w:cstheme="minorHAnsi"/>
          <w:b/>
          <w:sz w:val="20"/>
          <w:szCs w:val="20"/>
          <w:lang w:eastAsia="it-IT"/>
        </w:rPr>
        <w:t>Q1</w:t>
      </w:r>
      <w:r w:rsidRPr="005D620A">
        <w:rPr>
          <w:rFonts w:cstheme="minorHAnsi"/>
          <w:sz w:val="20"/>
          <w:szCs w:val="20"/>
          <w:lang w:eastAsia="it-IT"/>
        </w:rPr>
        <w:t xml:space="preserve"> (94th)</w:t>
      </w:r>
    </w:p>
    <w:p w14:paraId="43C59E35" w14:textId="13C81BB5" w:rsidR="00735D6E" w:rsidRDefault="00735D6E" w:rsidP="00735D6E">
      <w:pPr>
        <w:spacing w:before="100" w:beforeAutospacing="1" w:after="100" w:afterAutospacing="1" w:line="240" w:lineRule="auto"/>
        <w:ind w:left="360" w:right="-340"/>
        <w:contextualSpacing/>
        <w:rPr>
          <w:rFonts w:cstheme="minorHAnsi"/>
          <w:b/>
          <w:bCs/>
          <w:sz w:val="20"/>
          <w:szCs w:val="20"/>
          <w:lang w:eastAsia="it-IT"/>
        </w:rPr>
      </w:pPr>
      <w:r w:rsidRPr="000C1B47">
        <w:rPr>
          <w:rFonts w:cstheme="minorHAnsi"/>
          <w:sz w:val="20"/>
          <w:szCs w:val="20"/>
          <w:lang w:eastAsia="it-IT"/>
        </w:rPr>
        <w:t>Codice WOS:</w:t>
      </w:r>
      <w:r w:rsidRPr="000C1B47">
        <w:rPr>
          <w:rFonts w:cstheme="minorHAnsi"/>
          <w:b/>
          <w:bCs/>
          <w:sz w:val="20"/>
          <w:szCs w:val="20"/>
          <w:lang w:eastAsia="it-IT"/>
        </w:rPr>
        <w:tab/>
      </w:r>
      <w:proofErr w:type="gramStart"/>
      <w:r w:rsidR="000C1B47" w:rsidRPr="000C1B47">
        <w:rPr>
          <w:rFonts w:cstheme="minorHAnsi"/>
          <w:b/>
          <w:bCs/>
          <w:sz w:val="20"/>
          <w:szCs w:val="20"/>
          <w:lang w:eastAsia="it-IT"/>
        </w:rPr>
        <w:t>000928375700001</w:t>
      </w:r>
      <w:r w:rsidR="000C1B47">
        <w:rPr>
          <w:rFonts w:cstheme="minorHAnsi"/>
          <w:b/>
          <w:bCs/>
          <w:sz w:val="20"/>
          <w:szCs w:val="20"/>
          <w:lang w:eastAsia="it-IT"/>
        </w:rPr>
        <w:t xml:space="preserve">  </w:t>
      </w:r>
      <w:r w:rsidR="000C1B47">
        <w:rPr>
          <w:rFonts w:cstheme="minorHAnsi"/>
          <w:b/>
          <w:bCs/>
          <w:sz w:val="20"/>
          <w:szCs w:val="20"/>
          <w:lang w:eastAsia="it-IT"/>
        </w:rPr>
        <w:tab/>
      </w:r>
      <w:proofErr w:type="gramEnd"/>
      <w:r w:rsidR="000C1B47" w:rsidRPr="000C1B47">
        <w:rPr>
          <w:rFonts w:cstheme="minorHAnsi"/>
          <w:sz w:val="20"/>
          <w:szCs w:val="20"/>
          <w:lang w:eastAsia="it-IT"/>
        </w:rPr>
        <w:t>Codice</w:t>
      </w:r>
      <w:r w:rsidRPr="005D620A">
        <w:rPr>
          <w:rFonts w:cstheme="minorHAnsi"/>
          <w:sz w:val="20"/>
          <w:szCs w:val="20"/>
          <w:lang w:eastAsia="it-IT"/>
        </w:rPr>
        <w:t xml:space="preserve"> Scopus: </w:t>
      </w:r>
      <w:r w:rsidRPr="00735D6E">
        <w:rPr>
          <w:rFonts w:cstheme="minorHAnsi"/>
          <w:b/>
          <w:bCs/>
          <w:sz w:val="20"/>
          <w:szCs w:val="20"/>
          <w:lang w:eastAsia="it-IT"/>
        </w:rPr>
        <w:t>2-s2.0-85149559384</w:t>
      </w:r>
    </w:p>
    <w:p w14:paraId="17AE3D4F" w14:textId="77777777" w:rsidR="00735D6E" w:rsidRDefault="00735D6E" w:rsidP="00735D6E">
      <w:pPr>
        <w:spacing w:before="100" w:beforeAutospacing="1" w:after="100" w:afterAutospacing="1" w:line="240" w:lineRule="auto"/>
        <w:ind w:left="360" w:right="-340"/>
        <w:contextualSpacing/>
        <w:rPr>
          <w:rFonts w:cstheme="minorHAnsi"/>
          <w:b/>
          <w:bCs/>
          <w:sz w:val="20"/>
          <w:szCs w:val="20"/>
          <w:lang w:eastAsia="it-IT"/>
        </w:rPr>
      </w:pPr>
    </w:p>
    <w:p w14:paraId="79100ED1" w14:textId="0C899ECF" w:rsidR="00E36798" w:rsidRPr="005D620A" w:rsidRDefault="00E36798" w:rsidP="00E36798">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E36798">
        <w:rPr>
          <w:rFonts w:cstheme="minorHAnsi"/>
          <w:sz w:val="20"/>
          <w:szCs w:val="20"/>
          <w:lang w:eastAsia="it-IT"/>
        </w:rPr>
        <w:t xml:space="preserve">Farinati, S., Scariolo, F., Palumbo, F., Vannozzi, A., Barcaccia, G., and Lucchin, M. (2023). </w:t>
      </w:r>
      <w:r w:rsidRPr="00E36798">
        <w:rPr>
          <w:rFonts w:cstheme="minorHAnsi"/>
          <w:sz w:val="20"/>
          <w:szCs w:val="20"/>
          <w:lang w:val="en-US" w:eastAsia="it-IT"/>
        </w:rPr>
        <w:t xml:space="preserve">Heterosis in horticultural crop breeding: combining old theoretical bases with modern genomic views. </w:t>
      </w:r>
      <w:r w:rsidRPr="00E36798">
        <w:rPr>
          <w:rFonts w:cstheme="minorHAnsi"/>
          <w:sz w:val="20"/>
          <w:szCs w:val="20"/>
          <w:lang w:eastAsia="it-IT"/>
        </w:rPr>
        <w:t xml:space="preserve">Front. Hortic. 2, 1250875. </w:t>
      </w:r>
      <w:proofErr w:type="gramStart"/>
      <w:r w:rsidRPr="00E36798">
        <w:rPr>
          <w:rFonts w:cstheme="minorHAnsi"/>
          <w:sz w:val="20"/>
          <w:szCs w:val="20"/>
          <w:lang w:eastAsia="it-IT"/>
        </w:rPr>
        <w:t>doi:10.3389</w:t>
      </w:r>
      <w:proofErr w:type="gramEnd"/>
      <w:r w:rsidRPr="00E36798">
        <w:rPr>
          <w:rFonts w:cstheme="minorHAnsi"/>
          <w:sz w:val="20"/>
          <w:szCs w:val="20"/>
          <w:lang w:eastAsia="it-IT"/>
        </w:rPr>
        <w:t>/fhort.2023.1250875</w:t>
      </w:r>
      <w:r w:rsidRPr="005D620A">
        <w:rPr>
          <w:rFonts w:cstheme="minorHAnsi"/>
          <w:sz w:val="20"/>
          <w:szCs w:val="20"/>
          <w:lang w:val="en-US" w:eastAsia="it-IT"/>
        </w:rPr>
        <w:t>.</w:t>
      </w:r>
    </w:p>
    <w:p w14:paraId="78156D5F" w14:textId="77777777" w:rsidR="00E36798" w:rsidRPr="005D620A" w:rsidRDefault="00E36798" w:rsidP="00E36798">
      <w:pPr>
        <w:spacing w:before="100" w:beforeAutospacing="1" w:after="100" w:afterAutospacing="1" w:line="240" w:lineRule="auto"/>
        <w:ind w:left="360" w:right="-340"/>
        <w:contextualSpacing/>
        <w:rPr>
          <w:rFonts w:cstheme="minorHAnsi"/>
          <w:sz w:val="20"/>
          <w:szCs w:val="20"/>
          <w:highlight w:val="yellow"/>
          <w:lang w:val="en-US" w:eastAsia="it-IT"/>
        </w:rPr>
      </w:pPr>
    </w:p>
    <w:p w14:paraId="6911C2AE" w14:textId="77777777" w:rsidR="00E36798" w:rsidRPr="00F447D8"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F447D8">
        <w:rPr>
          <w:rFonts w:cstheme="minorHAnsi"/>
          <w:sz w:val="20"/>
          <w:szCs w:val="20"/>
          <w:lang w:val="en-US" w:eastAsia="it-IT"/>
        </w:rPr>
        <w:t xml:space="preserve">Citazioni WOS: </w:t>
      </w:r>
      <w:r w:rsidRPr="00F447D8">
        <w:rPr>
          <w:rFonts w:cstheme="minorHAnsi"/>
          <w:b/>
          <w:bCs/>
          <w:sz w:val="20"/>
          <w:szCs w:val="20"/>
          <w:lang w:val="en-US" w:eastAsia="it-IT"/>
        </w:rPr>
        <w:t>2</w:t>
      </w:r>
      <w:r w:rsidRPr="00F447D8">
        <w:rPr>
          <w:rFonts w:cstheme="minorHAnsi"/>
          <w:sz w:val="20"/>
          <w:szCs w:val="20"/>
          <w:lang w:val="en-US" w:eastAsia="it-IT"/>
        </w:rPr>
        <w:tab/>
      </w:r>
      <w:r w:rsidRPr="00F447D8">
        <w:rPr>
          <w:rFonts w:cstheme="minorHAnsi"/>
          <w:sz w:val="20"/>
          <w:szCs w:val="20"/>
          <w:lang w:val="en-US" w:eastAsia="it-IT"/>
        </w:rPr>
        <w:tab/>
      </w:r>
      <w:r w:rsidRPr="00F447D8">
        <w:rPr>
          <w:rFonts w:cstheme="minorHAnsi"/>
          <w:sz w:val="20"/>
          <w:szCs w:val="20"/>
          <w:lang w:val="en-US" w:eastAsia="it-IT"/>
        </w:rPr>
        <w:tab/>
        <w:t xml:space="preserve">Citazioni Scopus: </w:t>
      </w:r>
      <w:r w:rsidRPr="00F447D8">
        <w:rPr>
          <w:rFonts w:cstheme="minorHAnsi"/>
          <w:b/>
          <w:bCs/>
          <w:sz w:val="20"/>
          <w:szCs w:val="20"/>
          <w:lang w:val="en-US" w:eastAsia="it-IT"/>
        </w:rPr>
        <w:t>17</w:t>
      </w:r>
    </w:p>
    <w:p w14:paraId="69668013" w14:textId="77777777" w:rsidR="00E36798" w:rsidRPr="00F447D8"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F447D8">
        <w:rPr>
          <w:rFonts w:cstheme="minorHAnsi"/>
          <w:sz w:val="20"/>
          <w:szCs w:val="20"/>
          <w:lang w:val="en-US" w:eastAsia="it-IT"/>
        </w:rPr>
        <w:t>Impact Factor: 5.8</w:t>
      </w:r>
      <w:r w:rsidRPr="00F447D8">
        <w:rPr>
          <w:rFonts w:cstheme="minorHAnsi"/>
          <w:b/>
          <w:bCs/>
          <w:sz w:val="20"/>
          <w:szCs w:val="20"/>
          <w:lang w:val="en-US" w:eastAsia="it-IT"/>
        </w:rPr>
        <w:tab/>
      </w:r>
      <w:r w:rsidRPr="00F447D8">
        <w:rPr>
          <w:rFonts w:cstheme="minorHAnsi"/>
          <w:sz w:val="20"/>
          <w:szCs w:val="20"/>
          <w:lang w:val="en-US" w:eastAsia="it-IT"/>
        </w:rPr>
        <w:tab/>
      </w:r>
      <w:r w:rsidRPr="00F447D8">
        <w:rPr>
          <w:rFonts w:cstheme="minorHAnsi"/>
          <w:sz w:val="20"/>
          <w:szCs w:val="20"/>
          <w:lang w:val="en-US" w:eastAsia="it-IT"/>
        </w:rPr>
        <w:tab/>
        <w:t xml:space="preserve">Impact Factor 2020: </w:t>
      </w:r>
      <w:r w:rsidRPr="00F447D8">
        <w:rPr>
          <w:rFonts w:cstheme="minorHAnsi"/>
          <w:b/>
          <w:bCs/>
          <w:sz w:val="20"/>
          <w:szCs w:val="20"/>
          <w:lang w:val="en-US" w:eastAsia="it-IT"/>
        </w:rPr>
        <w:t>5.8</w:t>
      </w:r>
    </w:p>
    <w:p w14:paraId="1C4C4434" w14:textId="77777777" w:rsidR="00E36798" w:rsidRPr="00F447D8" w:rsidRDefault="00E36798" w:rsidP="00E36798">
      <w:pPr>
        <w:spacing w:before="100" w:beforeAutospacing="1" w:after="100" w:afterAutospacing="1" w:line="240" w:lineRule="auto"/>
        <w:ind w:left="360" w:right="-340"/>
        <w:contextualSpacing/>
        <w:rPr>
          <w:rFonts w:cstheme="minorHAnsi"/>
          <w:sz w:val="20"/>
          <w:szCs w:val="20"/>
          <w:lang w:eastAsia="it-IT"/>
        </w:rPr>
      </w:pPr>
      <w:r w:rsidRPr="00F447D8">
        <w:rPr>
          <w:rFonts w:cstheme="minorHAnsi"/>
          <w:sz w:val="20"/>
          <w:szCs w:val="20"/>
          <w:lang w:eastAsia="it-IT"/>
        </w:rPr>
        <w:t xml:space="preserve">Cite Score 2023: </w:t>
      </w:r>
      <w:r w:rsidRPr="00F447D8">
        <w:rPr>
          <w:rFonts w:cstheme="minorHAnsi"/>
          <w:b/>
          <w:bCs/>
          <w:sz w:val="20"/>
          <w:szCs w:val="20"/>
          <w:lang w:eastAsia="it-IT"/>
        </w:rPr>
        <w:t>12.3</w:t>
      </w:r>
      <w:r w:rsidRPr="00F447D8">
        <w:rPr>
          <w:rFonts w:cstheme="minorHAnsi"/>
          <w:b/>
          <w:bCs/>
          <w:sz w:val="20"/>
          <w:szCs w:val="20"/>
          <w:lang w:eastAsia="it-IT"/>
        </w:rPr>
        <w:tab/>
      </w:r>
      <w:r w:rsidRPr="00F447D8">
        <w:rPr>
          <w:rFonts w:cstheme="minorHAnsi"/>
          <w:sz w:val="20"/>
          <w:szCs w:val="20"/>
          <w:lang w:eastAsia="it-IT"/>
        </w:rPr>
        <w:tab/>
      </w:r>
      <w:r w:rsidRPr="00F447D8">
        <w:rPr>
          <w:rFonts w:cstheme="minorHAnsi"/>
          <w:sz w:val="20"/>
          <w:szCs w:val="20"/>
          <w:lang w:eastAsia="it-IT"/>
        </w:rPr>
        <w:tab/>
        <w:t xml:space="preserve">Quartile: </w:t>
      </w:r>
      <w:r w:rsidRPr="00F447D8">
        <w:rPr>
          <w:rFonts w:cstheme="minorHAnsi"/>
          <w:b/>
          <w:sz w:val="20"/>
          <w:szCs w:val="20"/>
          <w:lang w:eastAsia="it-IT"/>
        </w:rPr>
        <w:t>Q1</w:t>
      </w:r>
      <w:r w:rsidRPr="00F447D8">
        <w:rPr>
          <w:rFonts w:cstheme="minorHAnsi"/>
          <w:sz w:val="20"/>
          <w:szCs w:val="20"/>
          <w:lang w:eastAsia="it-IT"/>
        </w:rPr>
        <w:t xml:space="preserve"> (94th)</w:t>
      </w:r>
    </w:p>
    <w:p w14:paraId="34E13690" w14:textId="77777777" w:rsidR="00E36798" w:rsidRDefault="00E36798" w:rsidP="00E36798">
      <w:pPr>
        <w:spacing w:before="100" w:beforeAutospacing="1" w:after="100" w:afterAutospacing="1" w:line="240" w:lineRule="auto"/>
        <w:ind w:left="360" w:right="-340"/>
        <w:contextualSpacing/>
        <w:rPr>
          <w:rFonts w:cstheme="minorHAnsi"/>
          <w:b/>
          <w:bCs/>
          <w:sz w:val="20"/>
          <w:szCs w:val="20"/>
          <w:lang w:eastAsia="it-IT"/>
        </w:rPr>
      </w:pPr>
      <w:r w:rsidRPr="00F447D8">
        <w:rPr>
          <w:rFonts w:cstheme="minorHAnsi"/>
          <w:sz w:val="20"/>
          <w:szCs w:val="20"/>
          <w:lang w:eastAsia="it-IT"/>
        </w:rPr>
        <w:t>Codice WOS:</w:t>
      </w:r>
      <w:r w:rsidRPr="00F447D8">
        <w:rPr>
          <w:rFonts w:cstheme="minorHAnsi"/>
          <w:b/>
          <w:bCs/>
          <w:sz w:val="20"/>
          <w:szCs w:val="20"/>
          <w:lang w:eastAsia="it-IT"/>
        </w:rPr>
        <w:tab/>
        <w:t xml:space="preserve"> </w:t>
      </w:r>
      <w:proofErr w:type="spellStart"/>
      <w:r w:rsidRPr="00F447D8">
        <w:rPr>
          <w:rFonts w:cstheme="minorHAnsi"/>
          <w:b/>
          <w:bCs/>
          <w:sz w:val="20"/>
          <w:szCs w:val="20"/>
          <w:lang w:eastAsia="it-IT"/>
        </w:rPr>
        <w:t>nd</w:t>
      </w:r>
      <w:proofErr w:type="spellEnd"/>
      <w:r w:rsidRPr="00F447D8">
        <w:rPr>
          <w:rFonts w:cstheme="minorHAnsi"/>
          <w:b/>
          <w:bCs/>
          <w:sz w:val="20"/>
          <w:szCs w:val="20"/>
          <w:lang w:eastAsia="it-IT"/>
        </w:rPr>
        <w:tab/>
      </w:r>
      <w:r w:rsidRPr="00F447D8">
        <w:rPr>
          <w:rFonts w:cstheme="minorHAnsi"/>
          <w:b/>
          <w:bCs/>
          <w:sz w:val="20"/>
          <w:szCs w:val="20"/>
          <w:lang w:eastAsia="it-IT"/>
        </w:rPr>
        <w:tab/>
      </w:r>
      <w:r w:rsidRPr="00F447D8">
        <w:rPr>
          <w:rFonts w:cstheme="minorHAnsi"/>
          <w:sz w:val="20"/>
          <w:szCs w:val="20"/>
          <w:lang w:eastAsia="it-IT"/>
        </w:rPr>
        <w:tab/>
        <w:t xml:space="preserve">Codice Scopus: </w:t>
      </w:r>
      <w:r w:rsidRPr="00F447D8">
        <w:rPr>
          <w:rFonts w:cstheme="minorHAnsi"/>
          <w:b/>
          <w:bCs/>
          <w:sz w:val="20"/>
          <w:szCs w:val="20"/>
          <w:lang w:eastAsia="it-IT"/>
        </w:rPr>
        <w:t>2-s2.0-85149559384</w:t>
      </w:r>
    </w:p>
    <w:p w14:paraId="45BCDA50" w14:textId="77777777" w:rsidR="00E36798" w:rsidRDefault="00E36798" w:rsidP="00735D6E">
      <w:pPr>
        <w:spacing w:before="100" w:beforeAutospacing="1" w:after="100" w:afterAutospacing="1" w:line="240" w:lineRule="auto"/>
        <w:ind w:left="360" w:right="-340"/>
        <w:contextualSpacing/>
        <w:rPr>
          <w:rFonts w:cstheme="minorHAnsi"/>
          <w:b/>
          <w:bCs/>
          <w:sz w:val="20"/>
          <w:szCs w:val="20"/>
          <w:lang w:eastAsia="it-IT"/>
        </w:rPr>
      </w:pPr>
    </w:p>
    <w:p w14:paraId="67B33B4E" w14:textId="2A9D582D" w:rsidR="00E36798" w:rsidRPr="005D620A" w:rsidRDefault="00E36798" w:rsidP="00E36798">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E36798">
        <w:rPr>
          <w:rFonts w:cstheme="minorHAnsi"/>
          <w:sz w:val="20"/>
          <w:szCs w:val="20"/>
          <w:lang w:eastAsia="it-IT"/>
        </w:rPr>
        <w:t xml:space="preserve">Magon, G., De Rosa, V., Martina, M., Falchi, R., Acquadro, A., Barcaccia, G., Portis, E., </w:t>
      </w:r>
      <w:r w:rsidRPr="00E36798">
        <w:rPr>
          <w:rFonts w:cstheme="minorHAnsi"/>
          <w:b/>
          <w:bCs/>
          <w:sz w:val="20"/>
          <w:szCs w:val="20"/>
          <w:lang w:eastAsia="it-IT"/>
        </w:rPr>
        <w:t>Vannozzi, A.</w:t>
      </w:r>
      <w:r w:rsidRPr="00E36798">
        <w:rPr>
          <w:rFonts w:cstheme="minorHAnsi"/>
          <w:b/>
          <w:bCs/>
          <w:sz w:val="20"/>
          <w:szCs w:val="20"/>
          <w:lang w:eastAsia="it-IT"/>
        </w:rPr>
        <w:t>*</w:t>
      </w:r>
      <w:r w:rsidRPr="00E36798">
        <w:rPr>
          <w:rFonts w:cstheme="minorHAnsi"/>
          <w:sz w:val="20"/>
          <w:szCs w:val="20"/>
          <w:lang w:eastAsia="it-IT"/>
        </w:rPr>
        <w:t>, and De Paoli, E.</w:t>
      </w:r>
      <w:r>
        <w:rPr>
          <w:rFonts w:cstheme="minorHAnsi"/>
          <w:sz w:val="20"/>
          <w:szCs w:val="20"/>
          <w:lang w:eastAsia="it-IT"/>
        </w:rPr>
        <w:t>*</w:t>
      </w:r>
      <w:r w:rsidRPr="00E36798">
        <w:rPr>
          <w:rFonts w:cstheme="minorHAnsi"/>
          <w:sz w:val="20"/>
          <w:szCs w:val="20"/>
          <w:lang w:eastAsia="it-IT"/>
        </w:rPr>
        <w:t xml:space="preserve">(2023). </w:t>
      </w:r>
      <w:r w:rsidRPr="00E36798">
        <w:rPr>
          <w:rFonts w:cstheme="minorHAnsi"/>
          <w:sz w:val="20"/>
          <w:szCs w:val="20"/>
          <w:lang w:val="en-US" w:eastAsia="it-IT"/>
        </w:rPr>
        <w:t xml:space="preserve">Boosting grapevine breeding for climate-smart viticulture: from genetic resources to predictive genomics. </w:t>
      </w:r>
      <w:r w:rsidRPr="00E36798">
        <w:rPr>
          <w:rFonts w:cstheme="minorHAnsi"/>
          <w:sz w:val="20"/>
          <w:szCs w:val="20"/>
          <w:lang w:eastAsia="it-IT"/>
        </w:rPr>
        <w:t xml:space="preserve">Front. Plant Sci. 14, 1293186. </w:t>
      </w:r>
      <w:proofErr w:type="gramStart"/>
      <w:r w:rsidRPr="00E36798">
        <w:rPr>
          <w:rFonts w:cstheme="minorHAnsi"/>
          <w:sz w:val="20"/>
          <w:szCs w:val="20"/>
          <w:lang w:eastAsia="it-IT"/>
        </w:rPr>
        <w:t>doi:10.3389</w:t>
      </w:r>
      <w:proofErr w:type="gramEnd"/>
      <w:r w:rsidRPr="00E36798">
        <w:rPr>
          <w:rFonts w:cstheme="minorHAnsi"/>
          <w:sz w:val="20"/>
          <w:szCs w:val="20"/>
          <w:lang w:eastAsia="it-IT"/>
        </w:rPr>
        <w:t>/fpls.2023.1293186</w:t>
      </w:r>
      <w:r w:rsidRPr="005D620A">
        <w:rPr>
          <w:rFonts w:cstheme="minorHAnsi"/>
          <w:sz w:val="20"/>
          <w:szCs w:val="20"/>
          <w:lang w:val="en-US" w:eastAsia="it-IT"/>
        </w:rPr>
        <w:t>.</w:t>
      </w:r>
    </w:p>
    <w:p w14:paraId="61F6FDD2" w14:textId="77777777" w:rsidR="00E36798" w:rsidRPr="005D620A" w:rsidRDefault="00E36798" w:rsidP="00E36798">
      <w:pPr>
        <w:spacing w:before="100" w:beforeAutospacing="1" w:after="100" w:afterAutospacing="1" w:line="240" w:lineRule="auto"/>
        <w:ind w:left="360" w:right="-340"/>
        <w:contextualSpacing/>
        <w:rPr>
          <w:rFonts w:cstheme="minorHAnsi"/>
          <w:sz w:val="20"/>
          <w:szCs w:val="20"/>
          <w:highlight w:val="yellow"/>
          <w:lang w:val="en-US" w:eastAsia="it-IT"/>
        </w:rPr>
      </w:pPr>
    </w:p>
    <w:p w14:paraId="5B743D00" w14:textId="45BF9DB7" w:rsidR="00E36798" w:rsidRPr="000C1B47"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000C1B47" w:rsidRPr="000C1B47">
        <w:rPr>
          <w:rFonts w:cstheme="minorHAnsi"/>
          <w:b/>
          <w:bCs/>
          <w:sz w:val="20"/>
          <w:szCs w:val="20"/>
          <w:lang w:val="en-US" w:eastAsia="it-IT"/>
        </w:rPr>
        <w:t>1</w:t>
      </w:r>
      <w:r w:rsidRPr="000C1B47">
        <w:rPr>
          <w:rFonts w:cstheme="minorHAnsi"/>
          <w:b/>
          <w:bCs/>
          <w:sz w:val="20"/>
          <w:szCs w:val="20"/>
          <w:lang w:val="en-US" w:eastAsia="it-IT"/>
        </w:rPr>
        <w:t>2</w:t>
      </w:r>
      <w:r w:rsidRPr="000C1B47">
        <w:rPr>
          <w:rFonts w:cstheme="minorHAnsi"/>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t xml:space="preserve">Citazioni Scopus: </w:t>
      </w:r>
      <w:r w:rsidRPr="000C1B47">
        <w:rPr>
          <w:rFonts w:cstheme="minorHAnsi"/>
          <w:b/>
          <w:bCs/>
          <w:sz w:val="20"/>
          <w:szCs w:val="20"/>
          <w:lang w:val="en-US" w:eastAsia="it-IT"/>
        </w:rPr>
        <w:t>17</w:t>
      </w:r>
    </w:p>
    <w:p w14:paraId="15550F6E" w14:textId="5F8E505B" w:rsidR="00E36798" w:rsidRPr="000C1B47"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Impact Factor: </w:t>
      </w:r>
      <w:r w:rsidR="000C1B47" w:rsidRPr="000C1B47">
        <w:rPr>
          <w:rFonts w:cstheme="minorHAnsi"/>
          <w:b/>
          <w:bCs/>
          <w:sz w:val="20"/>
          <w:szCs w:val="20"/>
          <w:lang w:val="en-US" w:eastAsia="it-IT"/>
        </w:rPr>
        <w:t>4.1</w:t>
      </w:r>
      <w:r w:rsidRPr="000C1B47">
        <w:rPr>
          <w:rFonts w:cstheme="minorHAnsi"/>
          <w:b/>
          <w:bCs/>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t>Impact Factor 202</w:t>
      </w:r>
      <w:r w:rsidR="000C1B47">
        <w:rPr>
          <w:rFonts w:cstheme="minorHAnsi"/>
          <w:sz w:val="20"/>
          <w:szCs w:val="20"/>
          <w:lang w:val="en-US" w:eastAsia="it-IT"/>
        </w:rPr>
        <w:t>3</w:t>
      </w:r>
      <w:r w:rsidRPr="000C1B47">
        <w:rPr>
          <w:rFonts w:cstheme="minorHAnsi"/>
          <w:sz w:val="20"/>
          <w:szCs w:val="20"/>
          <w:lang w:val="en-US" w:eastAsia="it-IT"/>
        </w:rPr>
        <w:t xml:space="preserve">: </w:t>
      </w:r>
      <w:r w:rsidR="000C1B47">
        <w:rPr>
          <w:rFonts w:cstheme="minorHAnsi"/>
          <w:b/>
          <w:bCs/>
          <w:sz w:val="20"/>
          <w:szCs w:val="20"/>
          <w:lang w:val="en-US" w:eastAsia="it-IT"/>
        </w:rPr>
        <w:t>4.1</w:t>
      </w:r>
    </w:p>
    <w:p w14:paraId="7B3DAE0C" w14:textId="77777777" w:rsidR="00E36798" w:rsidRPr="000C1B47" w:rsidRDefault="00E36798" w:rsidP="00E36798">
      <w:pPr>
        <w:spacing w:before="100" w:beforeAutospacing="1" w:after="100" w:afterAutospacing="1" w:line="240" w:lineRule="auto"/>
        <w:ind w:left="360" w:right="-340"/>
        <w:contextualSpacing/>
        <w:rPr>
          <w:rFonts w:cstheme="minorHAnsi"/>
          <w:sz w:val="20"/>
          <w:szCs w:val="20"/>
          <w:lang w:eastAsia="it-IT"/>
        </w:rPr>
      </w:pPr>
      <w:r w:rsidRPr="000C1B47">
        <w:rPr>
          <w:rFonts w:cstheme="minorHAnsi"/>
          <w:sz w:val="20"/>
          <w:szCs w:val="20"/>
          <w:lang w:eastAsia="it-IT"/>
        </w:rPr>
        <w:t xml:space="preserve">Cite Score 2023: </w:t>
      </w:r>
      <w:r w:rsidRPr="000C1B47">
        <w:rPr>
          <w:rFonts w:cstheme="minorHAnsi"/>
          <w:b/>
          <w:bCs/>
          <w:sz w:val="20"/>
          <w:szCs w:val="20"/>
          <w:lang w:eastAsia="it-IT"/>
        </w:rPr>
        <w:t>12.3</w:t>
      </w:r>
      <w:r w:rsidRPr="000C1B47">
        <w:rPr>
          <w:rFonts w:cstheme="minorHAnsi"/>
          <w:b/>
          <w:bCs/>
          <w:sz w:val="20"/>
          <w:szCs w:val="20"/>
          <w:lang w:eastAsia="it-IT"/>
        </w:rPr>
        <w:tab/>
      </w:r>
      <w:r w:rsidRPr="000C1B47">
        <w:rPr>
          <w:rFonts w:cstheme="minorHAnsi"/>
          <w:sz w:val="20"/>
          <w:szCs w:val="20"/>
          <w:lang w:eastAsia="it-IT"/>
        </w:rPr>
        <w:tab/>
      </w:r>
      <w:r w:rsidRPr="000C1B47">
        <w:rPr>
          <w:rFonts w:cstheme="minorHAnsi"/>
          <w:sz w:val="20"/>
          <w:szCs w:val="20"/>
          <w:lang w:eastAsia="it-IT"/>
        </w:rPr>
        <w:tab/>
        <w:t xml:space="preserve">Quartile: </w:t>
      </w:r>
      <w:r w:rsidRPr="000C1B47">
        <w:rPr>
          <w:rFonts w:cstheme="minorHAnsi"/>
          <w:b/>
          <w:sz w:val="20"/>
          <w:szCs w:val="20"/>
          <w:lang w:eastAsia="it-IT"/>
        </w:rPr>
        <w:t>Q1</w:t>
      </w:r>
      <w:r w:rsidRPr="000C1B47">
        <w:rPr>
          <w:rFonts w:cstheme="minorHAnsi"/>
          <w:sz w:val="20"/>
          <w:szCs w:val="20"/>
          <w:lang w:eastAsia="it-IT"/>
        </w:rPr>
        <w:t xml:space="preserve"> (94th)</w:t>
      </w:r>
    </w:p>
    <w:p w14:paraId="084B0051" w14:textId="03E660BD" w:rsidR="00E36798" w:rsidRDefault="00E36798" w:rsidP="00E36798">
      <w:pPr>
        <w:spacing w:before="100" w:beforeAutospacing="1" w:after="100" w:afterAutospacing="1" w:line="240" w:lineRule="auto"/>
        <w:ind w:left="360" w:right="-340"/>
        <w:contextualSpacing/>
        <w:rPr>
          <w:rFonts w:cstheme="minorHAnsi"/>
          <w:b/>
          <w:bCs/>
          <w:sz w:val="20"/>
          <w:szCs w:val="20"/>
          <w:lang w:eastAsia="it-IT"/>
        </w:rPr>
      </w:pPr>
      <w:r w:rsidRPr="000C1B47">
        <w:rPr>
          <w:rFonts w:cstheme="minorHAnsi"/>
          <w:sz w:val="20"/>
          <w:szCs w:val="20"/>
          <w:lang w:eastAsia="it-IT"/>
        </w:rPr>
        <w:t>Codice WOS:</w:t>
      </w:r>
      <w:r w:rsidRPr="000C1B47">
        <w:rPr>
          <w:rFonts w:cstheme="minorHAnsi"/>
          <w:b/>
          <w:bCs/>
          <w:sz w:val="20"/>
          <w:szCs w:val="20"/>
          <w:lang w:eastAsia="it-IT"/>
        </w:rPr>
        <w:tab/>
        <w:t xml:space="preserve"> </w:t>
      </w:r>
      <w:r w:rsidR="000C1B47" w:rsidRPr="000C1B47">
        <w:rPr>
          <w:rFonts w:cstheme="minorHAnsi"/>
          <w:b/>
          <w:bCs/>
          <w:sz w:val="20"/>
          <w:szCs w:val="20"/>
          <w:lang w:eastAsia="it-IT"/>
        </w:rPr>
        <w:t>001129250000001</w:t>
      </w:r>
      <w:r w:rsidRPr="000C1B47">
        <w:rPr>
          <w:rFonts w:cstheme="minorHAnsi"/>
          <w:sz w:val="20"/>
          <w:szCs w:val="20"/>
          <w:lang w:eastAsia="it-IT"/>
        </w:rPr>
        <w:tab/>
        <w:t xml:space="preserve">Codice Scopus: </w:t>
      </w:r>
      <w:r w:rsidRPr="000C1B47">
        <w:rPr>
          <w:rFonts w:cstheme="minorHAnsi"/>
          <w:b/>
          <w:bCs/>
          <w:sz w:val="20"/>
          <w:szCs w:val="20"/>
          <w:lang w:eastAsia="it-IT"/>
        </w:rPr>
        <w:t>2-s2.0-85149559384</w:t>
      </w:r>
    </w:p>
    <w:p w14:paraId="38F9F185" w14:textId="77777777" w:rsidR="00E36798" w:rsidRDefault="00E36798" w:rsidP="00735D6E">
      <w:pPr>
        <w:spacing w:before="100" w:beforeAutospacing="1" w:after="100" w:afterAutospacing="1" w:line="240" w:lineRule="auto"/>
        <w:ind w:left="360" w:right="-340"/>
        <w:contextualSpacing/>
        <w:rPr>
          <w:rFonts w:cstheme="minorHAnsi"/>
          <w:b/>
          <w:bCs/>
          <w:sz w:val="20"/>
          <w:szCs w:val="20"/>
          <w:lang w:eastAsia="it-IT"/>
        </w:rPr>
      </w:pPr>
    </w:p>
    <w:p w14:paraId="21F91038" w14:textId="0DADB500" w:rsidR="00E36798" w:rsidRPr="005D620A" w:rsidRDefault="00E36798" w:rsidP="00E36798">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E36798">
        <w:rPr>
          <w:rFonts w:cstheme="minorHAnsi"/>
          <w:sz w:val="20"/>
          <w:szCs w:val="20"/>
          <w:lang w:eastAsia="it-IT"/>
        </w:rPr>
        <w:t xml:space="preserve">Farinati, S., Draga, S., Betto, A., Palumbo, F., Vannozzi, A., Lucchin, M., and Barcaccia, G. (2023). </w:t>
      </w:r>
      <w:r w:rsidRPr="00E36798">
        <w:rPr>
          <w:rFonts w:cstheme="minorHAnsi"/>
          <w:sz w:val="20"/>
          <w:szCs w:val="20"/>
          <w:lang w:val="en-US" w:eastAsia="it-IT"/>
        </w:rPr>
        <w:t xml:space="preserve">Current insights and advances into plant male sterility: new precision breeding technology based on genome editing applications. </w:t>
      </w:r>
      <w:r w:rsidRPr="00E36798">
        <w:rPr>
          <w:rFonts w:cstheme="minorHAnsi"/>
          <w:sz w:val="20"/>
          <w:szCs w:val="20"/>
          <w:lang w:eastAsia="it-IT"/>
        </w:rPr>
        <w:t xml:space="preserve">Front. Plant Sci. 14, 1223861. </w:t>
      </w:r>
      <w:proofErr w:type="gramStart"/>
      <w:r w:rsidRPr="00E36798">
        <w:rPr>
          <w:rFonts w:cstheme="minorHAnsi"/>
          <w:sz w:val="20"/>
          <w:szCs w:val="20"/>
          <w:lang w:eastAsia="it-IT"/>
        </w:rPr>
        <w:t>doi:10.3389</w:t>
      </w:r>
      <w:proofErr w:type="gramEnd"/>
      <w:r w:rsidRPr="00E36798">
        <w:rPr>
          <w:rFonts w:cstheme="minorHAnsi"/>
          <w:sz w:val="20"/>
          <w:szCs w:val="20"/>
          <w:lang w:eastAsia="it-IT"/>
        </w:rPr>
        <w:t>/fpls.2023.1223861</w:t>
      </w:r>
      <w:r w:rsidRPr="005D620A">
        <w:rPr>
          <w:rFonts w:cstheme="minorHAnsi"/>
          <w:sz w:val="20"/>
          <w:szCs w:val="20"/>
          <w:lang w:val="en-US" w:eastAsia="it-IT"/>
        </w:rPr>
        <w:t>.</w:t>
      </w:r>
    </w:p>
    <w:p w14:paraId="6AEFFDB2" w14:textId="77777777" w:rsidR="00E36798" w:rsidRPr="005D620A" w:rsidRDefault="00E36798" w:rsidP="00E36798">
      <w:pPr>
        <w:spacing w:before="100" w:beforeAutospacing="1" w:after="100" w:afterAutospacing="1" w:line="240" w:lineRule="auto"/>
        <w:ind w:left="360" w:right="-340"/>
        <w:contextualSpacing/>
        <w:rPr>
          <w:rFonts w:cstheme="minorHAnsi"/>
          <w:sz w:val="20"/>
          <w:szCs w:val="20"/>
          <w:highlight w:val="yellow"/>
          <w:lang w:val="en-US" w:eastAsia="it-IT"/>
        </w:rPr>
      </w:pPr>
    </w:p>
    <w:p w14:paraId="13E48F33" w14:textId="5B0041D7" w:rsidR="00E36798" w:rsidRPr="00F447D8"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F447D8">
        <w:rPr>
          <w:rFonts w:cstheme="minorHAnsi"/>
          <w:sz w:val="20"/>
          <w:szCs w:val="20"/>
          <w:lang w:val="en-US" w:eastAsia="it-IT"/>
        </w:rPr>
        <w:t xml:space="preserve">Citazioni WOS: </w:t>
      </w:r>
      <w:r w:rsidRPr="00F447D8">
        <w:rPr>
          <w:rFonts w:cstheme="minorHAnsi"/>
          <w:b/>
          <w:bCs/>
          <w:sz w:val="20"/>
          <w:szCs w:val="20"/>
          <w:lang w:val="en-US" w:eastAsia="it-IT"/>
        </w:rPr>
        <w:t>2</w:t>
      </w:r>
      <w:r w:rsidR="00F447D8" w:rsidRPr="00F447D8">
        <w:rPr>
          <w:rFonts w:cstheme="minorHAnsi"/>
          <w:b/>
          <w:bCs/>
          <w:sz w:val="20"/>
          <w:szCs w:val="20"/>
          <w:lang w:val="en-US" w:eastAsia="it-IT"/>
        </w:rPr>
        <w:t>2</w:t>
      </w:r>
      <w:r w:rsidRPr="00F447D8">
        <w:rPr>
          <w:rFonts w:cstheme="minorHAnsi"/>
          <w:sz w:val="20"/>
          <w:szCs w:val="20"/>
          <w:lang w:val="en-US" w:eastAsia="it-IT"/>
        </w:rPr>
        <w:tab/>
      </w:r>
      <w:r w:rsidRPr="00F447D8">
        <w:rPr>
          <w:rFonts w:cstheme="minorHAnsi"/>
          <w:sz w:val="20"/>
          <w:szCs w:val="20"/>
          <w:lang w:val="en-US" w:eastAsia="it-IT"/>
        </w:rPr>
        <w:tab/>
      </w:r>
      <w:r w:rsidRPr="00F447D8">
        <w:rPr>
          <w:rFonts w:cstheme="minorHAnsi"/>
          <w:sz w:val="20"/>
          <w:szCs w:val="20"/>
          <w:lang w:val="en-US" w:eastAsia="it-IT"/>
        </w:rPr>
        <w:tab/>
        <w:t xml:space="preserve">Citazioni Scopus: </w:t>
      </w:r>
      <w:r w:rsidRPr="00F447D8">
        <w:rPr>
          <w:rFonts w:cstheme="minorHAnsi"/>
          <w:b/>
          <w:bCs/>
          <w:sz w:val="20"/>
          <w:szCs w:val="20"/>
          <w:lang w:val="en-US" w:eastAsia="it-IT"/>
        </w:rPr>
        <w:t>17</w:t>
      </w:r>
    </w:p>
    <w:p w14:paraId="425662FB" w14:textId="62C4C555" w:rsidR="00E36798" w:rsidRPr="00F447D8"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F447D8">
        <w:rPr>
          <w:rFonts w:cstheme="minorHAnsi"/>
          <w:sz w:val="20"/>
          <w:szCs w:val="20"/>
          <w:lang w:val="en-US" w:eastAsia="it-IT"/>
        </w:rPr>
        <w:t xml:space="preserve">Impact Factor: </w:t>
      </w:r>
      <w:r w:rsidR="00F447D8" w:rsidRPr="00F447D8">
        <w:rPr>
          <w:rFonts w:cstheme="minorHAnsi"/>
          <w:sz w:val="20"/>
          <w:szCs w:val="20"/>
          <w:lang w:val="en-US" w:eastAsia="it-IT"/>
        </w:rPr>
        <w:t>4.1</w:t>
      </w:r>
      <w:r w:rsidRPr="00F447D8">
        <w:rPr>
          <w:rFonts w:cstheme="minorHAnsi"/>
          <w:b/>
          <w:bCs/>
          <w:sz w:val="20"/>
          <w:szCs w:val="20"/>
          <w:lang w:val="en-US" w:eastAsia="it-IT"/>
        </w:rPr>
        <w:tab/>
      </w:r>
      <w:r w:rsidRPr="00F447D8">
        <w:rPr>
          <w:rFonts w:cstheme="minorHAnsi"/>
          <w:sz w:val="20"/>
          <w:szCs w:val="20"/>
          <w:lang w:val="en-US" w:eastAsia="it-IT"/>
        </w:rPr>
        <w:tab/>
      </w:r>
      <w:r w:rsidRPr="00F447D8">
        <w:rPr>
          <w:rFonts w:cstheme="minorHAnsi"/>
          <w:sz w:val="20"/>
          <w:szCs w:val="20"/>
          <w:lang w:val="en-US" w:eastAsia="it-IT"/>
        </w:rPr>
        <w:tab/>
        <w:t xml:space="preserve">Impact Factor 2020: </w:t>
      </w:r>
      <w:r w:rsidR="00F447D8" w:rsidRPr="00F447D8">
        <w:rPr>
          <w:rFonts w:cstheme="minorHAnsi"/>
          <w:b/>
          <w:bCs/>
          <w:sz w:val="20"/>
          <w:szCs w:val="20"/>
          <w:lang w:val="en-US" w:eastAsia="it-IT"/>
        </w:rPr>
        <w:t>4.1</w:t>
      </w:r>
    </w:p>
    <w:p w14:paraId="07200DA8" w14:textId="77777777" w:rsidR="00E36798" w:rsidRPr="00F447D8" w:rsidRDefault="00E36798" w:rsidP="00E36798">
      <w:pPr>
        <w:spacing w:before="100" w:beforeAutospacing="1" w:after="100" w:afterAutospacing="1" w:line="240" w:lineRule="auto"/>
        <w:ind w:left="360" w:right="-340"/>
        <w:contextualSpacing/>
        <w:rPr>
          <w:rFonts w:cstheme="minorHAnsi"/>
          <w:sz w:val="20"/>
          <w:szCs w:val="20"/>
          <w:lang w:eastAsia="it-IT"/>
        </w:rPr>
      </w:pPr>
      <w:r w:rsidRPr="00F447D8">
        <w:rPr>
          <w:rFonts w:cstheme="minorHAnsi"/>
          <w:sz w:val="20"/>
          <w:szCs w:val="20"/>
          <w:lang w:eastAsia="it-IT"/>
        </w:rPr>
        <w:t xml:space="preserve">Cite Score 2023: </w:t>
      </w:r>
      <w:r w:rsidRPr="00F447D8">
        <w:rPr>
          <w:rFonts w:cstheme="minorHAnsi"/>
          <w:b/>
          <w:bCs/>
          <w:sz w:val="20"/>
          <w:szCs w:val="20"/>
          <w:lang w:eastAsia="it-IT"/>
        </w:rPr>
        <w:t>12.3</w:t>
      </w:r>
      <w:r w:rsidRPr="00F447D8">
        <w:rPr>
          <w:rFonts w:cstheme="minorHAnsi"/>
          <w:b/>
          <w:bCs/>
          <w:sz w:val="20"/>
          <w:szCs w:val="20"/>
          <w:lang w:eastAsia="it-IT"/>
        </w:rPr>
        <w:tab/>
      </w:r>
      <w:r w:rsidRPr="00F447D8">
        <w:rPr>
          <w:rFonts w:cstheme="minorHAnsi"/>
          <w:sz w:val="20"/>
          <w:szCs w:val="20"/>
          <w:lang w:eastAsia="it-IT"/>
        </w:rPr>
        <w:tab/>
      </w:r>
      <w:r w:rsidRPr="00F447D8">
        <w:rPr>
          <w:rFonts w:cstheme="minorHAnsi"/>
          <w:sz w:val="20"/>
          <w:szCs w:val="20"/>
          <w:lang w:eastAsia="it-IT"/>
        </w:rPr>
        <w:tab/>
        <w:t xml:space="preserve">Quartile: </w:t>
      </w:r>
      <w:r w:rsidRPr="00F447D8">
        <w:rPr>
          <w:rFonts w:cstheme="minorHAnsi"/>
          <w:b/>
          <w:sz w:val="20"/>
          <w:szCs w:val="20"/>
          <w:lang w:eastAsia="it-IT"/>
        </w:rPr>
        <w:t>Q1</w:t>
      </w:r>
      <w:r w:rsidRPr="00F447D8">
        <w:rPr>
          <w:rFonts w:cstheme="minorHAnsi"/>
          <w:sz w:val="20"/>
          <w:szCs w:val="20"/>
          <w:lang w:eastAsia="it-IT"/>
        </w:rPr>
        <w:t xml:space="preserve"> (94th)</w:t>
      </w:r>
    </w:p>
    <w:p w14:paraId="73B88AAB" w14:textId="4D4C2644" w:rsidR="00E36798" w:rsidRDefault="00E36798" w:rsidP="00E36798">
      <w:pPr>
        <w:spacing w:before="100" w:beforeAutospacing="1" w:after="100" w:afterAutospacing="1" w:line="240" w:lineRule="auto"/>
        <w:ind w:left="360" w:right="-340"/>
        <w:contextualSpacing/>
        <w:rPr>
          <w:rFonts w:cstheme="minorHAnsi"/>
          <w:b/>
          <w:bCs/>
          <w:sz w:val="20"/>
          <w:szCs w:val="20"/>
          <w:lang w:eastAsia="it-IT"/>
        </w:rPr>
      </w:pPr>
      <w:r w:rsidRPr="00F447D8">
        <w:rPr>
          <w:rFonts w:cstheme="minorHAnsi"/>
          <w:sz w:val="20"/>
          <w:szCs w:val="20"/>
          <w:lang w:eastAsia="it-IT"/>
        </w:rPr>
        <w:t>Codice WOS:</w:t>
      </w:r>
      <w:r w:rsidRPr="00F447D8">
        <w:rPr>
          <w:rFonts w:cstheme="minorHAnsi"/>
          <w:b/>
          <w:bCs/>
          <w:sz w:val="20"/>
          <w:szCs w:val="20"/>
          <w:lang w:eastAsia="it-IT"/>
        </w:rPr>
        <w:tab/>
        <w:t xml:space="preserve"> </w:t>
      </w:r>
      <w:r w:rsidR="00F447D8" w:rsidRPr="00F447D8">
        <w:rPr>
          <w:rFonts w:cstheme="minorHAnsi"/>
          <w:b/>
          <w:bCs/>
          <w:sz w:val="20"/>
          <w:szCs w:val="20"/>
          <w:lang w:eastAsia="it-IT"/>
        </w:rPr>
        <w:t>001034194100001</w:t>
      </w:r>
      <w:r w:rsidRPr="00F447D8">
        <w:rPr>
          <w:rFonts w:cstheme="minorHAnsi"/>
          <w:sz w:val="20"/>
          <w:szCs w:val="20"/>
          <w:lang w:eastAsia="it-IT"/>
        </w:rPr>
        <w:tab/>
        <w:t>Codice Scopus:</w:t>
      </w:r>
      <w:r w:rsidRPr="00E36798">
        <w:rPr>
          <w:rFonts w:cstheme="minorHAnsi"/>
          <w:sz w:val="20"/>
          <w:szCs w:val="20"/>
          <w:lang w:eastAsia="it-IT"/>
        </w:rPr>
        <w:t xml:space="preserve"> </w:t>
      </w:r>
      <w:r w:rsidRPr="00E36798">
        <w:rPr>
          <w:rFonts w:cstheme="minorHAnsi"/>
          <w:b/>
          <w:bCs/>
          <w:sz w:val="20"/>
          <w:szCs w:val="20"/>
          <w:lang w:eastAsia="it-IT"/>
        </w:rPr>
        <w:t>2-s2.0-85165992180</w:t>
      </w:r>
    </w:p>
    <w:p w14:paraId="0A135037" w14:textId="77777777" w:rsidR="00E36798" w:rsidRDefault="00E36798" w:rsidP="00735D6E">
      <w:pPr>
        <w:spacing w:before="100" w:beforeAutospacing="1" w:after="100" w:afterAutospacing="1" w:line="240" w:lineRule="auto"/>
        <w:ind w:left="360" w:right="-340"/>
        <w:contextualSpacing/>
        <w:rPr>
          <w:rFonts w:cstheme="minorHAnsi"/>
          <w:b/>
          <w:bCs/>
          <w:sz w:val="20"/>
          <w:szCs w:val="20"/>
          <w:lang w:eastAsia="it-IT"/>
        </w:rPr>
      </w:pPr>
    </w:p>
    <w:p w14:paraId="61D5C2FD" w14:textId="76ED3F6A" w:rsidR="00E36798" w:rsidRPr="005D620A" w:rsidRDefault="00E36798" w:rsidP="00E36798">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E36798">
        <w:rPr>
          <w:rFonts w:cstheme="minorHAnsi"/>
          <w:sz w:val="20"/>
          <w:szCs w:val="20"/>
          <w:lang w:eastAsia="it-IT"/>
        </w:rPr>
        <w:t xml:space="preserve">Palumbo, F., Draga, S., Magon, G., Gabelli, G., Vannozzi, A., Farinati, S., Scariolo, F., Lucchin, M., and Barcaccia, G. (2023). </w:t>
      </w:r>
      <w:r w:rsidRPr="00E36798">
        <w:rPr>
          <w:rFonts w:cstheme="minorHAnsi"/>
          <w:sz w:val="20"/>
          <w:szCs w:val="20"/>
          <w:lang w:val="en-US" w:eastAsia="it-IT"/>
        </w:rPr>
        <w:t xml:space="preserve">MIK2 is a candidate gene of the S-locus for sporophytic self-incompatibility in chicory (Cichorium intybus, Asteraceae). </w:t>
      </w:r>
      <w:r w:rsidRPr="00E36798">
        <w:rPr>
          <w:rFonts w:cstheme="minorHAnsi"/>
          <w:sz w:val="20"/>
          <w:szCs w:val="20"/>
          <w:lang w:eastAsia="it-IT"/>
        </w:rPr>
        <w:t xml:space="preserve">Front. Plant Sci. 14, 1204538. </w:t>
      </w:r>
      <w:proofErr w:type="gramStart"/>
      <w:r w:rsidRPr="00E36798">
        <w:rPr>
          <w:rFonts w:cstheme="minorHAnsi"/>
          <w:sz w:val="20"/>
          <w:szCs w:val="20"/>
          <w:lang w:eastAsia="it-IT"/>
        </w:rPr>
        <w:t>doi:10.3389</w:t>
      </w:r>
      <w:proofErr w:type="gramEnd"/>
      <w:r w:rsidRPr="00E36798">
        <w:rPr>
          <w:rFonts w:cstheme="minorHAnsi"/>
          <w:sz w:val="20"/>
          <w:szCs w:val="20"/>
          <w:lang w:eastAsia="it-IT"/>
        </w:rPr>
        <w:t>/fpls.2023.1204538</w:t>
      </w:r>
      <w:r w:rsidRPr="005D620A">
        <w:rPr>
          <w:rFonts w:cstheme="minorHAnsi"/>
          <w:sz w:val="20"/>
          <w:szCs w:val="20"/>
          <w:lang w:val="en-US" w:eastAsia="it-IT"/>
        </w:rPr>
        <w:t>.</w:t>
      </w:r>
    </w:p>
    <w:p w14:paraId="60A65CC5" w14:textId="77777777" w:rsidR="00E36798" w:rsidRPr="005D620A" w:rsidRDefault="00E36798" w:rsidP="00E36798">
      <w:pPr>
        <w:spacing w:before="100" w:beforeAutospacing="1" w:after="100" w:afterAutospacing="1" w:line="240" w:lineRule="auto"/>
        <w:ind w:left="360" w:right="-340"/>
        <w:contextualSpacing/>
        <w:rPr>
          <w:rFonts w:cstheme="minorHAnsi"/>
          <w:sz w:val="20"/>
          <w:szCs w:val="20"/>
          <w:highlight w:val="yellow"/>
          <w:lang w:val="en-US" w:eastAsia="it-IT"/>
        </w:rPr>
      </w:pPr>
    </w:p>
    <w:p w14:paraId="6941CAE1" w14:textId="5BD140FB" w:rsidR="00E36798" w:rsidRPr="000C1B47"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Citazioni WOS: </w:t>
      </w:r>
      <w:r w:rsidR="000C1B47" w:rsidRPr="000C1B47">
        <w:rPr>
          <w:rFonts w:cstheme="minorHAnsi"/>
          <w:b/>
          <w:bCs/>
          <w:sz w:val="20"/>
          <w:szCs w:val="20"/>
          <w:lang w:val="en-US" w:eastAsia="it-IT"/>
        </w:rPr>
        <w:t>7</w:t>
      </w:r>
      <w:r w:rsidRPr="000C1B47">
        <w:rPr>
          <w:rFonts w:cstheme="minorHAnsi"/>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t xml:space="preserve">Citazioni Scopus: </w:t>
      </w:r>
      <w:r w:rsidRPr="000C1B47">
        <w:rPr>
          <w:rFonts w:cstheme="minorHAnsi"/>
          <w:b/>
          <w:bCs/>
          <w:sz w:val="20"/>
          <w:szCs w:val="20"/>
          <w:lang w:val="en-US" w:eastAsia="it-IT"/>
        </w:rPr>
        <w:t>17</w:t>
      </w:r>
    </w:p>
    <w:p w14:paraId="1C11075C" w14:textId="397F9423" w:rsidR="00E36798" w:rsidRPr="000C1B47"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0C1B47">
        <w:rPr>
          <w:rFonts w:cstheme="minorHAnsi"/>
          <w:sz w:val="20"/>
          <w:szCs w:val="20"/>
          <w:lang w:val="en-US" w:eastAsia="it-IT"/>
        </w:rPr>
        <w:t xml:space="preserve">Impact Factor: </w:t>
      </w:r>
      <w:r w:rsidR="000C1B47" w:rsidRPr="000C1B47">
        <w:rPr>
          <w:rFonts w:cstheme="minorHAnsi"/>
          <w:b/>
          <w:bCs/>
          <w:sz w:val="20"/>
          <w:szCs w:val="20"/>
          <w:lang w:val="en-US" w:eastAsia="it-IT"/>
        </w:rPr>
        <w:t>4.1</w:t>
      </w:r>
      <w:r w:rsidRPr="000C1B47">
        <w:rPr>
          <w:rFonts w:cstheme="minorHAnsi"/>
          <w:b/>
          <w:bCs/>
          <w:sz w:val="20"/>
          <w:szCs w:val="20"/>
          <w:lang w:val="en-US" w:eastAsia="it-IT"/>
        </w:rPr>
        <w:tab/>
      </w:r>
      <w:r w:rsidRPr="000C1B47">
        <w:rPr>
          <w:rFonts w:cstheme="minorHAnsi"/>
          <w:sz w:val="20"/>
          <w:szCs w:val="20"/>
          <w:lang w:val="en-US" w:eastAsia="it-IT"/>
        </w:rPr>
        <w:tab/>
      </w:r>
      <w:r w:rsidRPr="000C1B47">
        <w:rPr>
          <w:rFonts w:cstheme="minorHAnsi"/>
          <w:sz w:val="20"/>
          <w:szCs w:val="20"/>
          <w:lang w:val="en-US" w:eastAsia="it-IT"/>
        </w:rPr>
        <w:tab/>
        <w:t xml:space="preserve">Impact Factor 2020: </w:t>
      </w:r>
      <w:r w:rsidR="000C1B47" w:rsidRPr="000C1B47">
        <w:rPr>
          <w:rFonts w:cstheme="minorHAnsi"/>
          <w:b/>
          <w:bCs/>
          <w:sz w:val="20"/>
          <w:szCs w:val="20"/>
          <w:lang w:val="en-US" w:eastAsia="it-IT"/>
        </w:rPr>
        <w:t>4.1</w:t>
      </w:r>
    </w:p>
    <w:p w14:paraId="5454244B" w14:textId="77777777" w:rsidR="00E36798" w:rsidRPr="000C1B47" w:rsidRDefault="00E36798" w:rsidP="00E36798">
      <w:pPr>
        <w:spacing w:before="100" w:beforeAutospacing="1" w:after="100" w:afterAutospacing="1" w:line="240" w:lineRule="auto"/>
        <w:ind w:left="360" w:right="-340"/>
        <w:contextualSpacing/>
        <w:rPr>
          <w:rFonts w:cstheme="minorHAnsi"/>
          <w:sz w:val="20"/>
          <w:szCs w:val="20"/>
          <w:lang w:eastAsia="it-IT"/>
        </w:rPr>
      </w:pPr>
      <w:r w:rsidRPr="000C1B47">
        <w:rPr>
          <w:rFonts w:cstheme="minorHAnsi"/>
          <w:sz w:val="20"/>
          <w:szCs w:val="20"/>
          <w:lang w:eastAsia="it-IT"/>
        </w:rPr>
        <w:t xml:space="preserve">Cite Score 2023: </w:t>
      </w:r>
      <w:r w:rsidRPr="000C1B47">
        <w:rPr>
          <w:rFonts w:cstheme="minorHAnsi"/>
          <w:b/>
          <w:bCs/>
          <w:sz w:val="20"/>
          <w:szCs w:val="20"/>
          <w:lang w:eastAsia="it-IT"/>
        </w:rPr>
        <w:t>12.3</w:t>
      </w:r>
      <w:r w:rsidRPr="000C1B47">
        <w:rPr>
          <w:rFonts w:cstheme="minorHAnsi"/>
          <w:b/>
          <w:bCs/>
          <w:sz w:val="20"/>
          <w:szCs w:val="20"/>
          <w:lang w:eastAsia="it-IT"/>
        </w:rPr>
        <w:tab/>
      </w:r>
      <w:r w:rsidRPr="000C1B47">
        <w:rPr>
          <w:rFonts w:cstheme="minorHAnsi"/>
          <w:sz w:val="20"/>
          <w:szCs w:val="20"/>
          <w:lang w:eastAsia="it-IT"/>
        </w:rPr>
        <w:tab/>
      </w:r>
      <w:r w:rsidRPr="000C1B47">
        <w:rPr>
          <w:rFonts w:cstheme="minorHAnsi"/>
          <w:sz w:val="20"/>
          <w:szCs w:val="20"/>
          <w:lang w:eastAsia="it-IT"/>
        </w:rPr>
        <w:tab/>
        <w:t xml:space="preserve">Quartile: </w:t>
      </w:r>
      <w:r w:rsidRPr="000C1B47">
        <w:rPr>
          <w:rFonts w:cstheme="minorHAnsi"/>
          <w:b/>
          <w:sz w:val="20"/>
          <w:szCs w:val="20"/>
          <w:lang w:eastAsia="it-IT"/>
        </w:rPr>
        <w:t>Q1</w:t>
      </w:r>
      <w:r w:rsidRPr="000C1B47">
        <w:rPr>
          <w:rFonts w:cstheme="minorHAnsi"/>
          <w:sz w:val="20"/>
          <w:szCs w:val="20"/>
          <w:lang w:eastAsia="it-IT"/>
        </w:rPr>
        <w:t xml:space="preserve"> (94th)</w:t>
      </w:r>
    </w:p>
    <w:p w14:paraId="27338A6C" w14:textId="6B7EE79F" w:rsidR="00735D6E" w:rsidRDefault="00E36798" w:rsidP="00E36798">
      <w:pPr>
        <w:spacing w:before="100" w:beforeAutospacing="1" w:after="100" w:afterAutospacing="1" w:line="240" w:lineRule="auto"/>
        <w:ind w:left="360" w:right="-340"/>
        <w:contextualSpacing/>
        <w:rPr>
          <w:rFonts w:cstheme="minorHAnsi"/>
          <w:b/>
          <w:i/>
          <w:u w:val="single"/>
        </w:rPr>
      </w:pPr>
      <w:r w:rsidRPr="000C1B47">
        <w:rPr>
          <w:rFonts w:cstheme="minorHAnsi"/>
          <w:sz w:val="20"/>
          <w:szCs w:val="20"/>
          <w:lang w:eastAsia="it-IT"/>
        </w:rPr>
        <w:t>Codice WOS:</w:t>
      </w:r>
      <w:r w:rsidRPr="000C1B47">
        <w:rPr>
          <w:rFonts w:cstheme="minorHAnsi"/>
          <w:b/>
          <w:bCs/>
          <w:sz w:val="20"/>
          <w:szCs w:val="20"/>
          <w:lang w:eastAsia="it-IT"/>
        </w:rPr>
        <w:tab/>
        <w:t xml:space="preserve"> </w:t>
      </w:r>
      <w:r w:rsidR="000C1B47" w:rsidRPr="000C1B47">
        <w:rPr>
          <w:rFonts w:cstheme="minorHAnsi"/>
          <w:b/>
          <w:bCs/>
          <w:sz w:val="20"/>
          <w:szCs w:val="20"/>
          <w:lang w:eastAsia="it-IT"/>
        </w:rPr>
        <w:t>001008499600001</w:t>
      </w:r>
      <w:r w:rsidRPr="000C1B47">
        <w:rPr>
          <w:rFonts w:cstheme="minorHAnsi"/>
          <w:sz w:val="20"/>
          <w:szCs w:val="20"/>
          <w:lang w:eastAsia="it-IT"/>
        </w:rPr>
        <w:tab/>
        <w:t xml:space="preserve">Codice Scopus: </w:t>
      </w:r>
      <w:r w:rsidRPr="000C1B47">
        <w:rPr>
          <w:rFonts w:cstheme="minorHAnsi"/>
          <w:b/>
          <w:bCs/>
          <w:sz w:val="20"/>
          <w:szCs w:val="20"/>
          <w:lang w:eastAsia="it-IT"/>
        </w:rPr>
        <w:t>2-s2.0-85162060806</w:t>
      </w:r>
    </w:p>
    <w:p w14:paraId="21CA78E2" w14:textId="618A7A74" w:rsidR="008C347B" w:rsidRPr="008C347B" w:rsidRDefault="008C347B" w:rsidP="00005966">
      <w:pPr>
        <w:pStyle w:val="Testonormale"/>
        <w:ind w:right="-342"/>
        <w:rPr>
          <w:rFonts w:asciiTheme="minorHAnsi" w:hAnsiTheme="minorHAnsi" w:cstheme="minorHAnsi"/>
          <w:b/>
          <w:i/>
          <w:sz w:val="22"/>
          <w:szCs w:val="22"/>
          <w:u w:val="single"/>
        </w:rPr>
      </w:pPr>
      <w:r w:rsidRPr="008C347B">
        <w:rPr>
          <w:rFonts w:asciiTheme="minorHAnsi" w:hAnsiTheme="minorHAnsi" w:cstheme="minorHAnsi"/>
          <w:b/>
          <w:i/>
          <w:sz w:val="22"/>
          <w:szCs w:val="22"/>
          <w:u w:val="single"/>
        </w:rPr>
        <w:t>2022</w:t>
      </w:r>
    </w:p>
    <w:p w14:paraId="6FFE3E58" w14:textId="28BEFE7C" w:rsidR="00E36798" w:rsidRPr="005D620A" w:rsidRDefault="00E36798" w:rsidP="00E36798">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E36798">
        <w:rPr>
          <w:rFonts w:cstheme="minorHAnsi"/>
          <w:sz w:val="20"/>
          <w:szCs w:val="20"/>
          <w:lang w:eastAsia="it-IT"/>
        </w:rPr>
        <w:t xml:space="preserve">Farinati, S., Betto, A., Palumbo, F., Scariolo, F., </w:t>
      </w:r>
      <w:r w:rsidRPr="00E36798">
        <w:rPr>
          <w:rFonts w:cstheme="minorHAnsi"/>
          <w:b/>
          <w:bCs/>
          <w:sz w:val="20"/>
          <w:szCs w:val="20"/>
          <w:lang w:eastAsia="it-IT"/>
        </w:rPr>
        <w:t>Vannozzi, A.</w:t>
      </w:r>
      <w:r w:rsidRPr="00E36798">
        <w:rPr>
          <w:rFonts w:cstheme="minorHAnsi"/>
          <w:sz w:val="20"/>
          <w:szCs w:val="20"/>
          <w:lang w:eastAsia="it-IT"/>
        </w:rPr>
        <w:t xml:space="preserve">, and Barcaccia, G. (2022). </w:t>
      </w:r>
      <w:r w:rsidRPr="00E36798">
        <w:rPr>
          <w:rFonts w:cstheme="minorHAnsi"/>
          <w:sz w:val="20"/>
          <w:szCs w:val="20"/>
          <w:lang w:val="en-US" w:eastAsia="it-IT"/>
        </w:rPr>
        <w:t xml:space="preserve">The New Green Challenge in Urban Planning: The Right Genetics in the Right Place. </w:t>
      </w:r>
      <w:r w:rsidRPr="00E36798">
        <w:rPr>
          <w:rFonts w:cstheme="minorHAnsi"/>
          <w:sz w:val="20"/>
          <w:szCs w:val="20"/>
          <w:lang w:eastAsia="it-IT"/>
        </w:rPr>
        <w:t xml:space="preserve">Horticulturae 8(9), 761. </w:t>
      </w:r>
      <w:proofErr w:type="gramStart"/>
      <w:r w:rsidRPr="00E36798">
        <w:rPr>
          <w:rFonts w:cstheme="minorHAnsi"/>
          <w:sz w:val="20"/>
          <w:szCs w:val="20"/>
          <w:lang w:eastAsia="it-IT"/>
        </w:rPr>
        <w:t>doi:10.3390</w:t>
      </w:r>
      <w:proofErr w:type="gramEnd"/>
      <w:r w:rsidRPr="00E36798">
        <w:rPr>
          <w:rFonts w:cstheme="minorHAnsi"/>
          <w:sz w:val="20"/>
          <w:szCs w:val="20"/>
          <w:lang w:eastAsia="it-IT"/>
        </w:rPr>
        <w:t>/horticulturae8090761</w:t>
      </w:r>
      <w:r w:rsidRPr="005D620A">
        <w:rPr>
          <w:rFonts w:cstheme="minorHAnsi"/>
          <w:sz w:val="20"/>
          <w:szCs w:val="20"/>
          <w:lang w:val="en-US" w:eastAsia="it-IT"/>
        </w:rPr>
        <w:t>.</w:t>
      </w:r>
    </w:p>
    <w:p w14:paraId="07AAA671" w14:textId="77777777" w:rsidR="00E36798" w:rsidRPr="005D620A" w:rsidRDefault="00E36798" w:rsidP="00E36798">
      <w:pPr>
        <w:spacing w:before="100" w:beforeAutospacing="1" w:after="100" w:afterAutospacing="1" w:line="240" w:lineRule="auto"/>
        <w:ind w:left="360" w:right="-340"/>
        <w:contextualSpacing/>
        <w:rPr>
          <w:rFonts w:cstheme="minorHAnsi"/>
          <w:sz w:val="20"/>
          <w:szCs w:val="20"/>
          <w:highlight w:val="yellow"/>
          <w:lang w:val="en-US" w:eastAsia="it-IT"/>
        </w:rPr>
      </w:pPr>
    </w:p>
    <w:p w14:paraId="38BFE2E4" w14:textId="164FC733" w:rsidR="00E36798" w:rsidRPr="00F447D8"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F447D8">
        <w:rPr>
          <w:rFonts w:cstheme="minorHAnsi"/>
          <w:sz w:val="20"/>
          <w:szCs w:val="20"/>
          <w:lang w:val="en-US" w:eastAsia="it-IT"/>
        </w:rPr>
        <w:t xml:space="preserve">Citazioni WOS: </w:t>
      </w:r>
      <w:r w:rsidR="00F447D8" w:rsidRPr="00F447D8">
        <w:rPr>
          <w:rFonts w:cstheme="minorHAnsi"/>
          <w:b/>
          <w:bCs/>
          <w:sz w:val="20"/>
          <w:szCs w:val="20"/>
          <w:lang w:val="en-US" w:eastAsia="it-IT"/>
        </w:rPr>
        <w:t>10</w:t>
      </w:r>
      <w:r w:rsidRPr="00F447D8">
        <w:rPr>
          <w:rFonts w:cstheme="minorHAnsi"/>
          <w:sz w:val="20"/>
          <w:szCs w:val="20"/>
          <w:lang w:val="en-US" w:eastAsia="it-IT"/>
        </w:rPr>
        <w:tab/>
      </w:r>
      <w:r w:rsidRPr="00F447D8">
        <w:rPr>
          <w:rFonts w:cstheme="minorHAnsi"/>
          <w:sz w:val="20"/>
          <w:szCs w:val="20"/>
          <w:lang w:val="en-US" w:eastAsia="it-IT"/>
        </w:rPr>
        <w:tab/>
      </w:r>
      <w:r w:rsidRPr="00F447D8">
        <w:rPr>
          <w:rFonts w:cstheme="minorHAnsi"/>
          <w:sz w:val="20"/>
          <w:szCs w:val="20"/>
          <w:lang w:val="en-US" w:eastAsia="it-IT"/>
        </w:rPr>
        <w:tab/>
        <w:t xml:space="preserve">Citazioni Scopus: </w:t>
      </w:r>
      <w:r w:rsidRPr="00F447D8">
        <w:rPr>
          <w:rFonts w:cstheme="minorHAnsi"/>
          <w:b/>
          <w:bCs/>
          <w:sz w:val="20"/>
          <w:szCs w:val="20"/>
          <w:lang w:val="en-US" w:eastAsia="it-IT"/>
        </w:rPr>
        <w:t>17</w:t>
      </w:r>
    </w:p>
    <w:p w14:paraId="34701441" w14:textId="2A603509" w:rsidR="00E36798" w:rsidRPr="00F447D8" w:rsidRDefault="00E36798" w:rsidP="00E36798">
      <w:pPr>
        <w:spacing w:before="100" w:beforeAutospacing="1" w:after="100" w:afterAutospacing="1" w:line="240" w:lineRule="auto"/>
        <w:ind w:left="360" w:right="-340"/>
        <w:contextualSpacing/>
        <w:rPr>
          <w:rFonts w:cstheme="minorHAnsi"/>
          <w:b/>
          <w:bCs/>
          <w:sz w:val="20"/>
          <w:szCs w:val="20"/>
          <w:lang w:val="en-US" w:eastAsia="it-IT"/>
        </w:rPr>
      </w:pPr>
      <w:r w:rsidRPr="00F447D8">
        <w:rPr>
          <w:rFonts w:cstheme="minorHAnsi"/>
          <w:sz w:val="20"/>
          <w:szCs w:val="20"/>
          <w:lang w:val="en-US" w:eastAsia="it-IT"/>
        </w:rPr>
        <w:t xml:space="preserve">Impact Factor: </w:t>
      </w:r>
      <w:r w:rsidR="00F447D8" w:rsidRPr="00F447D8">
        <w:rPr>
          <w:rFonts w:cstheme="minorHAnsi"/>
          <w:sz w:val="20"/>
          <w:szCs w:val="20"/>
          <w:lang w:val="en-US" w:eastAsia="it-IT"/>
        </w:rPr>
        <w:t>3.1</w:t>
      </w:r>
      <w:r w:rsidRPr="00F447D8">
        <w:rPr>
          <w:rFonts w:cstheme="minorHAnsi"/>
          <w:b/>
          <w:bCs/>
          <w:sz w:val="20"/>
          <w:szCs w:val="20"/>
          <w:lang w:val="en-US" w:eastAsia="it-IT"/>
        </w:rPr>
        <w:tab/>
      </w:r>
      <w:r w:rsidRPr="00F447D8">
        <w:rPr>
          <w:rFonts w:cstheme="minorHAnsi"/>
          <w:sz w:val="20"/>
          <w:szCs w:val="20"/>
          <w:lang w:val="en-US" w:eastAsia="it-IT"/>
        </w:rPr>
        <w:tab/>
      </w:r>
      <w:r w:rsidRPr="00F447D8">
        <w:rPr>
          <w:rFonts w:cstheme="minorHAnsi"/>
          <w:sz w:val="20"/>
          <w:szCs w:val="20"/>
          <w:lang w:val="en-US" w:eastAsia="it-IT"/>
        </w:rPr>
        <w:tab/>
        <w:t xml:space="preserve">Impact Factor 2020: </w:t>
      </w:r>
      <w:r w:rsidRPr="00F447D8">
        <w:rPr>
          <w:rFonts w:cstheme="minorHAnsi"/>
          <w:b/>
          <w:bCs/>
          <w:sz w:val="20"/>
          <w:szCs w:val="20"/>
          <w:lang w:val="en-US" w:eastAsia="it-IT"/>
        </w:rPr>
        <w:t>5.8</w:t>
      </w:r>
    </w:p>
    <w:p w14:paraId="4AC5C9C5" w14:textId="6A416C82" w:rsidR="00E36798" w:rsidRPr="00F447D8" w:rsidRDefault="00E36798" w:rsidP="00E36798">
      <w:pPr>
        <w:spacing w:before="100" w:beforeAutospacing="1" w:after="100" w:afterAutospacing="1" w:line="240" w:lineRule="auto"/>
        <w:ind w:left="360" w:right="-340"/>
        <w:contextualSpacing/>
        <w:rPr>
          <w:rFonts w:cstheme="minorHAnsi"/>
          <w:sz w:val="20"/>
          <w:szCs w:val="20"/>
          <w:lang w:eastAsia="it-IT"/>
        </w:rPr>
      </w:pPr>
      <w:r w:rsidRPr="00F447D8">
        <w:rPr>
          <w:rFonts w:cstheme="minorHAnsi"/>
          <w:sz w:val="20"/>
          <w:szCs w:val="20"/>
          <w:lang w:eastAsia="it-IT"/>
        </w:rPr>
        <w:t xml:space="preserve">Cite Score 2023: </w:t>
      </w:r>
      <w:r w:rsidR="00F447D8" w:rsidRPr="00F447D8">
        <w:rPr>
          <w:rFonts w:cstheme="minorHAnsi"/>
          <w:b/>
          <w:bCs/>
          <w:sz w:val="20"/>
          <w:szCs w:val="20"/>
          <w:lang w:eastAsia="it-IT"/>
        </w:rPr>
        <w:t>2.4</w:t>
      </w:r>
      <w:r w:rsidRPr="00F447D8">
        <w:rPr>
          <w:rFonts w:cstheme="minorHAnsi"/>
          <w:sz w:val="20"/>
          <w:szCs w:val="20"/>
          <w:lang w:eastAsia="it-IT"/>
        </w:rPr>
        <w:tab/>
      </w:r>
      <w:r w:rsidRPr="00F447D8">
        <w:rPr>
          <w:rFonts w:cstheme="minorHAnsi"/>
          <w:sz w:val="20"/>
          <w:szCs w:val="20"/>
          <w:lang w:eastAsia="it-IT"/>
        </w:rPr>
        <w:tab/>
      </w:r>
      <w:r w:rsidR="00F447D8" w:rsidRPr="00F447D8">
        <w:rPr>
          <w:rFonts w:cstheme="minorHAnsi"/>
          <w:sz w:val="20"/>
          <w:szCs w:val="20"/>
          <w:lang w:eastAsia="it-IT"/>
        </w:rPr>
        <w:tab/>
      </w:r>
      <w:r w:rsidRPr="00F447D8">
        <w:rPr>
          <w:rFonts w:cstheme="minorHAnsi"/>
          <w:sz w:val="20"/>
          <w:szCs w:val="20"/>
          <w:lang w:eastAsia="it-IT"/>
        </w:rPr>
        <w:t xml:space="preserve">Quartile: </w:t>
      </w:r>
      <w:r w:rsidRPr="00F447D8">
        <w:rPr>
          <w:rFonts w:cstheme="minorHAnsi"/>
          <w:b/>
          <w:sz w:val="20"/>
          <w:szCs w:val="20"/>
          <w:lang w:eastAsia="it-IT"/>
        </w:rPr>
        <w:t>Q1</w:t>
      </w:r>
      <w:r w:rsidRPr="00F447D8">
        <w:rPr>
          <w:rFonts w:cstheme="minorHAnsi"/>
          <w:sz w:val="20"/>
          <w:szCs w:val="20"/>
          <w:lang w:eastAsia="it-IT"/>
        </w:rPr>
        <w:t xml:space="preserve"> (94th)</w:t>
      </w:r>
    </w:p>
    <w:p w14:paraId="20DA6156" w14:textId="54C961F5" w:rsidR="00E36798" w:rsidRDefault="00E36798" w:rsidP="00E36798">
      <w:pPr>
        <w:spacing w:before="100" w:beforeAutospacing="1" w:after="100" w:afterAutospacing="1" w:line="240" w:lineRule="auto"/>
        <w:ind w:left="360" w:right="-340"/>
        <w:contextualSpacing/>
        <w:rPr>
          <w:rFonts w:cstheme="minorHAnsi"/>
          <w:b/>
          <w:i/>
          <w:u w:val="single"/>
        </w:rPr>
      </w:pPr>
      <w:r w:rsidRPr="00F447D8">
        <w:rPr>
          <w:rFonts w:cstheme="minorHAnsi"/>
          <w:sz w:val="20"/>
          <w:szCs w:val="20"/>
          <w:lang w:eastAsia="it-IT"/>
        </w:rPr>
        <w:t>Codice WOS:</w:t>
      </w:r>
      <w:r w:rsidRPr="00F447D8">
        <w:rPr>
          <w:rFonts w:cstheme="minorHAnsi"/>
          <w:b/>
          <w:bCs/>
          <w:sz w:val="20"/>
          <w:szCs w:val="20"/>
          <w:lang w:eastAsia="it-IT"/>
        </w:rPr>
        <w:tab/>
        <w:t xml:space="preserve"> </w:t>
      </w:r>
      <w:r w:rsidR="00F447D8" w:rsidRPr="00F447D8">
        <w:rPr>
          <w:rFonts w:cstheme="minorHAnsi"/>
          <w:b/>
          <w:bCs/>
          <w:sz w:val="20"/>
          <w:szCs w:val="20"/>
          <w:lang w:eastAsia="it-IT"/>
        </w:rPr>
        <w:t>000857579200001</w:t>
      </w:r>
      <w:r w:rsidRPr="00F447D8">
        <w:rPr>
          <w:rFonts w:cstheme="minorHAnsi"/>
          <w:sz w:val="20"/>
          <w:szCs w:val="20"/>
          <w:lang w:eastAsia="it-IT"/>
        </w:rPr>
        <w:tab/>
        <w:t xml:space="preserve">Codice Scopus: </w:t>
      </w:r>
      <w:r w:rsidRPr="00F447D8">
        <w:rPr>
          <w:rFonts w:cstheme="minorHAnsi"/>
          <w:b/>
          <w:bCs/>
          <w:sz w:val="20"/>
          <w:szCs w:val="20"/>
          <w:lang w:eastAsia="it-IT"/>
        </w:rPr>
        <w:t>2-s2.0-85138645034</w:t>
      </w:r>
    </w:p>
    <w:p w14:paraId="4B7F5C21" w14:textId="77777777" w:rsidR="00E36798" w:rsidRDefault="00E36798" w:rsidP="00E36798">
      <w:pPr>
        <w:spacing w:before="100" w:beforeAutospacing="1" w:after="100" w:afterAutospacing="1" w:line="240" w:lineRule="auto"/>
        <w:ind w:left="360" w:right="-340"/>
        <w:contextualSpacing/>
        <w:rPr>
          <w:rFonts w:cstheme="minorHAnsi"/>
          <w:sz w:val="20"/>
          <w:szCs w:val="20"/>
          <w:lang w:val="en-US" w:eastAsia="it-IT"/>
        </w:rPr>
      </w:pPr>
    </w:p>
    <w:p w14:paraId="25BF3504" w14:textId="77777777" w:rsidR="00E36798" w:rsidRPr="00E36798" w:rsidRDefault="00E36798" w:rsidP="00E36798">
      <w:pPr>
        <w:spacing w:before="100" w:beforeAutospacing="1" w:after="100" w:afterAutospacing="1" w:line="240" w:lineRule="auto"/>
        <w:ind w:left="360" w:right="-340"/>
        <w:contextualSpacing/>
        <w:rPr>
          <w:rFonts w:cstheme="minorHAnsi"/>
          <w:sz w:val="20"/>
          <w:szCs w:val="20"/>
          <w:lang w:val="en-US" w:eastAsia="it-IT"/>
        </w:rPr>
      </w:pPr>
    </w:p>
    <w:p w14:paraId="55D4F140" w14:textId="253709CA" w:rsidR="008C347B" w:rsidRPr="008C347B" w:rsidRDefault="008D1D56" w:rsidP="008C347B">
      <w:pPr>
        <w:numPr>
          <w:ilvl w:val="0"/>
          <w:numId w:val="34"/>
        </w:numPr>
        <w:spacing w:before="100" w:beforeAutospacing="1" w:after="100" w:afterAutospacing="1" w:line="240" w:lineRule="auto"/>
        <w:ind w:right="-340"/>
        <w:contextualSpacing/>
        <w:rPr>
          <w:rFonts w:cstheme="minorHAnsi"/>
          <w:sz w:val="20"/>
          <w:szCs w:val="20"/>
          <w:lang w:val="en-US" w:eastAsia="it-IT"/>
        </w:rPr>
      </w:pPr>
      <w:r w:rsidRPr="008D1D56">
        <w:rPr>
          <w:rFonts w:cstheme="minorHAnsi"/>
          <w:b/>
          <w:bCs/>
          <w:sz w:val="20"/>
          <w:szCs w:val="20"/>
          <w:lang w:eastAsia="it-IT"/>
        </w:rPr>
        <w:t>Vannozzi, A.</w:t>
      </w:r>
      <w:r w:rsidRPr="008D1D56">
        <w:rPr>
          <w:rFonts w:cstheme="minorHAnsi"/>
          <w:sz w:val="20"/>
          <w:szCs w:val="20"/>
          <w:lang w:eastAsia="it-IT"/>
        </w:rPr>
        <w:t xml:space="preserve">, Palumbo, F., Lucchin, M., and Barcaccia, G. (2022). </w:t>
      </w:r>
      <w:r w:rsidRPr="008D1D56">
        <w:rPr>
          <w:rFonts w:cstheme="minorHAnsi"/>
          <w:sz w:val="20"/>
          <w:szCs w:val="20"/>
          <w:lang w:val="en-US" w:eastAsia="it-IT"/>
        </w:rPr>
        <w:t xml:space="preserve">Dioecy in Flowering Plants: From the First Observations of Prospero Alpini in the XVI Century to the Most Recent Advances in the Genomics Era. </w:t>
      </w:r>
      <w:r w:rsidRPr="00EE03E2">
        <w:rPr>
          <w:rFonts w:cstheme="minorHAnsi"/>
          <w:b/>
          <w:bCs/>
          <w:i/>
          <w:iCs/>
          <w:sz w:val="20"/>
          <w:szCs w:val="20"/>
          <w:lang w:val="en-US" w:eastAsia="it-IT"/>
        </w:rPr>
        <w:t>Agric</w:t>
      </w:r>
      <w:r w:rsidRPr="008D1D56">
        <w:rPr>
          <w:rFonts w:cstheme="minorHAnsi"/>
          <w:sz w:val="20"/>
          <w:szCs w:val="20"/>
          <w:lang w:val="en-US" w:eastAsia="it-IT"/>
        </w:rPr>
        <w:t>. 12. doi:10.3390/agriculture12030364.</w:t>
      </w:r>
    </w:p>
    <w:p w14:paraId="65380D86" w14:textId="77777777" w:rsidR="008C347B" w:rsidRPr="008C347B" w:rsidRDefault="008C347B" w:rsidP="008C347B">
      <w:pPr>
        <w:spacing w:before="100" w:beforeAutospacing="1" w:after="100" w:afterAutospacing="1" w:line="240" w:lineRule="auto"/>
        <w:ind w:left="360" w:right="-340"/>
        <w:contextualSpacing/>
        <w:rPr>
          <w:rFonts w:cstheme="minorHAnsi"/>
          <w:sz w:val="20"/>
          <w:szCs w:val="20"/>
          <w:lang w:val="en-US" w:eastAsia="it-IT"/>
        </w:rPr>
      </w:pPr>
    </w:p>
    <w:p w14:paraId="326BAF63" w14:textId="2DA8DD41" w:rsidR="008C347B" w:rsidRPr="008C347B" w:rsidRDefault="008C347B" w:rsidP="008C347B">
      <w:pPr>
        <w:spacing w:before="100" w:beforeAutospacing="1" w:after="100" w:afterAutospacing="1" w:line="240" w:lineRule="auto"/>
        <w:ind w:left="360" w:right="-340"/>
        <w:contextualSpacing/>
        <w:rPr>
          <w:rFonts w:cstheme="minorHAnsi"/>
          <w:b/>
          <w:bCs/>
          <w:sz w:val="20"/>
          <w:szCs w:val="20"/>
          <w:lang w:val="en-US" w:eastAsia="it-IT"/>
        </w:rPr>
      </w:pPr>
      <w:bookmarkStart w:id="3" w:name="_Hlk104385650"/>
      <w:bookmarkStart w:id="4" w:name="_Hlk104385620"/>
      <w:r w:rsidRPr="008C347B">
        <w:rPr>
          <w:rFonts w:cstheme="minorHAnsi"/>
          <w:sz w:val="20"/>
          <w:szCs w:val="20"/>
          <w:lang w:val="en-US" w:eastAsia="it-IT"/>
        </w:rPr>
        <w:t xml:space="preserve">Citazioni WOS: </w:t>
      </w:r>
      <w:r w:rsidRPr="008C347B">
        <w:rPr>
          <w:rFonts w:cstheme="minorHAnsi"/>
          <w:b/>
          <w:bCs/>
          <w:sz w:val="20"/>
          <w:szCs w:val="20"/>
          <w:lang w:val="en-US" w:eastAsia="it-IT"/>
        </w:rPr>
        <w:t>0</w:t>
      </w:r>
      <w:r w:rsidRPr="008C347B">
        <w:rPr>
          <w:rFonts w:cstheme="minorHAnsi"/>
          <w:sz w:val="20"/>
          <w:szCs w:val="20"/>
          <w:lang w:val="en-US" w:eastAsia="it-IT"/>
        </w:rPr>
        <w:tab/>
      </w:r>
      <w:r w:rsidRPr="008C347B">
        <w:rPr>
          <w:rFonts w:cstheme="minorHAnsi"/>
          <w:sz w:val="20"/>
          <w:szCs w:val="20"/>
          <w:lang w:val="en-US" w:eastAsia="it-IT"/>
        </w:rPr>
        <w:tab/>
      </w:r>
      <w:r w:rsidRPr="008C347B">
        <w:rPr>
          <w:rFonts w:cstheme="minorHAnsi"/>
          <w:sz w:val="20"/>
          <w:szCs w:val="20"/>
          <w:lang w:val="en-US" w:eastAsia="it-IT"/>
        </w:rPr>
        <w:tab/>
        <w:t xml:space="preserve">Citazioni Scopus: </w:t>
      </w:r>
      <w:r w:rsidR="00EE03E2">
        <w:rPr>
          <w:rFonts w:cstheme="minorHAnsi"/>
          <w:b/>
          <w:bCs/>
          <w:sz w:val="20"/>
          <w:szCs w:val="20"/>
          <w:lang w:val="en-US" w:eastAsia="it-IT"/>
        </w:rPr>
        <w:t>0</w:t>
      </w:r>
    </w:p>
    <w:p w14:paraId="68343D68" w14:textId="7343D497" w:rsidR="008C347B" w:rsidRPr="008C347B" w:rsidRDefault="008C347B" w:rsidP="008C347B">
      <w:pPr>
        <w:spacing w:before="100" w:beforeAutospacing="1" w:after="100" w:afterAutospacing="1" w:line="240" w:lineRule="auto"/>
        <w:ind w:left="360" w:right="-340"/>
        <w:contextualSpacing/>
        <w:rPr>
          <w:rFonts w:cstheme="minorHAnsi"/>
          <w:b/>
          <w:bCs/>
          <w:sz w:val="20"/>
          <w:szCs w:val="20"/>
          <w:lang w:val="en-US" w:eastAsia="it-IT"/>
        </w:rPr>
      </w:pPr>
      <w:r w:rsidRPr="008C347B">
        <w:rPr>
          <w:rFonts w:cstheme="minorHAnsi"/>
          <w:sz w:val="20"/>
          <w:szCs w:val="20"/>
          <w:lang w:val="en-US" w:eastAsia="it-IT"/>
        </w:rPr>
        <w:t>Impact Factor:</w:t>
      </w:r>
      <w:r w:rsidR="00EE03E2">
        <w:rPr>
          <w:rFonts w:cstheme="minorHAnsi"/>
          <w:b/>
          <w:bCs/>
          <w:sz w:val="20"/>
          <w:szCs w:val="20"/>
          <w:lang w:val="en-US" w:eastAsia="it-IT"/>
        </w:rPr>
        <w:t xml:space="preserve"> </w:t>
      </w:r>
      <w:r w:rsidR="00EE03E2" w:rsidRPr="00EE03E2">
        <w:rPr>
          <w:rFonts w:cstheme="minorHAnsi"/>
          <w:b/>
          <w:bCs/>
          <w:sz w:val="20"/>
          <w:szCs w:val="20"/>
          <w:lang w:val="en-US" w:eastAsia="it-IT"/>
        </w:rPr>
        <w:t>3,417</w:t>
      </w:r>
      <w:r w:rsidR="00EE03E2">
        <w:rPr>
          <w:rFonts w:cstheme="minorHAnsi"/>
          <w:b/>
          <w:bCs/>
          <w:sz w:val="20"/>
          <w:szCs w:val="20"/>
          <w:lang w:val="en-US" w:eastAsia="it-IT"/>
        </w:rPr>
        <w:tab/>
      </w:r>
      <w:r w:rsidRPr="008C347B">
        <w:rPr>
          <w:rFonts w:cstheme="minorHAnsi"/>
          <w:sz w:val="20"/>
          <w:szCs w:val="20"/>
          <w:lang w:val="en-US" w:eastAsia="it-IT"/>
        </w:rPr>
        <w:tab/>
      </w:r>
      <w:r w:rsidRPr="008C347B">
        <w:rPr>
          <w:rFonts w:cstheme="minorHAnsi"/>
          <w:sz w:val="20"/>
          <w:szCs w:val="20"/>
          <w:lang w:val="en-US" w:eastAsia="it-IT"/>
        </w:rPr>
        <w:tab/>
        <w:t xml:space="preserve">Impact Factor 2020: </w:t>
      </w:r>
      <w:r w:rsidR="00EE03E2" w:rsidRPr="00C83225">
        <w:rPr>
          <w:rFonts w:cstheme="minorHAnsi"/>
          <w:b/>
          <w:bCs/>
          <w:sz w:val="20"/>
          <w:szCs w:val="20"/>
          <w:lang w:val="en-US" w:eastAsia="it-IT"/>
        </w:rPr>
        <w:t>3,417</w:t>
      </w:r>
    </w:p>
    <w:p w14:paraId="3724B3D2" w14:textId="58F80EDC" w:rsidR="008C347B" w:rsidRPr="008C347B" w:rsidRDefault="008C347B" w:rsidP="008C347B">
      <w:pPr>
        <w:spacing w:before="100" w:beforeAutospacing="1" w:after="100" w:afterAutospacing="1" w:line="240" w:lineRule="auto"/>
        <w:ind w:left="360" w:right="-340"/>
        <w:contextualSpacing/>
        <w:rPr>
          <w:rFonts w:cstheme="minorHAnsi"/>
          <w:sz w:val="20"/>
          <w:szCs w:val="20"/>
          <w:lang w:eastAsia="it-IT"/>
        </w:rPr>
      </w:pPr>
      <w:r w:rsidRPr="008C347B">
        <w:rPr>
          <w:rFonts w:cstheme="minorHAnsi"/>
          <w:sz w:val="20"/>
          <w:szCs w:val="20"/>
          <w:lang w:eastAsia="it-IT"/>
        </w:rPr>
        <w:t>Cite Score 2020:</w:t>
      </w:r>
      <w:r w:rsidR="00AC0913">
        <w:rPr>
          <w:rFonts w:cstheme="minorHAnsi"/>
          <w:sz w:val="20"/>
          <w:szCs w:val="20"/>
          <w:lang w:eastAsia="it-IT"/>
        </w:rPr>
        <w:t xml:space="preserve"> </w:t>
      </w:r>
      <w:r w:rsidR="00AC0913" w:rsidRPr="00AC0913">
        <w:rPr>
          <w:rFonts w:cstheme="minorHAnsi"/>
          <w:b/>
          <w:bCs/>
          <w:sz w:val="20"/>
          <w:szCs w:val="20"/>
          <w:lang w:eastAsia="it-IT"/>
        </w:rPr>
        <w:t>2.5</w:t>
      </w:r>
      <w:r w:rsidRPr="008C347B">
        <w:rPr>
          <w:rFonts w:cstheme="minorHAnsi"/>
          <w:b/>
          <w:bCs/>
          <w:sz w:val="20"/>
          <w:szCs w:val="20"/>
          <w:lang w:eastAsia="it-IT"/>
        </w:rPr>
        <w:tab/>
      </w:r>
      <w:r w:rsidRPr="008C347B">
        <w:rPr>
          <w:rFonts w:cstheme="minorHAnsi"/>
          <w:sz w:val="20"/>
          <w:szCs w:val="20"/>
          <w:lang w:eastAsia="it-IT"/>
        </w:rPr>
        <w:tab/>
      </w:r>
      <w:r w:rsidRPr="008C347B">
        <w:rPr>
          <w:rFonts w:cstheme="minorHAnsi"/>
          <w:sz w:val="20"/>
          <w:szCs w:val="20"/>
          <w:lang w:eastAsia="it-IT"/>
        </w:rPr>
        <w:tab/>
        <w:t xml:space="preserve">Quartile: </w:t>
      </w:r>
      <w:r w:rsidRPr="008C347B">
        <w:rPr>
          <w:rFonts w:cstheme="minorHAnsi"/>
          <w:b/>
          <w:sz w:val="20"/>
          <w:szCs w:val="20"/>
          <w:lang w:eastAsia="it-IT"/>
        </w:rPr>
        <w:t>Q1</w:t>
      </w:r>
      <w:r w:rsidRPr="008C347B">
        <w:rPr>
          <w:rFonts w:cstheme="minorHAnsi"/>
          <w:sz w:val="20"/>
          <w:szCs w:val="20"/>
          <w:lang w:eastAsia="it-IT"/>
        </w:rPr>
        <w:t xml:space="preserve"> (94th)</w:t>
      </w:r>
    </w:p>
    <w:p w14:paraId="0FCF0F6F" w14:textId="5A21B0FC" w:rsidR="008C347B" w:rsidRDefault="008C347B" w:rsidP="008C347B">
      <w:pPr>
        <w:spacing w:before="100" w:beforeAutospacing="1" w:after="100" w:afterAutospacing="1" w:line="240" w:lineRule="auto"/>
        <w:ind w:left="360" w:right="-340"/>
        <w:contextualSpacing/>
        <w:rPr>
          <w:rFonts w:cstheme="minorHAnsi"/>
          <w:b/>
          <w:bCs/>
          <w:sz w:val="20"/>
          <w:szCs w:val="20"/>
          <w:lang w:eastAsia="it-IT"/>
        </w:rPr>
      </w:pPr>
      <w:r w:rsidRPr="008C347B">
        <w:rPr>
          <w:rFonts w:cstheme="minorHAnsi"/>
          <w:sz w:val="20"/>
          <w:szCs w:val="20"/>
          <w:lang w:eastAsia="it-IT"/>
        </w:rPr>
        <w:t>Codice WOS:</w:t>
      </w:r>
      <w:r w:rsidR="008D1D56">
        <w:rPr>
          <w:rFonts w:cstheme="minorHAnsi"/>
          <w:b/>
          <w:bCs/>
          <w:sz w:val="20"/>
          <w:szCs w:val="20"/>
          <w:lang w:eastAsia="it-IT"/>
        </w:rPr>
        <w:tab/>
      </w:r>
      <w:r w:rsidR="00AC0913">
        <w:rPr>
          <w:rFonts w:cstheme="minorHAnsi"/>
          <w:b/>
          <w:bCs/>
          <w:sz w:val="20"/>
          <w:szCs w:val="20"/>
          <w:lang w:eastAsia="it-IT"/>
        </w:rPr>
        <w:t xml:space="preserve"> </w:t>
      </w:r>
      <w:proofErr w:type="spellStart"/>
      <w:r w:rsidR="00AC0913">
        <w:rPr>
          <w:rFonts w:cstheme="minorHAnsi"/>
          <w:b/>
          <w:bCs/>
          <w:sz w:val="20"/>
          <w:szCs w:val="20"/>
          <w:lang w:eastAsia="it-IT"/>
        </w:rPr>
        <w:t>nd</w:t>
      </w:r>
      <w:proofErr w:type="spellEnd"/>
      <w:r w:rsidRPr="008C347B">
        <w:rPr>
          <w:rFonts w:cstheme="minorHAnsi"/>
          <w:b/>
          <w:bCs/>
          <w:sz w:val="20"/>
          <w:szCs w:val="20"/>
          <w:lang w:eastAsia="it-IT"/>
        </w:rPr>
        <w:tab/>
      </w:r>
      <w:r w:rsidRPr="008C347B">
        <w:rPr>
          <w:rFonts w:cstheme="minorHAnsi"/>
          <w:b/>
          <w:bCs/>
          <w:sz w:val="20"/>
          <w:szCs w:val="20"/>
          <w:lang w:eastAsia="it-IT"/>
        </w:rPr>
        <w:tab/>
      </w:r>
      <w:r w:rsidRPr="008C347B">
        <w:rPr>
          <w:rFonts w:cstheme="minorHAnsi"/>
          <w:sz w:val="20"/>
          <w:szCs w:val="20"/>
          <w:lang w:eastAsia="it-IT"/>
        </w:rPr>
        <w:tab/>
        <w:t>Codice Scopus</w:t>
      </w:r>
      <w:bookmarkEnd w:id="3"/>
      <w:r w:rsidRPr="008C347B">
        <w:rPr>
          <w:rFonts w:cstheme="minorHAnsi"/>
          <w:sz w:val="20"/>
          <w:szCs w:val="20"/>
          <w:lang w:eastAsia="it-IT"/>
        </w:rPr>
        <w:t xml:space="preserve">: </w:t>
      </w:r>
      <w:r w:rsidR="00AC0913" w:rsidRPr="00AC0913">
        <w:rPr>
          <w:rFonts w:cstheme="minorHAnsi"/>
          <w:b/>
          <w:bCs/>
          <w:sz w:val="20"/>
          <w:szCs w:val="20"/>
          <w:lang w:eastAsia="it-IT"/>
        </w:rPr>
        <w:t>2-s2.0-85126544900</w:t>
      </w:r>
    </w:p>
    <w:bookmarkEnd w:id="4"/>
    <w:p w14:paraId="5A2A47DC" w14:textId="53C3D366" w:rsidR="008C347B" w:rsidRDefault="008D1D56" w:rsidP="008C347B">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8D1D56">
        <w:rPr>
          <w:rFonts w:cstheme="minorHAnsi"/>
          <w:sz w:val="20"/>
          <w:szCs w:val="20"/>
          <w:lang w:eastAsia="it-IT"/>
        </w:rPr>
        <w:t xml:space="preserve">Palumbo, F., Draga, S., </w:t>
      </w:r>
      <w:r w:rsidRPr="008D1D56">
        <w:rPr>
          <w:rFonts w:cstheme="minorHAnsi"/>
          <w:b/>
          <w:bCs/>
          <w:sz w:val="20"/>
          <w:szCs w:val="20"/>
          <w:lang w:eastAsia="it-IT"/>
        </w:rPr>
        <w:t>Vannozzi, A.</w:t>
      </w:r>
      <w:r w:rsidRPr="008D1D56">
        <w:rPr>
          <w:rFonts w:cstheme="minorHAnsi"/>
          <w:sz w:val="20"/>
          <w:szCs w:val="20"/>
          <w:lang w:eastAsia="it-IT"/>
        </w:rPr>
        <w:t xml:space="preserve">, Lucchin, M., and Barcaccia, G. (2022). </w:t>
      </w:r>
      <w:r w:rsidRPr="008D1D56">
        <w:rPr>
          <w:rFonts w:cstheme="minorHAnsi"/>
          <w:sz w:val="20"/>
          <w:szCs w:val="20"/>
          <w:lang w:val="en-US" w:eastAsia="it-IT"/>
        </w:rPr>
        <w:t xml:space="preserve">Trends in Apomixis </w:t>
      </w:r>
      <w:r w:rsidR="00EE03E2" w:rsidRPr="008D1D56">
        <w:rPr>
          <w:rFonts w:cstheme="minorHAnsi"/>
          <w:sz w:val="20"/>
          <w:szCs w:val="20"/>
          <w:lang w:val="en-US" w:eastAsia="it-IT"/>
        </w:rPr>
        <w:t>Research:</w:t>
      </w:r>
      <w:r w:rsidRPr="008D1D56">
        <w:rPr>
          <w:rFonts w:cstheme="minorHAnsi"/>
          <w:sz w:val="20"/>
          <w:szCs w:val="20"/>
          <w:lang w:val="en-US" w:eastAsia="it-IT"/>
        </w:rPr>
        <w:t xml:space="preserve"> The 10 Most Cited Research Articles Published in the Pregenomic and Genomic Eras. </w:t>
      </w:r>
      <w:r w:rsidR="00EE03E2" w:rsidRPr="00D97C51">
        <w:rPr>
          <w:rFonts w:cstheme="minorHAnsi"/>
          <w:b/>
          <w:i/>
          <w:sz w:val="20"/>
          <w:szCs w:val="20"/>
          <w:lang w:val="en-US"/>
        </w:rPr>
        <w:t>Front. Plant Sci</w:t>
      </w:r>
      <w:r w:rsidR="00EE03E2" w:rsidRPr="00D97C51">
        <w:rPr>
          <w:rFonts w:cstheme="minorHAnsi"/>
          <w:b/>
          <w:iCs/>
          <w:sz w:val="20"/>
          <w:szCs w:val="20"/>
          <w:lang w:val="en-US"/>
        </w:rPr>
        <w:t>.</w:t>
      </w:r>
      <w:r w:rsidR="00EE03E2" w:rsidRPr="00D97C51">
        <w:rPr>
          <w:rFonts w:cstheme="minorHAnsi"/>
          <w:bCs/>
          <w:iCs/>
          <w:sz w:val="20"/>
          <w:szCs w:val="20"/>
          <w:lang w:val="en-US"/>
        </w:rPr>
        <w:t xml:space="preserve"> </w:t>
      </w:r>
      <w:r w:rsidRPr="008D1D56">
        <w:rPr>
          <w:rFonts w:cstheme="minorHAnsi"/>
          <w:sz w:val="20"/>
          <w:szCs w:val="20"/>
          <w:lang w:val="en-US" w:eastAsia="it-IT"/>
        </w:rPr>
        <w:t>13, 1–9. doi:10.3389/fpls.2022.878074.</w:t>
      </w:r>
    </w:p>
    <w:p w14:paraId="7216DC39" w14:textId="77777777" w:rsidR="008D1D56" w:rsidRPr="008C347B" w:rsidRDefault="008D1D56" w:rsidP="008D1D56">
      <w:pPr>
        <w:spacing w:before="100" w:beforeAutospacing="1" w:after="100" w:afterAutospacing="1" w:line="240" w:lineRule="auto"/>
        <w:ind w:left="360" w:right="-340"/>
        <w:contextualSpacing/>
        <w:rPr>
          <w:rFonts w:cstheme="minorHAnsi"/>
          <w:b/>
          <w:bCs/>
          <w:sz w:val="20"/>
          <w:szCs w:val="20"/>
          <w:lang w:val="en-US" w:eastAsia="it-IT"/>
        </w:rPr>
      </w:pPr>
      <w:bookmarkStart w:id="5" w:name="_Hlk104385716"/>
      <w:r w:rsidRPr="008C347B">
        <w:rPr>
          <w:rFonts w:cstheme="minorHAnsi"/>
          <w:sz w:val="20"/>
          <w:szCs w:val="20"/>
          <w:lang w:val="en-US" w:eastAsia="it-IT"/>
        </w:rPr>
        <w:t xml:space="preserve">Citazioni WOS: </w:t>
      </w:r>
      <w:r w:rsidRPr="008C347B">
        <w:rPr>
          <w:rFonts w:cstheme="minorHAnsi"/>
          <w:b/>
          <w:bCs/>
          <w:sz w:val="20"/>
          <w:szCs w:val="20"/>
          <w:lang w:val="en-US" w:eastAsia="it-IT"/>
        </w:rPr>
        <w:t>0</w:t>
      </w:r>
      <w:r w:rsidRPr="008C347B">
        <w:rPr>
          <w:rFonts w:cstheme="minorHAnsi"/>
          <w:sz w:val="20"/>
          <w:szCs w:val="20"/>
          <w:lang w:val="en-US" w:eastAsia="it-IT"/>
        </w:rPr>
        <w:tab/>
      </w:r>
      <w:r w:rsidRPr="008C347B">
        <w:rPr>
          <w:rFonts w:cstheme="minorHAnsi"/>
          <w:sz w:val="20"/>
          <w:szCs w:val="20"/>
          <w:lang w:val="en-US" w:eastAsia="it-IT"/>
        </w:rPr>
        <w:tab/>
      </w:r>
      <w:r w:rsidRPr="008C347B">
        <w:rPr>
          <w:rFonts w:cstheme="minorHAnsi"/>
          <w:sz w:val="20"/>
          <w:szCs w:val="20"/>
          <w:lang w:val="en-US" w:eastAsia="it-IT"/>
        </w:rPr>
        <w:tab/>
        <w:t xml:space="preserve">Citazioni Scopus: </w:t>
      </w:r>
      <w:r w:rsidRPr="008C347B">
        <w:rPr>
          <w:rFonts w:cstheme="minorHAnsi"/>
          <w:b/>
          <w:bCs/>
          <w:sz w:val="20"/>
          <w:szCs w:val="20"/>
          <w:lang w:val="en-US" w:eastAsia="it-IT"/>
        </w:rPr>
        <w:t>0</w:t>
      </w:r>
    </w:p>
    <w:p w14:paraId="720B69CB" w14:textId="620E116F" w:rsidR="008D1D56" w:rsidRPr="008C347B" w:rsidRDefault="008D1D56" w:rsidP="008D1D56">
      <w:pPr>
        <w:spacing w:before="100" w:beforeAutospacing="1" w:after="100" w:afterAutospacing="1" w:line="240" w:lineRule="auto"/>
        <w:ind w:left="360" w:right="-340"/>
        <w:contextualSpacing/>
        <w:rPr>
          <w:rFonts w:cstheme="minorHAnsi"/>
          <w:b/>
          <w:bCs/>
          <w:sz w:val="20"/>
          <w:szCs w:val="20"/>
          <w:lang w:val="en-US" w:eastAsia="it-IT"/>
        </w:rPr>
      </w:pPr>
      <w:r w:rsidRPr="008C347B">
        <w:rPr>
          <w:rFonts w:cstheme="minorHAnsi"/>
          <w:sz w:val="20"/>
          <w:szCs w:val="20"/>
          <w:lang w:val="en-US" w:eastAsia="it-IT"/>
        </w:rPr>
        <w:t>Impact Factor:</w:t>
      </w:r>
      <w:r w:rsidR="00EE03E2" w:rsidRPr="00EE03E2">
        <w:rPr>
          <w:rFonts w:cstheme="minorHAnsi"/>
          <w:b/>
          <w:bCs/>
          <w:sz w:val="20"/>
          <w:szCs w:val="20"/>
          <w:lang w:val="en-US" w:eastAsia="it-IT"/>
        </w:rPr>
        <w:t xml:space="preserve"> </w:t>
      </w:r>
      <w:r w:rsidR="00EE03E2" w:rsidRPr="00D97C51">
        <w:rPr>
          <w:rFonts w:cstheme="minorHAnsi"/>
          <w:b/>
          <w:bCs/>
          <w:sz w:val="20"/>
          <w:szCs w:val="20"/>
          <w:lang w:val="en-US" w:eastAsia="it-IT"/>
        </w:rPr>
        <w:t>5.754</w:t>
      </w:r>
      <w:r w:rsidRPr="008C347B">
        <w:rPr>
          <w:rFonts w:cstheme="minorHAnsi"/>
          <w:b/>
          <w:bCs/>
          <w:sz w:val="20"/>
          <w:szCs w:val="20"/>
          <w:lang w:val="en-US" w:eastAsia="it-IT"/>
        </w:rPr>
        <w:tab/>
      </w:r>
      <w:r w:rsidRPr="008C347B">
        <w:rPr>
          <w:rFonts w:cstheme="minorHAnsi"/>
          <w:sz w:val="20"/>
          <w:szCs w:val="20"/>
          <w:lang w:val="en-US" w:eastAsia="it-IT"/>
        </w:rPr>
        <w:tab/>
      </w:r>
      <w:r w:rsidRPr="008C347B">
        <w:rPr>
          <w:rFonts w:cstheme="minorHAnsi"/>
          <w:sz w:val="20"/>
          <w:szCs w:val="20"/>
          <w:lang w:val="en-US" w:eastAsia="it-IT"/>
        </w:rPr>
        <w:tab/>
        <w:t>Impact Factor 202</w:t>
      </w:r>
      <w:r w:rsidR="00EE03E2">
        <w:rPr>
          <w:rFonts w:cstheme="minorHAnsi"/>
          <w:sz w:val="20"/>
          <w:szCs w:val="20"/>
          <w:lang w:val="en-US" w:eastAsia="it-IT"/>
        </w:rPr>
        <w:t>2</w:t>
      </w:r>
      <w:r w:rsidRPr="008C347B">
        <w:rPr>
          <w:rFonts w:cstheme="minorHAnsi"/>
          <w:sz w:val="20"/>
          <w:szCs w:val="20"/>
          <w:lang w:val="en-US" w:eastAsia="it-IT"/>
        </w:rPr>
        <w:t xml:space="preserve">: </w:t>
      </w:r>
      <w:r w:rsidR="00EE03E2" w:rsidRPr="00C83225">
        <w:rPr>
          <w:rFonts w:cstheme="minorHAnsi"/>
          <w:b/>
          <w:bCs/>
          <w:sz w:val="20"/>
          <w:szCs w:val="20"/>
          <w:lang w:val="en-US" w:eastAsia="it-IT"/>
        </w:rPr>
        <w:t>5.754</w:t>
      </w:r>
    </w:p>
    <w:p w14:paraId="3AE690F3" w14:textId="170C2110" w:rsidR="008D1D56" w:rsidRPr="008C347B" w:rsidRDefault="008D1D56" w:rsidP="008D1D56">
      <w:pPr>
        <w:spacing w:before="100" w:beforeAutospacing="1" w:after="100" w:afterAutospacing="1" w:line="240" w:lineRule="auto"/>
        <w:ind w:left="360" w:right="-340"/>
        <w:contextualSpacing/>
        <w:rPr>
          <w:rFonts w:cstheme="minorHAnsi"/>
          <w:sz w:val="20"/>
          <w:szCs w:val="20"/>
          <w:lang w:eastAsia="it-IT"/>
        </w:rPr>
      </w:pPr>
      <w:r w:rsidRPr="008C347B">
        <w:rPr>
          <w:rFonts w:cstheme="minorHAnsi"/>
          <w:sz w:val="20"/>
          <w:szCs w:val="20"/>
          <w:lang w:eastAsia="it-IT"/>
        </w:rPr>
        <w:t>Cite Score 202</w:t>
      </w:r>
      <w:r w:rsidR="00AC0913">
        <w:rPr>
          <w:rFonts w:cstheme="minorHAnsi"/>
          <w:sz w:val="20"/>
          <w:szCs w:val="20"/>
          <w:lang w:eastAsia="it-IT"/>
        </w:rPr>
        <w:t>0</w:t>
      </w:r>
      <w:r w:rsidRPr="008C347B">
        <w:rPr>
          <w:rFonts w:cstheme="minorHAnsi"/>
          <w:sz w:val="20"/>
          <w:szCs w:val="20"/>
          <w:lang w:eastAsia="it-IT"/>
        </w:rPr>
        <w:t>:</w:t>
      </w:r>
      <w:r w:rsidR="00AC0913">
        <w:rPr>
          <w:rFonts w:cstheme="minorHAnsi"/>
          <w:sz w:val="20"/>
          <w:szCs w:val="20"/>
          <w:lang w:eastAsia="it-IT"/>
        </w:rPr>
        <w:t xml:space="preserve"> </w:t>
      </w:r>
      <w:r w:rsidR="00AC0913" w:rsidRPr="00AC0913">
        <w:rPr>
          <w:rFonts w:cstheme="minorHAnsi"/>
          <w:b/>
          <w:bCs/>
          <w:sz w:val="20"/>
          <w:szCs w:val="20"/>
          <w:lang w:eastAsia="it-IT"/>
        </w:rPr>
        <w:t>8.2</w:t>
      </w:r>
      <w:r w:rsidRPr="008C347B">
        <w:rPr>
          <w:rFonts w:cstheme="minorHAnsi"/>
          <w:sz w:val="20"/>
          <w:szCs w:val="20"/>
          <w:lang w:eastAsia="it-IT"/>
        </w:rPr>
        <w:tab/>
      </w:r>
      <w:r w:rsidRPr="008C347B">
        <w:rPr>
          <w:rFonts w:cstheme="minorHAnsi"/>
          <w:sz w:val="20"/>
          <w:szCs w:val="20"/>
          <w:lang w:eastAsia="it-IT"/>
        </w:rPr>
        <w:tab/>
      </w:r>
      <w:r w:rsidRPr="008C347B">
        <w:rPr>
          <w:rFonts w:cstheme="minorHAnsi"/>
          <w:sz w:val="20"/>
          <w:szCs w:val="20"/>
          <w:lang w:eastAsia="it-IT"/>
        </w:rPr>
        <w:tab/>
        <w:t xml:space="preserve">Quartile: </w:t>
      </w:r>
      <w:r w:rsidRPr="008C347B">
        <w:rPr>
          <w:rFonts w:cstheme="minorHAnsi"/>
          <w:b/>
          <w:sz w:val="20"/>
          <w:szCs w:val="20"/>
          <w:lang w:eastAsia="it-IT"/>
        </w:rPr>
        <w:t>Q1</w:t>
      </w:r>
      <w:r w:rsidRPr="008C347B">
        <w:rPr>
          <w:rFonts w:cstheme="minorHAnsi"/>
          <w:sz w:val="20"/>
          <w:szCs w:val="20"/>
          <w:lang w:eastAsia="it-IT"/>
        </w:rPr>
        <w:t xml:space="preserve"> (94th)</w:t>
      </w:r>
    </w:p>
    <w:p w14:paraId="5313415C" w14:textId="224E7BA0" w:rsidR="008D1D56" w:rsidRPr="00AC0913" w:rsidRDefault="008D1D56" w:rsidP="008D1D56">
      <w:pPr>
        <w:spacing w:before="100" w:beforeAutospacing="1" w:after="100" w:afterAutospacing="1" w:line="240" w:lineRule="auto"/>
        <w:ind w:left="360" w:right="-340"/>
        <w:rPr>
          <w:rFonts w:cstheme="minorHAnsi"/>
          <w:sz w:val="20"/>
          <w:szCs w:val="20"/>
          <w:lang w:eastAsia="it-IT"/>
        </w:rPr>
      </w:pPr>
      <w:r w:rsidRPr="008C347B">
        <w:rPr>
          <w:rFonts w:cstheme="minorHAnsi"/>
          <w:sz w:val="20"/>
          <w:szCs w:val="20"/>
          <w:lang w:eastAsia="it-IT"/>
        </w:rPr>
        <w:t>Codice WOS:</w:t>
      </w:r>
      <w:r>
        <w:rPr>
          <w:rFonts w:cstheme="minorHAnsi"/>
          <w:b/>
          <w:bCs/>
          <w:sz w:val="20"/>
          <w:szCs w:val="20"/>
          <w:lang w:eastAsia="it-IT"/>
        </w:rPr>
        <w:tab/>
      </w:r>
      <w:r w:rsidR="00AC0913">
        <w:rPr>
          <w:rFonts w:cstheme="minorHAnsi"/>
          <w:b/>
          <w:bCs/>
          <w:sz w:val="20"/>
          <w:szCs w:val="20"/>
          <w:lang w:eastAsia="it-IT"/>
        </w:rPr>
        <w:t xml:space="preserve"> </w:t>
      </w:r>
      <w:proofErr w:type="spellStart"/>
      <w:r w:rsidR="00AC0913">
        <w:rPr>
          <w:rFonts w:cstheme="minorHAnsi"/>
          <w:b/>
          <w:bCs/>
          <w:sz w:val="20"/>
          <w:szCs w:val="20"/>
          <w:lang w:eastAsia="it-IT"/>
        </w:rPr>
        <w:t>nd</w:t>
      </w:r>
      <w:proofErr w:type="spellEnd"/>
      <w:r w:rsidRPr="008C347B">
        <w:rPr>
          <w:rFonts w:cstheme="minorHAnsi"/>
          <w:b/>
          <w:bCs/>
          <w:sz w:val="20"/>
          <w:szCs w:val="20"/>
          <w:lang w:eastAsia="it-IT"/>
        </w:rPr>
        <w:tab/>
      </w:r>
      <w:r w:rsidR="00AC0913">
        <w:rPr>
          <w:rFonts w:cstheme="minorHAnsi"/>
          <w:b/>
          <w:bCs/>
          <w:sz w:val="20"/>
          <w:szCs w:val="20"/>
          <w:lang w:eastAsia="it-IT"/>
        </w:rPr>
        <w:tab/>
      </w:r>
      <w:r w:rsidRPr="008C347B">
        <w:rPr>
          <w:rFonts w:cstheme="minorHAnsi"/>
          <w:sz w:val="20"/>
          <w:szCs w:val="20"/>
          <w:lang w:eastAsia="it-IT"/>
        </w:rPr>
        <w:tab/>
        <w:t>Codice Scopus</w:t>
      </w:r>
      <w:bookmarkEnd w:id="5"/>
      <w:r w:rsidR="00AC0913">
        <w:rPr>
          <w:rFonts w:cstheme="minorHAnsi"/>
          <w:sz w:val="20"/>
          <w:szCs w:val="20"/>
          <w:lang w:eastAsia="it-IT"/>
        </w:rPr>
        <w:t xml:space="preserve">: </w:t>
      </w:r>
      <w:proofErr w:type="spellStart"/>
      <w:r w:rsidR="00AC0913" w:rsidRPr="00AC0913">
        <w:rPr>
          <w:rFonts w:cstheme="minorHAnsi"/>
          <w:b/>
          <w:bCs/>
          <w:sz w:val="20"/>
          <w:szCs w:val="20"/>
          <w:lang w:eastAsia="it-IT"/>
        </w:rPr>
        <w:t>nd</w:t>
      </w:r>
      <w:proofErr w:type="spellEnd"/>
    </w:p>
    <w:p w14:paraId="7DB6EB05" w14:textId="646B5EED" w:rsidR="008C347B" w:rsidRDefault="008D1D56" w:rsidP="008D1D5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8D1D56">
        <w:rPr>
          <w:rFonts w:cstheme="minorHAnsi"/>
          <w:sz w:val="20"/>
          <w:szCs w:val="20"/>
          <w:lang w:eastAsia="it-IT"/>
        </w:rPr>
        <w:t>Orduña, L., Li, M., Navarro-</w:t>
      </w:r>
      <w:proofErr w:type="spellStart"/>
      <w:r w:rsidRPr="008D1D56">
        <w:rPr>
          <w:rFonts w:cstheme="minorHAnsi"/>
          <w:sz w:val="20"/>
          <w:szCs w:val="20"/>
          <w:lang w:eastAsia="it-IT"/>
        </w:rPr>
        <w:t>Payá</w:t>
      </w:r>
      <w:proofErr w:type="spellEnd"/>
      <w:r w:rsidRPr="008D1D56">
        <w:rPr>
          <w:rFonts w:cstheme="minorHAnsi"/>
          <w:sz w:val="20"/>
          <w:szCs w:val="20"/>
          <w:lang w:eastAsia="it-IT"/>
        </w:rPr>
        <w:t xml:space="preserve">, D., Zhang, C., Santiago, A., Romero, P., et al. </w:t>
      </w:r>
      <w:r w:rsidRPr="008D1D56">
        <w:rPr>
          <w:rFonts w:cstheme="minorHAnsi"/>
          <w:sz w:val="20"/>
          <w:szCs w:val="20"/>
          <w:lang w:val="en-US" w:eastAsia="it-IT"/>
        </w:rPr>
        <w:t>(2022). Direct regulation of shikimate, early phenylpropanoid, and stilbenoid pathways by Subgroup 2 R2R3-MYBs in grapevine. Plant J., 529–547. doi:10.1111/tpj.15686.</w:t>
      </w:r>
    </w:p>
    <w:p w14:paraId="763A95FD" w14:textId="6243CB08" w:rsidR="008D1D56" w:rsidRPr="008C347B" w:rsidRDefault="008D1D56" w:rsidP="008D1D56">
      <w:pPr>
        <w:spacing w:before="100" w:beforeAutospacing="1" w:after="100" w:afterAutospacing="1" w:line="240" w:lineRule="auto"/>
        <w:ind w:left="360" w:right="-340"/>
        <w:contextualSpacing/>
        <w:rPr>
          <w:rFonts w:cstheme="minorHAnsi"/>
          <w:b/>
          <w:bCs/>
          <w:sz w:val="20"/>
          <w:szCs w:val="20"/>
          <w:lang w:val="en-US" w:eastAsia="it-IT"/>
        </w:rPr>
      </w:pPr>
      <w:r w:rsidRPr="008C347B">
        <w:rPr>
          <w:rFonts w:cstheme="minorHAnsi"/>
          <w:sz w:val="20"/>
          <w:szCs w:val="20"/>
          <w:lang w:val="en-US" w:eastAsia="it-IT"/>
        </w:rPr>
        <w:t xml:space="preserve">Citazioni WOS: </w:t>
      </w:r>
      <w:r w:rsidR="003D48E1">
        <w:rPr>
          <w:rFonts w:cstheme="minorHAnsi"/>
          <w:b/>
          <w:bCs/>
          <w:sz w:val="20"/>
          <w:szCs w:val="20"/>
          <w:lang w:val="en-US" w:eastAsia="it-IT"/>
        </w:rPr>
        <w:t>1</w:t>
      </w:r>
      <w:r w:rsidRPr="008C347B">
        <w:rPr>
          <w:rFonts w:cstheme="minorHAnsi"/>
          <w:sz w:val="20"/>
          <w:szCs w:val="20"/>
          <w:lang w:val="en-US" w:eastAsia="it-IT"/>
        </w:rPr>
        <w:tab/>
      </w:r>
      <w:r w:rsidRPr="008C347B">
        <w:rPr>
          <w:rFonts w:cstheme="minorHAnsi"/>
          <w:sz w:val="20"/>
          <w:szCs w:val="20"/>
          <w:lang w:val="en-US" w:eastAsia="it-IT"/>
        </w:rPr>
        <w:tab/>
      </w:r>
      <w:r w:rsidRPr="008C347B">
        <w:rPr>
          <w:rFonts w:cstheme="minorHAnsi"/>
          <w:sz w:val="20"/>
          <w:szCs w:val="20"/>
          <w:lang w:val="en-US" w:eastAsia="it-IT"/>
        </w:rPr>
        <w:tab/>
        <w:t xml:space="preserve">Citazioni Scopus: </w:t>
      </w:r>
      <w:r w:rsidR="00EE03E2">
        <w:rPr>
          <w:rFonts w:cstheme="minorHAnsi"/>
          <w:b/>
          <w:bCs/>
          <w:sz w:val="20"/>
          <w:szCs w:val="20"/>
          <w:lang w:val="en-US" w:eastAsia="it-IT"/>
        </w:rPr>
        <w:t>1</w:t>
      </w:r>
    </w:p>
    <w:p w14:paraId="4099064C" w14:textId="54DC8A3C" w:rsidR="008D1D56" w:rsidRPr="008C347B" w:rsidRDefault="008D1D56" w:rsidP="008D1D56">
      <w:pPr>
        <w:spacing w:before="100" w:beforeAutospacing="1" w:after="100" w:afterAutospacing="1" w:line="240" w:lineRule="auto"/>
        <w:ind w:left="360" w:right="-340"/>
        <w:contextualSpacing/>
        <w:rPr>
          <w:rFonts w:cstheme="minorHAnsi"/>
          <w:b/>
          <w:bCs/>
          <w:sz w:val="20"/>
          <w:szCs w:val="20"/>
          <w:lang w:val="en-US" w:eastAsia="it-IT"/>
        </w:rPr>
      </w:pPr>
      <w:r w:rsidRPr="008C347B">
        <w:rPr>
          <w:rFonts w:cstheme="minorHAnsi"/>
          <w:sz w:val="20"/>
          <w:szCs w:val="20"/>
          <w:lang w:val="en-US" w:eastAsia="it-IT"/>
        </w:rPr>
        <w:t>Impact Factor:</w:t>
      </w:r>
      <w:r w:rsidR="00EE03E2">
        <w:rPr>
          <w:rFonts w:cstheme="minorHAnsi"/>
          <w:sz w:val="20"/>
          <w:szCs w:val="20"/>
          <w:lang w:val="en-US" w:eastAsia="it-IT"/>
        </w:rPr>
        <w:t xml:space="preserve"> </w:t>
      </w:r>
      <w:r w:rsidR="00C83225" w:rsidRPr="00C83225">
        <w:rPr>
          <w:rFonts w:cstheme="minorHAnsi"/>
          <w:b/>
          <w:bCs/>
          <w:sz w:val="20"/>
          <w:szCs w:val="20"/>
          <w:lang w:val="en-US" w:eastAsia="it-IT"/>
        </w:rPr>
        <w:t>6,486</w:t>
      </w:r>
      <w:r w:rsidRPr="008C347B">
        <w:rPr>
          <w:rFonts w:cstheme="minorHAnsi"/>
          <w:sz w:val="20"/>
          <w:szCs w:val="20"/>
          <w:lang w:val="en-US" w:eastAsia="it-IT"/>
        </w:rPr>
        <w:tab/>
      </w:r>
      <w:r w:rsidR="00C83225">
        <w:rPr>
          <w:rFonts w:cstheme="minorHAnsi"/>
          <w:sz w:val="20"/>
          <w:szCs w:val="20"/>
          <w:lang w:val="en-US" w:eastAsia="it-IT"/>
        </w:rPr>
        <w:tab/>
      </w:r>
      <w:r w:rsidRPr="008C347B">
        <w:rPr>
          <w:rFonts w:cstheme="minorHAnsi"/>
          <w:sz w:val="20"/>
          <w:szCs w:val="20"/>
          <w:lang w:val="en-US" w:eastAsia="it-IT"/>
        </w:rPr>
        <w:tab/>
        <w:t xml:space="preserve">Impact Factor 2020: </w:t>
      </w:r>
      <w:r w:rsidR="00C83225" w:rsidRPr="00C83225">
        <w:rPr>
          <w:rFonts w:cstheme="minorHAnsi"/>
          <w:b/>
          <w:bCs/>
          <w:sz w:val="20"/>
          <w:szCs w:val="20"/>
          <w:lang w:val="en-US" w:eastAsia="it-IT"/>
        </w:rPr>
        <w:t>6,486</w:t>
      </w:r>
    </w:p>
    <w:p w14:paraId="49937989" w14:textId="61C3E726" w:rsidR="008D1D56" w:rsidRPr="008C347B" w:rsidRDefault="008D1D56" w:rsidP="008D1D56">
      <w:pPr>
        <w:spacing w:before="100" w:beforeAutospacing="1" w:after="100" w:afterAutospacing="1" w:line="240" w:lineRule="auto"/>
        <w:ind w:left="360" w:right="-340"/>
        <w:contextualSpacing/>
        <w:rPr>
          <w:rFonts w:cstheme="minorHAnsi"/>
          <w:sz w:val="20"/>
          <w:szCs w:val="20"/>
          <w:lang w:eastAsia="it-IT"/>
        </w:rPr>
      </w:pPr>
      <w:r w:rsidRPr="008C347B">
        <w:rPr>
          <w:rFonts w:cstheme="minorHAnsi"/>
          <w:sz w:val="20"/>
          <w:szCs w:val="20"/>
          <w:lang w:eastAsia="it-IT"/>
        </w:rPr>
        <w:t>Cite Score 2020:</w:t>
      </w:r>
      <w:r w:rsidR="00EE03E2">
        <w:rPr>
          <w:rFonts w:cstheme="minorHAnsi"/>
          <w:sz w:val="20"/>
          <w:szCs w:val="20"/>
          <w:lang w:eastAsia="it-IT"/>
        </w:rPr>
        <w:t xml:space="preserve"> </w:t>
      </w:r>
      <w:r w:rsidR="00EE03E2" w:rsidRPr="00C83225">
        <w:rPr>
          <w:rFonts w:cstheme="minorHAnsi"/>
          <w:b/>
          <w:bCs/>
          <w:sz w:val="20"/>
          <w:szCs w:val="20"/>
          <w:lang w:eastAsia="it-IT"/>
        </w:rPr>
        <w:t>11</w:t>
      </w:r>
      <w:r w:rsidRPr="008C347B">
        <w:rPr>
          <w:rFonts w:cstheme="minorHAnsi"/>
          <w:sz w:val="20"/>
          <w:szCs w:val="20"/>
          <w:lang w:eastAsia="it-IT"/>
        </w:rPr>
        <w:tab/>
      </w:r>
      <w:r w:rsidRPr="008C347B">
        <w:rPr>
          <w:rFonts w:cstheme="minorHAnsi"/>
          <w:sz w:val="20"/>
          <w:szCs w:val="20"/>
          <w:lang w:eastAsia="it-IT"/>
        </w:rPr>
        <w:tab/>
      </w:r>
      <w:r w:rsidRPr="008C347B">
        <w:rPr>
          <w:rFonts w:cstheme="minorHAnsi"/>
          <w:sz w:val="20"/>
          <w:szCs w:val="20"/>
          <w:lang w:eastAsia="it-IT"/>
        </w:rPr>
        <w:tab/>
        <w:t xml:space="preserve">Quartile: </w:t>
      </w:r>
      <w:r w:rsidRPr="008C347B">
        <w:rPr>
          <w:rFonts w:cstheme="minorHAnsi"/>
          <w:b/>
          <w:sz w:val="20"/>
          <w:szCs w:val="20"/>
          <w:lang w:eastAsia="it-IT"/>
        </w:rPr>
        <w:t>Q1</w:t>
      </w:r>
      <w:r w:rsidRPr="008C347B">
        <w:rPr>
          <w:rFonts w:cstheme="minorHAnsi"/>
          <w:sz w:val="20"/>
          <w:szCs w:val="20"/>
          <w:lang w:eastAsia="it-IT"/>
        </w:rPr>
        <w:t xml:space="preserve"> (94th)</w:t>
      </w:r>
    </w:p>
    <w:p w14:paraId="0625872A" w14:textId="7119154E" w:rsidR="008D1D56" w:rsidRPr="008D1D56" w:rsidRDefault="008D1D56" w:rsidP="008D1D56">
      <w:pPr>
        <w:spacing w:before="100" w:beforeAutospacing="1" w:after="100" w:afterAutospacing="1" w:line="240" w:lineRule="auto"/>
        <w:ind w:left="360" w:right="-340"/>
        <w:rPr>
          <w:rFonts w:cstheme="minorHAnsi"/>
          <w:sz w:val="20"/>
          <w:szCs w:val="20"/>
          <w:lang w:val="en-US" w:eastAsia="it-IT"/>
        </w:rPr>
      </w:pPr>
      <w:r w:rsidRPr="008C347B">
        <w:rPr>
          <w:rFonts w:cstheme="minorHAnsi"/>
          <w:sz w:val="20"/>
          <w:szCs w:val="20"/>
          <w:lang w:eastAsia="it-IT"/>
        </w:rPr>
        <w:t>Codice WOS:</w:t>
      </w:r>
      <w:r>
        <w:rPr>
          <w:rFonts w:cstheme="minorHAnsi"/>
          <w:b/>
          <w:bCs/>
          <w:sz w:val="20"/>
          <w:szCs w:val="20"/>
          <w:lang w:eastAsia="it-IT"/>
        </w:rPr>
        <w:tab/>
      </w:r>
      <w:r w:rsidR="001F1B7C">
        <w:rPr>
          <w:rFonts w:cstheme="minorHAnsi"/>
          <w:b/>
          <w:bCs/>
          <w:sz w:val="20"/>
          <w:szCs w:val="20"/>
          <w:lang w:eastAsia="it-IT"/>
        </w:rPr>
        <w:t xml:space="preserve"> </w:t>
      </w:r>
      <w:r w:rsidR="001F1B7C" w:rsidRPr="001F1B7C">
        <w:rPr>
          <w:rFonts w:cstheme="minorHAnsi"/>
          <w:b/>
          <w:bCs/>
          <w:sz w:val="20"/>
          <w:szCs w:val="20"/>
          <w:lang w:eastAsia="it-IT"/>
        </w:rPr>
        <w:t>000763619800001</w:t>
      </w:r>
      <w:r w:rsidRPr="008C347B">
        <w:rPr>
          <w:rFonts w:cstheme="minorHAnsi"/>
          <w:b/>
          <w:bCs/>
          <w:sz w:val="20"/>
          <w:szCs w:val="20"/>
          <w:lang w:eastAsia="it-IT"/>
        </w:rPr>
        <w:tab/>
      </w:r>
      <w:r w:rsidRPr="008C347B">
        <w:rPr>
          <w:rFonts w:cstheme="minorHAnsi"/>
          <w:sz w:val="20"/>
          <w:szCs w:val="20"/>
          <w:lang w:eastAsia="it-IT"/>
        </w:rPr>
        <w:t>Codice Scopus</w:t>
      </w:r>
      <w:r w:rsidR="00AC0913">
        <w:rPr>
          <w:rFonts w:cstheme="minorHAnsi"/>
          <w:sz w:val="20"/>
          <w:szCs w:val="20"/>
          <w:lang w:eastAsia="it-IT"/>
        </w:rPr>
        <w:t xml:space="preserve">: </w:t>
      </w:r>
      <w:r w:rsidR="00AC0913" w:rsidRPr="00AC0913">
        <w:rPr>
          <w:rFonts w:cstheme="minorHAnsi"/>
          <w:b/>
          <w:bCs/>
          <w:sz w:val="20"/>
          <w:szCs w:val="20"/>
          <w:lang w:eastAsia="it-IT"/>
        </w:rPr>
        <w:t>2-s2.0-85125544198</w:t>
      </w:r>
    </w:p>
    <w:p w14:paraId="4919DAE2" w14:textId="4B9669F3" w:rsidR="00005966" w:rsidRPr="008D1D56" w:rsidRDefault="00005966" w:rsidP="008D1D56">
      <w:pPr>
        <w:pStyle w:val="Testonormale"/>
        <w:ind w:right="-342"/>
        <w:rPr>
          <w:rFonts w:asciiTheme="minorHAnsi" w:hAnsiTheme="minorHAnsi" w:cstheme="minorHAnsi"/>
          <w:b/>
          <w:i/>
          <w:sz w:val="20"/>
          <w:szCs w:val="20"/>
          <w:u w:val="single"/>
          <w:lang w:val="en-US"/>
        </w:rPr>
      </w:pPr>
      <w:r w:rsidRPr="008C347B">
        <w:rPr>
          <w:rFonts w:asciiTheme="minorHAnsi" w:hAnsiTheme="minorHAnsi" w:cstheme="minorHAnsi"/>
          <w:b/>
          <w:i/>
          <w:sz w:val="20"/>
          <w:szCs w:val="20"/>
          <w:u w:val="single"/>
          <w:lang w:val="en-US"/>
        </w:rPr>
        <w:lastRenderedPageBreak/>
        <w:t>2021</w:t>
      </w:r>
      <w:bookmarkStart w:id="6" w:name="_Hlk104385360"/>
    </w:p>
    <w:p w14:paraId="7FEED901" w14:textId="77777777" w:rsidR="00005966" w:rsidRPr="00D97C51" w:rsidRDefault="00005966" w:rsidP="0000596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D97C51">
        <w:rPr>
          <w:rFonts w:cstheme="minorHAnsi"/>
          <w:b/>
          <w:iCs/>
          <w:sz w:val="20"/>
          <w:szCs w:val="20"/>
        </w:rPr>
        <w:t>Vannozzi, A.</w:t>
      </w:r>
      <w:r w:rsidRPr="00D97C51">
        <w:rPr>
          <w:rFonts w:cstheme="minorHAnsi"/>
          <w:bCs/>
          <w:iCs/>
          <w:sz w:val="20"/>
          <w:szCs w:val="20"/>
        </w:rPr>
        <w:t xml:space="preserve">, Palumbo, F., Magon, G., Lucchin, M., and Barcaccia, G. (2021). </w:t>
      </w:r>
      <w:r w:rsidRPr="00D97C51">
        <w:rPr>
          <w:rFonts w:cstheme="minorHAnsi"/>
          <w:bCs/>
          <w:iCs/>
          <w:sz w:val="20"/>
          <w:szCs w:val="20"/>
          <w:lang w:val="en-US"/>
        </w:rPr>
        <w:t>The grapevine (</w:t>
      </w:r>
      <w:r w:rsidRPr="00D97C51">
        <w:rPr>
          <w:rFonts w:cstheme="minorHAnsi"/>
          <w:bCs/>
          <w:i/>
          <w:sz w:val="20"/>
          <w:szCs w:val="20"/>
          <w:lang w:val="en-US"/>
        </w:rPr>
        <w:t>Vitis vinifera</w:t>
      </w:r>
      <w:r w:rsidRPr="00D97C51">
        <w:rPr>
          <w:rFonts w:cstheme="minorHAnsi"/>
          <w:bCs/>
          <w:iCs/>
          <w:sz w:val="20"/>
          <w:szCs w:val="20"/>
          <w:lang w:val="en-US"/>
        </w:rPr>
        <w:t xml:space="preserve"> L.) floral transcriptome in Pinot noir variety: identification of tissue-related gene networks and whorl-specific markers in pre- and post-anthesis </w:t>
      </w:r>
      <w:bookmarkEnd w:id="6"/>
      <w:r w:rsidRPr="00D97C51">
        <w:rPr>
          <w:rFonts w:cstheme="minorHAnsi"/>
          <w:bCs/>
          <w:iCs/>
          <w:sz w:val="20"/>
          <w:szCs w:val="20"/>
          <w:lang w:val="en-US"/>
        </w:rPr>
        <w:t xml:space="preserve">phases. </w:t>
      </w:r>
      <w:r w:rsidRPr="00D97C51">
        <w:rPr>
          <w:rFonts w:cstheme="minorHAnsi"/>
          <w:b/>
          <w:i/>
          <w:sz w:val="20"/>
          <w:szCs w:val="20"/>
          <w:lang w:val="en-US"/>
        </w:rPr>
        <w:t>Hortic. Res.</w:t>
      </w:r>
      <w:r w:rsidRPr="00D97C51">
        <w:rPr>
          <w:rFonts w:cstheme="minorHAnsi"/>
          <w:bCs/>
          <w:iCs/>
          <w:sz w:val="20"/>
          <w:szCs w:val="20"/>
          <w:lang w:val="en-US"/>
        </w:rPr>
        <w:t xml:space="preserve"> 8. doi:10.1038/s41438-021-00635-7.</w:t>
      </w:r>
    </w:p>
    <w:p w14:paraId="0907F174"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p>
    <w:p w14:paraId="10C6ACCF" w14:textId="77777777" w:rsidR="00005966" w:rsidRPr="00D97C51" w:rsidRDefault="00005966" w:rsidP="00005966">
      <w:pPr>
        <w:pStyle w:val="Paragrafoelenco"/>
        <w:spacing w:before="100" w:beforeAutospacing="1" w:after="100" w:afterAutospacing="1" w:line="240" w:lineRule="auto"/>
        <w:ind w:left="360" w:right="-340"/>
        <w:rPr>
          <w:rFonts w:cstheme="minorHAnsi"/>
          <w:b/>
          <w:bCs/>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0</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Pr="00D97C51">
        <w:rPr>
          <w:rFonts w:cstheme="minorHAnsi"/>
          <w:b/>
          <w:bCs/>
          <w:sz w:val="20"/>
          <w:szCs w:val="20"/>
          <w:lang w:val="en-US" w:eastAsia="it-IT"/>
        </w:rPr>
        <w:t>0</w:t>
      </w:r>
    </w:p>
    <w:p w14:paraId="30E0477C"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Impact Factor:</w:t>
      </w:r>
      <w:r w:rsidRPr="00D97C51">
        <w:rPr>
          <w:sz w:val="20"/>
          <w:szCs w:val="20"/>
          <w:lang w:val="en-US"/>
        </w:rPr>
        <w:t xml:space="preserve"> </w:t>
      </w:r>
      <w:r w:rsidRPr="00D97C51">
        <w:rPr>
          <w:rFonts w:cstheme="minorHAnsi"/>
          <w:b/>
          <w:bCs/>
          <w:sz w:val="20"/>
          <w:szCs w:val="20"/>
          <w:lang w:val="en-US" w:eastAsia="it-IT"/>
        </w:rPr>
        <w:t>6.793</w:t>
      </w:r>
      <w:r w:rsidRPr="00D97C51">
        <w:rPr>
          <w:rFonts w:cstheme="minorHAnsi"/>
          <w:b/>
          <w:bCs/>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6.793</w:t>
      </w:r>
    </w:p>
    <w:p w14:paraId="2723220F"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6.1</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09DE7444" w14:textId="3E996638" w:rsidR="00005966" w:rsidRDefault="00005966" w:rsidP="00005966">
      <w:pPr>
        <w:pStyle w:val="Paragrafoelenco"/>
        <w:spacing w:before="100" w:beforeAutospacing="1" w:after="100" w:afterAutospacing="1" w:line="240" w:lineRule="auto"/>
        <w:ind w:left="360" w:right="-340"/>
        <w:rPr>
          <w:rFonts w:cstheme="minorHAnsi"/>
          <w:b/>
          <w:bCs/>
          <w:sz w:val="20"/>
          <w:szCs w:val="20"/>
          <w:lang w:val="en-US" w:eastAsia="it-IT"/>
        </w:rPr>
      </w:pPr>
      <w:r w:rsidRPr="00D97C51">
        <w:rPr>
          <w:rFonts w:cstheme="minorHAnsi"/>
          <w:sz w:val="20"/>
          <w:szCs w:val="20"/>
          <w:lang w:val="en-US" w:eastAsia="it-IT"/>
        </w:rPr>
        <w:t xml:space="preserve">Codice WOS: </w:t>
      </w:r>
      <w:r w:rsidRPr="00D97C51">
        <w:rPr>
          <w:rFonts w:cstheme="minorHAnsi"/>
          <w:b/>
          <w:bCs/>
          <w:sz w:val="20"/>
          <w:szCs w:val="20"/>
          <w:lang w:val="en-US" w:eastAsia="it-IT"/>
        </w:rPr>
        <w:t>000693319800011</w:t>
      </w:r>
      <w:r w:rsidRPr="00D97C51">
        <w:rPr>
          <w:rFonts w:cstheme="minorHAnsi"/>
          <w:sz w:val="20"/>
          <w:szCs w:val="20"/>
          <w:lang w:val="en-US" w:eastAsia="it-IT"/>
        </w:rPr>
        <w:tab/>
        <w:t xml:space="preserve">Codice Scopus: </w:t>
      </w:r>
      <w:r w:rsidRPr="00D97C51">
        <w:rPr>
          <w:rFonts w:cstheme="minorHAnsi"/>
          <w:b/>
          <w:bCs/>
          <w:sz w:val="20"/>
          <w:szCs w:val="20"/>
          <w:lang w:val="en-US" w:eastAsia="it-IT"/>
        </w:rPr>
        <w:t>2-s2.0-85113911382</w:t>
      </w:r>
    </w:p>
    <w:p w14:paraId="1DF35913" w14:textId="77777777" w:rsidR="00F03F49" w:rsidRPr="00D97C51" w:rsidRDefault="00F03F49" w:rsidP="00005966">
      <w:pPr>
        <w:pStyle w:val="Paragrafoelenco"/>
        <w:spacing w:before="100" w:beforeAutospacing="1" w:after="100" w:afterAutospacing="1" w:line="240" w:lineRule="auto"/>
        <w:ind w:left="360" w:right="-340"/>
        <w:rPr>
          <w:rFonts w:cstheme="minorHAnsi"/>
          <w:b/>
          <w:bCs/>
          <w:sz w:val="20"/>
          <w:szCs w:val="20"/>
          <w:lang w:val="en-US" w:eastAsia="it-IT"/>
        </w:rPr>
      </w:pPr>
    </w:p>
    <w:p w14:paraId="361F0DE0" w14:textId="77777777" w:rsidR="00005966" w:rsidRPr="00D97C51" w:rsidRDefault="00005966" w:rsidP="0000596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D97C51">
        <w:rPr>
          <w:rFonts w:cstheme="minorHAnsi"/>
          <w:bCs/>
          <w:iCs/>
          <w:sz w:val="20"/>
          <w:szCs w:val="20"/>
        </w:rPr>
        <w:t xml:space="preserve">Palumbo, F., </w:t>
      </w:r>
      <w:r w:rsidRPr="00D97C51">
        <w:rPr>
          <w:rFonts w:cstheme="minorHAnsi"/>
          <w:b/>
          <w:iCs/>
          <w:sz w:val="20"/>
          <w:szCs w:val="20"/>
        </w:rPr>
        <w:t>Vannozzi, A.</w:t>
      </w:r>
      <w:r w:rsidRPr="00D97C51">
        <w:rPr>
          <w:rFonts w:cstheme="minorHAnsi"/>
          <w:bCs/>
          <w:iCs/>
          <w:sz w:val="20"/>
          <w:szCs w:val="20"/>
        </w:rPr>
        <w:t xml:space="preserve">, and Barcaccia, G. (2021). </w:t>
      </w:r>
      <w:r w:rsidRPr="00D97C51">
        <w:rPr>
          <w:rFonts w:cstheme="minorHAnsi"/>
          <w:bCs/>
          <w:iCs/>
          <w:sz w:val="20"/>
          <w:szCs w:val="20"/>
          <w:lang w:val="en-US"/>
        </w:rPr>
        <w:t xml:space="preserve">Impact of genomic and transcriptomic resources on apiaceae crop breeding strategies. </w:t>
      </w:r>
      <w:r w:rsidRPr="00D97C51">
        <w:rPr>
          <w:rFonts w:cstheme="minorHAnsi"/>
          <w:b/>
          <w:i/>
          <w:sz w:val="20"/>
          <w:szCs w:val="20"/>
        </w:rPr>
        <w:t>Int. J. Mol. Sci.</w:t>
      </w:r>
      <w:r w:rsidRPr="00D97C51">
        <w:rPr>
          <w:rFonts w:cstheme="minorHAnsi"/>
          <w:bCs/>
          <w:iCs/>
          <w:sz w:val="20"/>
          <w:szCs w:val="20"/>
        </w:rPr>
        <w:t xml:space="preserve"> 22. doi:10.3390/ijms22189713.</w:t>
      </w:r>
    </w:p>
    <w:p w14:paraId="6064148D" w14:textId="77777777" w:rsidR="00005966" w:rsidRPr="00D97C51" w:rsidRDefault="00005966" w:rsidP="00005966">
      <w:pPr>
        <w:pStyle w:val="Paragrafoelenco"/>
        <w:spacing w:before="100" w:beforeAutospacing="1" w:after="100" w:afterAutospacing="1" w:line="240" w:lineRule="auto"/>
        <w:ind w:left="360" w:right="-340"/>
        <w:rPr>
          <w:rFonts w:cstheme="minorHAnsi"/>
          <w:bCs/>
          <w:iCs/>
          <w:sz w:val="20"/>
          <w:szCs w:val="20"/>
        </w:rPr>
      </w:pPr>
    </w:p>
    <w:p w14:paraId="7A755EAE" w14:textId="3E5D3B86"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0</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2</w:t>
      </w:r>
    </w:p>
    <w:p w14:paraId="03BE23EA"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Impact Factor:</w:t>
      </w:r>
      <w:r w:rsidRPr="00D97C51">
        <w:rPr>
          <w:sz w:val="20"/>
          <w:szCs w:val="20"/>
          <w:lang w:val="en-US"/>
        </w:rPr>
        <w:t xml:space="preserve"> </w:t>
      </w:r>
      <w:r w:rsidRPr="00D97C51">
        <w:rPr>
          <w:rFonts w:cstheme="minorHAnsi"/>
          <w:b/>
          <w:bCs/>
          <w:sz w:val="20"/>
          <w:szCs w:val="20"/>
          <w:lang w:val="en-US" w:eastAsia="it-IT"/>
        </w:rPr>
        <w:t>5.924</w:t>
      </w:r>
      <w:r w:rsidRPr="00D97C51">
        <w:rPr>
          <w:rFonts w:cstheme="minorHAnsi"/>
          <w:b/>
          <w:bCs/>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5.924</w:t>
      </w:r>
    </w:p>
    <w:p w14:paraId="30746E4C"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eastAsia="it-IT"/>
        </w:rPr>
      </w:pPr>
      <w:r w:rsidRPr="00D97C51">
        <w:rPr>
          <w:rFonts w:cstheme="minorHAnsi"/>
          <w:sz w:val="20"/>
          <w:szCs w:val="20"/>
          <w:lang w:eastAsia="it-IT"/>
        </w:rPr>
        <w:t xml:space="preserve">Cite Score 2019: </w:t>
      </w:r>
      <w:r w:rsidRPr="00D97C51">
        <w:rPr>
          <w:rFonts w:cstheme="minorHAnsi"/>
          <w:b/>
          <w:bCs/>
          <w:sz w:val="20"/>
          <w:szCs w:val="20"/>
          <w:lang w:eastAsia="it-IT"/>
        </w:rPr>
        <w:t>6.0</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p>
    <w:p w14:paraId="7DB82C7A" w14:textId="77777777" w:rsidR="00005966" w:rsidRPr="00D97C51" w:rsidRDefault="00005966" w:rsidP="00005966">
      <w:pPr>
        <w:pStyle w:val="Paragrafoelenco"/>
        <w:spacing w:before="100" w:beforeAutospacing="1" w:after="100" w:afterAutospacing="1" w:line="240" w:lineRule="auto"/>
        <w:ind w:left="360" w:right="-340"/>
        <w:rPr>
          <w:rFonts w:cstheme="minorHAnsi"/>
          <w:b/>
          <w:bCs/>
          <w:sz w:val="20"/>
          <w:szCs w:val="20"/>
          <w:lang w:val="en-US" w:eastAsia="it-IT"/>
        </w:rPr>
      </w:pPr>
      <w:r w:rsidRPr="00D97C51">
        <w:rPr>
          <w:rFonts w:cstheme="minorHAnsi"/>
          <w:sz w:val="20"/>
          <w:szCs w:val="20"/>
          <w:lang w:val="en-US" w:eastAsia="it-IT"/>
        </w:rPr>
        <w:t xml:space="preserve">Codice WOS: </w:t>
      </w:r>
      <w:r w:rsidRPr="00D97C51">
        <w:rPr>
          <w:rFonts w:cstheme="minorHAnsi"/>
          <w:b/>
          <w:bCs/>
          <w:sz w:val="20"/>
          <w:szCs w:val="20"/>
          <w:lang w:val="en-US" w:eastAsia="it-IT"/>
        </w:rPr>
        <w:t>000700659000001</w:t>
      </w:r>
      <w:r w:rsidRPr="00D97C51">
        <w:rPr>
          <w:rFonts w:cstheme="minorHAnsi"/>
          <w:sz w:val="20"/>
          <w:szCs w:val="20"/>
          <w:lang w:val="en-US" w:eastAsia="it-IT"/>
        </w:rPr>
        <w:tab/>
        <w:t xml:space="preserve">Codice Scopus: </w:t>
      </w:r>
      <w:r w:rsidRPr="00D97C51">
        <w:rPr>
          <w:rFonts w:cstheme="minorHAnsi"/>
          <w:b/>
          <w:bCs/>
          <w:sz w:val="20"/>
          <w:szCs w:val="20"/>
          <w:lang w:val="en-US" w:eastAsia="it-IT"/>
        </w:rPr>
        <w:t>2-s2.0-85114316264</w:t>
      </w:r>
    </w:p>
    <w:p w14:paraId="1D8F407B" w14:textId="77777777" w:rsidR="00005966" w:rsidRPr="00D97C51" w:rsidRDefault="00005966" w:rsidP="00005966">
      <w:pPr>
        <w:pStyle w:val="Paragrafoelenco"/>
        <w:spacing w:before="100" w:beforeAutospacing="1" w:after="100" w:afterAutospacing="1" w:line="240" w:lineRule="auto"/>
        <w:ind w:left="360" w:right="-340"/>
        <w:rPr>
          <w:rFonts w:cstheme="minorHAnsi"/>
          <w:b/>
          <w:lang w:val="en-US" w:eastAsia="it-IT"/>
        </w:rPr>
      </w:pPr>
    </w:p>
    <w:p w14:paraId="1BA9616A" w14:textId="77777777" w:rsidR="00005966" w:rsidRPr="00D97C51" w:rsidRDefault="00005966" w:rsidP="0000596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D97C51">
        <w:rPr>
          <w:rFonts w:cstheme="minorHAnsi"/>
          <w:bCs/>
          <w:iCs/>
          <w:sz w:val="20"/>
          <w:szCs w:val="20"/>
        </w:rPr>
        <w:t xml:space="preserve">Jeandet, P., </w:t>
      </w:r>
      <w:r w:rsidRPr="00D97C51">
        <w:rPr>
          <w:rFonts w:cstheme="minorHAnsi"/>
          <w:b/>
          <w:iCs/>
          <w:sz w:val="20"/>
          <w:szCs w:val="20"/>
        </w:rPr>
        <w:t>Vannozzi, A.</w:t>
      </w:r>
      <w:r w:rsidRPr="00D97C51">
        <w:rPr>
          <w:rFonts w:cstheme="minorHAnsi"/>
          <w:bCs/>
          <w:iCs/>
          <w:sz w:val="20"/>
          <w:szCs w:val="20"/>
        </w:rPr>
        <w:t xml:space="preserve">, Sobarzo-Sánchez, E. et al. </w:t>
      </w:r>
      <w:r w:rsidRPr="00D97C51">
        <w:rPr>
          <w:rFonts w:cstheme="minorHAnsi"/>
          <w:bCs/>
          <w:iCs/>
          <w:sz w:val="20"/>
          <w:szCs w:val="20"/>
          <w:lang w:val="en-US"/>
        </w:rPr>
        <w:t xml:space="preserve">(2021). Phytostilbenes as agrochemicals: biosynthesis, bioactivity, metabolic engineering and biotechnology. </w:t>
      </w:r>
      <w:r w:rsidRPr="00D97C51">
        <w:rPr>
          <w:rFonts w:cstheme="minorHAnsi"/>
          <w:b/>
          <w:i/>
          <w:sz w:val="20"/>
          <w:szCs w:val="20"/>
          <w:lang w:val="en-US"/>
        </w:rPr>
        <w:t>Nat Prod Rep.</w:t>
      </w:r>
      <w:r w:rsidRPr="00D97C51">
        <w:rPr>
          <w:rFonts w:cstheme="minorHAnsi"/>
          <w:bCs/>
          <w:iCs/>
          <w:sz w:val="20"/>
          <w:szCs w:val="20"/>
          <w:lang w:val="en-US"/>
        </w:rPr>
        <w:t xml:space="preserve"> doi:10.1039/d0np00030b.</w:t>
      </w:r>
    </w:p>
    <w:p w14:paraId="4C0AD1DC"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p>
    <w:p w14:paraId="5621C128" w14:textId="25EE428E"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13</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23</w:t>
      </w:r>
    </w:p>
    <w:p w14:paraId="67FC0C5F"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13.423</w:t>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13.423</w:t>
      </w:r>
    </w:p>
    <w:p w14:paraId="4B73877B"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15.7</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bCs/>
          <w:sz w:val="20"/>
          <w:szCs w:val="20"/>
          <w:lang w:eastAsia="it-IT"/>
        </w:rPr>
        <w:t xml:space="preserve"> </w:t>
      </w:r>
    </w:p>
    <w:p w14:paraId="2A2153E6"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000675132200006</w:t>
      </w:r>
      <w:r w:rsidRPr="00D97C51">
        <w:rPr>
          <w:rFonts w:cstheme="minorHAnsi"/>
          <w:sz w:val="20"/>
          <w:szCs w:val="20"/>
          <w:lang w:eastAsia="it-IT"/>
        </w:rPr>
        <w:tab/>
        <w:t xml:space="preserve">Codice Scopus: </w:t>
      </w:r>
      <w:r w:rsidRPr="00D97C51">
        <w:rPr>
          <w:rFonts w:cstheme="minorHAnsi"/>
          <w:b/>
          <w:sz w:val="20"/>
          <w:szCs w:val="20"/>
          <w:lang w:eastAsia="it-IT"/>
        </w:rPr>
        <w:t>2-s2.0-85111260718</w:t>
      </w:r>
    </w:p>
    <w:p w14:paraId="5B9C6CB4"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p>
    <w:p w14:paraId="1B03208A" w14:textId="77777777" w:rsidR="00005966" w:rsidRPr="00D97C51" w:rsidRDefault="00005966" w:rsidP="0000596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D97C51">
        <w:rPr>
          <w:rFonts w:cstheme="minorHAnsi"/>
          <w:sz w:val="20"/>
          <w:szCs w:val="20"/>
          <w:lang w:eastAsia="it-IT"/>
        </w:rPr>
        <w:t xml:space="preserve">Heidari, P., Entazari, M., Ebrahimi, A., Ahmadizadeh, M., and Vannozzi, A. (2021). </w:t>
      </w:r>
      <w:r w:rsidRPr="00D97C51">
        <w:rPr>
          <w:rFonts w:cstheme="minorHAnsi"/>
          <w:sz w:val="20"/>
          <w:szCs w:val="20"/>
          <w:lang w:val="en-US" w:eastAsia="it-IT"/>
        </w:rPr>
        <w:t>Exogenous EBR Ameliorates Endogenous Hormone Contents in Tomato Species under Low-Temperature Stress.</w:t>
      </w:r>
      <w:r w:rsidRPr="00D97C51">
        <w:rPr>
          <w:sz w:val="20"/>
          <w:szCs w:val="20"/>
          <w:lang w:val="en-US"/>
        </w:rPr>
        <w:t xml:space="preserve"> </w:t>
      </w:r>
      <w:r w:rsidRPr="00D97C51">
        <w:rPr>
          <w:rFonts w:cstheme="minorHAnsi"/>
          <w:b/>
          <w:bCs/>
          <w:i/>
          <w:iCs/>
          <w:sz w:val="20"/>
          <w:szCs w:val="20"/>
          <w:lang w:val="en-US" w:eastAsia="it-IT"/>
        </w:rPr>
        <w:t>Horticulturae</w:t>
      </w:r>
      <w:r w:rsidRPr="00D97C51">
        <w:rPr>
          <w:rFonts w:cstheme="minorHAnsi"/>
          <w:sz w:val="20"/>
          <w:szCs w:val="20"/>
          <w:lang w:val="en-US" w:eastAsia="it-IT"/>
        </w:rPr>
        <w:t xml:space="preserve"> 2021, 7(4), 84. doi:</w:t>
      </w:r>
      <w:r w:rsidRPr="00D97C51">
        <w:rPr>
          <w:sz w:val="20"/>
          <w:szCs w:val="20"/>
        </w:rPr>
        <w:t xml:space="preserve"> </w:t>
      </w:r>
      <w:r w:rsidRPr="00D97C51">
        <w:rPr>
          <w:rFonts w:cstheme="minorHAnsi"/>
          <w:sz w:val="20"/>
          <w:szCs w:val="20"/>
          <w:lang w:val="en-US" w:eastAsia="it-IT"/>
        </w:rPr>
        <w:t>https://doi.org/10.3390/horticulturae7040084.</w:t>
      </w:r>
    </w:p>
    <w:p w14:paraId="62041E3B"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p>
    <w:p w14:paraId="53089DF1" w14:textId="2FD45CA9"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Citazioni WOS: </w:t>
      </w:r>
      <w:r w:rsidR="003D48E1">
        <w:rPr>
          <w:rFonts w:cstheme="minorHAnsi"/>
          <w:b/>
          <w:bCs/>
          <w:sz w:val="20"/>
          <w:szCs w:val="20"/>
          <w:lang w:val="en-US" w:eastAsia="it-IT"/>
        </w:rPr>
        <w:t>7</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7</w:t>
      </w:r>
    </w:p>
    <w:p w14:paraId="0C9FFE98"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2.331</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2.331</w:t>
      </w:r>
    </w:p>
    <w:p w14:paraId="70F6D11A"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3.4</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p>
    <w:p w14:paraId="47C0C203"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000643060000001</w:t>
      </w:r>
      <w:r w:rsidRPr="00D97C51">
        <w:rPr>
          <w:rFonts w:cstheme="minorHAnsi"/>
          <w:sz w:val="20"/>
          <w:szCs w:val="20"/>
          <w:lang w:eastAsia="it-IT"/>
        </w:rPr>
        <w:tab/>
        <w:t xml:space="preserve">Codice Scopus: </w:t>
      </w:r>
      <w:r w:rsidRPr="00D97C51">
        <w:rPr>
          <w:rFonts w:cstheme="minorHAnsi"/>
          <w:b/>
          <w:sz w:val="20"/>
          <w:szCs w:val="20"/>
          <w:lang w:eastAsia="it-IT"/>
        </w:rPr>
        <w:t>2-s2.0-85105271517</w:t>
      </w:r>
    </w:p>
    <w:p w14:paraId="48DFD8C3"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p>
    <w:p w14:paraId="4E8B8B5A" w14:textId="77777777" w:rsidR="00005966" w:rsidRPr="00D97C51" w:rsidRDefault="00005966" w:rsidP="0000596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D97C51">
        <w:rPr>
          <w:rFonts w:cstheme="minorHAnsi"/>
          <w:sz w:val="20"/>
          <w:szCs w:val="20"/>
          <w:lang w:eastAsia="it-IT"/>
        </w:rPr>
        <w:t xml:space="preserve">Borin, M., Palumbo, F., </w:t>
      </w:r>
      <w:r w:rsidRPr="00D97C51">
        <w:rPr>
          <w:rFonts w:cstheme="minorHAnsi"/>
          <w:b/>
          <w:bCs/>
          <w:sz w:val="20"/>
          <w:szCs w:val="20"/>
          <w:lang w:eastAsia="it-IT"/>
        </w:rPr>
        <w:t>Vannozzi, A.</w:t>
      </w:r>
      <w:r w:rsidRPr="00D97C51">
        <w:rPr>
          <w:rFonts w:cstheme="minorHAnsi"/>
          <w:sz w:val="20"/>
          <w:szCs w:val="20"/>
          <w:lang w:eastAsia="it-IT"/>
        </w:rPr>
        <w:t xml:space="preserve">, Scariolo, F., Sacilotto, G. B., Gazzola, M., et al. </w:t>
      </w:r>
      <w:r w:rsidRPr="00D97C51">
        <w:rPr>
          <w:rFonts w:cstheme="minorHAnsi"/>
          <w:sz w:val="20"/>
          <w:szCs w:val="20"/>
          <w:lang w:val="en-US" w:eastAsia="it-IT"/>
        </w:rPr>
        <w:t xml:space="preserve">(2021). Developing and testing molecular markers in cannabis sativa (Hemp) for their use in variety and dioecy assessments. </w:t>
      </w:r>
      <w:r w:rsidRPr="00D97C51">
        <w:rPr>
          <w:rFonts w:cstheme="minorHAnsi"/>
          <w:b/>
          <w:bCs/>
          <w:i/>
          <w:iCs/>
          <w:sz w:val="20"/>
          <w:szCs w:val="20"/>
          <w:lang w:val="en-US" w:eastAsia="it-IT"/>
        </w:rPr>
        <w:t>Plants</w:t>
      </w:r>
      <w:r w:rsidRPr="00D97C51">
        <w:rPr>
          <w:rFonts w:cstheme="minorHAnsi"/>
          <w:sz w:val="20"/>
          <w:szCs w:val="20"/>
          <w:lang w:val="en-US" w:eastAsia="it-IT"/>
        </w:rPr>
        <w:t xml:space="preserve"> 10. doi:10.3390/plants10102174.</w:t>
      </w:r>
    </w:p>
    <w:p w14:paraId="5A6DE5B8"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p>
    <w:p w14:paraId="45129E82"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0</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Pr="00D97C51">
        <w:rPr>
          <w:rFonts w:cstheme="minorHAnsi"/>
          <w:b/>
          <w:bCs/>
          <w:sz w:val="20"/>
          <w:szCs w:val="20"/>
          <w:lang w:val="en-US" w:eastAsia="it-IT"/>
        </w:rPr>
        <w:t>0</w:t>
      </w:r>
    </w:p>
    <w:p w14:paraId="7657B2D2"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3.935</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3.935</w:t>
      </w:r>
    </w:p>
    <w:p w14:paraId="1D741B13"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eastAsia="it-IT"/>
        </w:rPr>
      </w:pPr>
      <w:r w:rsidRPr="00D97C51">
        <w:rPr>
          <w:rFonts w:cstheme="minorHAnsi"/>
          <w:sz w:val="20"/>
          <w:szCs w:val="20"/>
          <w:lang w:eastAsia="it-IT"/>
        </w:rPr>
        <w:t xml:space="preserve">Cite Score 2019: </w:t>
      </w:r>
      <w:r w:rsidRPr="00D97C51">
        <w:rPr>
          <w:rFonts w:cstheme="minorHAnsi"/>
          <w:b/>
          <w:bCs/>
          <w:sz w:val="20"/>
          <w:szCs w:val="20"/>
          <w:lang w:eastAsia="it-IT"/>
        </w:rPr>
        <w:t>2.2</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0A3F7A41"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000714799300001</w:t>
      </w:r>
      <w:r w:rsidRPr="00D97C51">
        <w:rPr>
          <w:rFonts w:cstheme="minorHAnsi"/>
          <w:sz w:val="20"/>
          <w:szCs w:val="20"/>
          <w:lang w:eastAsia="it-IT"/>
        </w:rPr>
        <w:tab/>
        <w:t xml:space="preserve">Codice Scopus: </w:t>
      </w:r>
      <w:r w:rsidRPr="00D97C51">
        <w:rPr>
          <w:rFonts w:cstheme="minorHAnsi"/>
          <w:b/>
          <w:sz w:val="20"/>
          <w:szCs w:val="20"/>
          <w:lang w:eastAsia="it-IT"/>
        </w:rPr>
        <w:t>2-s2.0-85117063964</w:t>
      </w:r>
    </w:p>
    <w:p w14:paraId="4041B4A1"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p>
    <w:p w14:paraId="33BB53FD" w14:textId="77777777" w:rsidR="00005966" w:rsidRPr="00D97C51" w:rsidRDefault="00005966" w:rsidP="00005966">
      <w:pPr>
        <w:pStyle w:val="Paragrafoelenco"/>
        <w:numPr>
          <w:ilvl w:val="0"/>
          <w:numId w:val="34"/>
        </w:numPr>
        <w:spacing w:before="100" w:beforeAutospacing="1" w:after="100" w:afterAutospacing="1" w:line="240" w:lineRule="auto"/>
        <w:ind w:right="-340"/>
        <w:rPr>
          <w:rFonts w:cstheme="minorHAnsi"/>
          <w:sz w:val="20"/>
          <w:szCs w:val="20"/>
          <w:lang w:val="en-US" w:eastAsia="it-IT"/>
        </w:rPr>
      </w:pPr>
      <w:r w:rsidRPr="00D97C51">
        <w:rPr>
          <w:rFonts w:cstheme="minorHAnsi"/>
          <w:sz w:val="20"/>
          <w:szCs w:val="20"/>
          <w:lang w:eastAsia="it-IT"/>
        </w:rPr>
        <w:t xml:space="preserve">Scariolo, F., Palumbo, F., </w:t>
      </w:r>
      <w:r w:rsidRPr="00D97C51">
        <w:rPr>
          <w:rFonts w:cstheme="minorHAnsi"/>
          <w:b/>
          <w:bCs/>
          <w:sz w:val="20"/>
          <w:szCs w:val="20"/>
          <w:lang w:eastAsia="it-IT"/>
        </w:rPr>
        <w:t>Vannozzi, A.</w:t>
      </w:r>
      <w:r w:rsidRPr="00D97C51">
        <w:rPr>
          <w:rFonts w:cstheme="minorHAnsi"/>
          <w:sz w:val="20"/>
          <w:szCs w:val="20"/>
          <w:lang w:eastAsia="it-IT"/>
        </w:rPr>
        <w:t xml:space="preserve">, Sacilotto, G. B., Gazzola, M., and Barcaccia, G. (2021). </w:t>
      </w:r>
      <w:r w:rsidRPr="00D97C51">
        <w:rPr>
          <w:rFonts w:cstheme="minorHAnsi"/>
          <w:sz w:val="20"/>
          <w:szCs w:val="20"/>
          <w:lang w:val="en-US" w:eastAsia="it-IT"/>
        </w:rPr>
        <w:t xml:space="preserve">Genotyping Analysis by RAD-Seq Reads Is Useful to Assess the Genetic Identity and Relationships of Breeding Lines in Lavender Species Aimed at Managing Plant Variety Protection. </w:t>
      </w:r>
      <w:r w:rsidRPr="00D97C51">
        <w:rPr>
          <w:rFonts w:cstheme="minorHAnsi"/>
          <w:b/>
          <w:bCs/>
          <w:i/>
          <w:iCs/>
          <w:sz w:val="20"/>
          <w:szCs w:val="20"/>
          <w:lang w:val="en-US" w:eastAsia="it-IT"/>
        </w:rPr>
        <w:t>Genes</w:t>
      </w:r>
      <w:r w:rsidRPr="00D97C51">
        <w:rPr>
          <w:rFonts w:cstheme="minorHAnsi"/>
          <w:sz w:val="20"/>
          <w:szCs w:val="20"/>
          <w:lang w:val="en-US" w:eastAsia="it-IT"/>
        </w:rPr>
        <w:t xml:space="preserve"> (Basel). 12, 1656. doi:10.3390/genes12111656.</w:t>
      </w:r>
    </w:p>
    <w:p w14:paraId="3491E009"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p>
    <w:p w14:paraId="5B4C8BEA"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Pr="00D97C51">
        <w:rPr>
          <w:rFonts w:cstheme="minorHAnsi"/>
          <w:b/>
          <w:bCs/>
          <w:sz w:val="20"/>
          <w:szCs w:val="20"/>
          <w:lang w:val="en-US" w:eastAsia="it-IT"/>
        </w:rPr>
        <w:t>0</w:t>
      </w:r>
    </w:p>
    <w:p w14:paraId="22A07743"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4.096</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4.096</w:t>
      </w:r>
    </w:p>
    <w:p w14:paraId="010C045C" w14:textId="77777777" w:rsidR="00005966" w:rsidRPr="00D97C51" w:rsidRDefault="00005966" w:rsidP="00005966">
      <w:pPr>
        <w:pStyle w:val="Paragrafoelenco"/>
        <w:spacing w:before="100" w:beforeAutospacing="1" w:after="100" w:afterAutospacing="1" w:line="240" w:lineRule="auto"/>
        <w:ind w:left="360" w:right="-340"/>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4.4</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Q2</w:t>
      </w:r>
    </w:p>
    <w:p w14:paraId="450FE7AE" w14:textId="77777777" w:rsidR="00005966" w:rsidRPr="00D97C51" w:rsidRDefault="00005966" w:rsidP="00005966">
      <w:pPr>
        <w:pStyle w:val="Paragrafoelenco"/>
        <w:spacing w:before="100" w:beforeAutospacing="1" w:after="100" w:afterAutospacing="1" w:line="240" w:lineRule="auto"/>
        <w:ind w:left="360" w:right="-340"/>
        <w:rPr>
          <w:rFonts w:cstheme="minorHAnsi"/>
          <w:b/>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Codice Scopus: </w:t>
      </w:r>
      <w:r w:rsidRPr="00D97C51">
        <w:rPr>
          <w:rFonts w:cstheme="minorHAnsi"/>
          <w:b/>
          <w:sz w:val="20"/>
          <w:szCs w:val="20"/>
          <w:lang w:eastAsia="it-IT"/>
        </w:rPr>
        <w:t>0</w:t>
      </w:r>
    </w:p>
    <w:p w14:paraId="0E37E923" w14:textId="77777777" w:rsidR="00005966" w:rsidRPr="00D97C51" w:rsidRDefault="00005966" w:rsidP="00005966">
      <w:pPr>
        <w:pStyle w:val="Testonormale"/>
        <w:ind w:right="-342"/>
        <w:rPr>
          <w:rFonts w:asciiTheme="minorHAnsi" w:hAnsiTheme="minorHAnsi" w:cstheme="minorHAnsi"/>
          <w:b/>
          <w:i/>
          <w:sz w:val="20"/>
          <w:szCs w:val="20"/>
          <w:u w:val="single"/>
        </w:rPr>
      </w:pPr>
      <w:r w:rsidRPr="00D97C51">
        <w:rPr>
          <w:rFonts w:asciiTheme="minorHAnsi" w:hAnsiTheme="minorHAnsi" w:cstheme="minorHAnsi"/>
          <w:b/>
          <w:i/>
          <w:sz w:val="20"/>
          <w:szCs w:val="20"/>
          <w:u w:val="single"/>
        </w:rPr>
        <w:t>2020</w:t>
      </w:r>
    </w:p>
    <w:p w14:paraId="11F7AA60" w14:textId="77777777" w:rsidR="00005966" w:rsidRPr="00D97C51" w:rsidRDefault="00005966" w:rsidP="00005966">
      <w:pPr>
        <w:pStyle w:val="Testonormale"/>
        <w:ind w:left="360" w:right="-342"/>
        <w:rPr>
          <w:rFonts w:asciiTheme="minorHAnsi" w:hAnsiTheme="minorHAnsi" w:cstheme="minorHAnsi"/>
          <w:bCs/>
          <w:iCs/>
          <w:sz w:val="20"/>
          <w:szCs w:val="20"/>
          <w:lang w:val="en-US"/>
        </w:rPr>
      </w:pPr>
    </w:p>
    <w:p w14:paraId="654FE35D" w14:textId="44187BA2" w:rsidR="00005966" w:rsidRPr="00D97C51" w:rsidRDefault="00005966" w:rsidP="00005966">
      <w:pPr>
        <w:pStyle w:val="Testonormale"/>
        <w:numPr>
          <w:ilvl w:val="0"/>
          <w:numId w:val="34"/>
        </w:numPr>
        <w:ind w:right="-340"/>
        <w:contextualSpacing/>
        <w:rPr>
          <w:rFonts w:asciiTheme="minorHAnsi" w:hAnsiTheme="minorHAnsi" w:cstheme="minorHAnsi"/>
          <w:bCs/>
          <w:iCs/>
          <w:sz w:val="20"/>
          <w:szCs w:val="20"/>
          <w:lang w:val="en-US"/>
        </w:rPr>
      </w:pPr>
      <w:r w:rsidRPr="00D97C51">
        <w:rPr>
          <w:rFonts w:asciiTheme="minorHAnsi" w:hAnsiTheme="minorHAnsi" w:cstheme="minorHAnsi"/>
          <w:bCs/>
          <w:iCs/>
          <w:sz w:val="20"/>
          <w:szCs w:val="20"/>
        </w:rPr>
        <w:lastRenderedPageBreak/>
        <w:t xml:space="preserve">Barcaccia, G., Palumbo, F., Scariolo, F., </w:t>
      </w:r>
      <w:r w:rsidRPr="00D97C51">
        <w:rPr>
          <w:rFonts w:asciiTheme="minorHAnsi" w:hAnsiTheme="minorHAnsi" w:cstheme="minorHAnsi"/>
          <w:b/>
          <w:iCs/>
          <w:sz w:val="20"/>
          <w:szCs w:val="20"/>
        </w:rPr>
        <w:t>Vannozzi, A.</w:t>
      </w:r>
      <w:r w:rsidRPr="00D97C51">
        <w:rPr>
          <w:rFonts w:asciiTheme="minorHAnsi" w:hAnsiTheme="minorHAnsi" w:cstheme="minorHAnsi"/>
          <w:bCs/>
          <w:iCs/>
          <w:sz w:val="20"/>
          <w:szCs w:val="20"/>
        </w:rPr>
        <w:t xml:space="preserve">, Borin, M., and Bona, S. (2020). </w:t>
      </w:r>
      <w:r w:rsidRPr="00D97C51">
        <w:rPr>
          <w:rFonts w:asciiTheme="minorHAnsi" w:hAnsiTheme="minorHAnsi" w:cstheme="minorHAnsi"/>
          <w:bCs/>
          <w:iCs/>
          <w:sz w:val="20"/>
          <w:szCs w:val="20"/>
          <w:lang w:val="en-US"/>
        </w:rPr>
        <w:t xml:space="preserve">Potentials and Challenges of Genomics for Breeding Cannabis Cultivars. </w:t>
      </w:r>
      <w:bookmarkStart w:id="7" w:name="_Hlk104386044"/>
      <w:r w:rsidRPr="00D97C51">
        <w:rPr>
          <w:rFonts w:asciiTheme="minorHAnsi" w:hAnsiTheme="minorHAnsi" w:cstheme="minorHAnsi"/>
          <w:b/>
          <w:i/>
          <w:sz w:val="20"/>
          <w:szCs w:val="20"/>
          <w:lang w:val="en-US"/>
        </w:rPr>
        <w:t>Front. Plant Sci</w:t>
      </w:r>
      <w:r w:rsidRPr="00D97C51">
        <w:rPr>
          <w:rFonts w:asciiTheme="minorHAnsi" w:hAnsiTheme="minorHAnsi" w:cstheme="minorHAnsi"/>
          <w:b/>
          <w:iCs/>
          <w:sz w:val="20"/>
          <w:szCs w:val="20"/>
          <w:lang w:val="en-US"/>
        </w:rPr>
        <w:t>.</w:t>
      </w:r>
      <w:r w:rsidRPr="00D97C51">
        <w:rPr>
          <w:rFonts w:asciiTheme="minorHAnsi" w:hAnsiTheme="minorHAnsi" w:cstheme="minorHAnsi"/>
          <w:bCs/>
          <w:iCs/>
          <w:sz w:val="20"/>
          <w:szCs w:val="20"/>
          <w:lang w:val="en-US"/>
        </w:rPr>
        <w:t xml:space="preserve"> </w:t>
      </w:r>
      <w:bookmarkEnd w:id="7"/>
      <w:r w:rsidRPr="00D97C51">
        <w:rPr>
          <w:rFonts w:asciiTheme="minorHAnsi" w:hAnsiTheme="minorHAnsi" w:cstheme="minorHAnsi"/>
          <w:bCs/>
          <w:iCs/>
          <w:sz w:val="20"/>
          <w:szCs w:val="20"/>
          <w:lang w:val="en-US"/>
        </w:rPr>
        <w:t>11. doi:10.3389/fpls.2020.573299</w:t>
      </w:r>
    </w:p>
    <w:p w14:paraId="44D2535B" w14:textId="28DEF12E"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003D48E1">
        <w:rPr>
          <w:rFonts w:cstheme="minorHAnsi"/>
          <w:b/>
          <w:bCs/>
          <w:sz w:val="20"/>
          <w:szCs w:val="20"/>
          <w:lang w:val="en-US" w:eastAsia="it-IT"/>
        </w:rPr>
        <w:t>11</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14</w:t>
      </w:r>
    </w:p>
    <w:p w14:paraId="53D4AB77" w14:textId="77777777" w:rsidR="00005966" w:rsidRPr="00D97C51" w:rsidRDefault="00005966" w:rsidP="00005966">
      <w:pPr>
        <w:spacing w:before="100" w:beforeAutospacing="1" w:after="100" w:afterAutospacing="1" w:line="240" w:lineRule="auto"/>
        <w:ind w:left="357" w:right="-340"/>
        <w:contextualSpacing/>
        <w:rPr>
          <w:rFonts w:cstheme="minorHAnsi"/>
          <w:b/>
          <w:bCs/>
          <w:sz w:val="20"/>
          <w:szCs w:val="20"/>
          <w:lang w:val="en-US" w:eastAsia="it-IT"/>
        </w:rPr>
      </w:pPr>
      <w:r w:rsidRPr="00D97C51">
        <w:rPr>
          <w:rFonts w:cstheme="minorHAnsi"/>
          <w:sz w:val="20"/>
          <w:szCs w:val="20"/>
          <w:lang w:val="en-US" w:eastAsia="it-IT"/>
        </w:rPr>
        <w:t xml:space="preserve">Impact Factor: </w:t>
      </w:r>
      <w:bookmarkStart w:id="8" w:name="_Hlk104386062"/>
      <w:r w:rsidRPr="00D97C51">
        <w:rPr>
          <w:rFonts w:cstheme="minorHAnsi"/>
          <w:b/>
          <w:bCs/>
          <w:sz w:val="20"/>
          <w:szCs w:val="20"/>
          <w:lang w:val="en-US" w:eastAsia="it-IT"/>
        </w:rPr>
        <w:t>5.754</w:t>
      </w:r>
      <w:bookmarkEnd w:id="8"/>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5.754</w:t>
      </w:r>
    </w:p>
    <w:p w14:paraId="20C2D32B"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8.2</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p>
    <w:p w14:paraId="6D2BD16A" w14:textId="77777777" w:rsidR="00005966" w:rsidRPr="00D97C51" w:rsidRDefault="00005966" w:rsidP="00005966">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Codice WOS:</w:t>
      </w:r>
      <w:r w:rsidRPr="00D97C51">
        <w:rPr>
          <w:rFonts w:cstheme="minorHAnsi"/>
          <w:b/>
          <w:bCs/>
          <w:sz w:val="20"/>
          <w:szCs w:val="20"/>
          <w:lang w:eastAsia="it-IT"/>
        </w:rPr>
        <w:t>000576235200001</w:t>
      </w:r>
      <w:r w:rsidRPr="00D97C51">
        <w:rPr>
          <w:rFonts w:cstheme="minorHAnsi"/>
          <w:sz w:val="20"/>
          <w:szCs w:val="20"/>
          <w:lang w:eastAsia="it-IT"/>
        </w:rPr>
        <w:tab/>
        <w:t xml:space="preserve">Codice Scopus: </w:t>
      </w:r>
      <w:r w:rsidRPr="00D97C51">
        <w:rPr>
          <w:rFonts w:cstheme="minorHAnsi"/>
          <w:b/>
          <w:sz w:val="20"/>
          <w:szCs w:val="20"/>
          <w:lang w:eastAsia="it-IT"/>
        </w:rPr>
        <w:t>2-s2.0-85092382250</w:t>
      </w:r>
    </w:p>
    <w:p w14:paraId="450DC392" w14:textId="7A4BD5AE" w:rsidR="00005966" w:rsidRPr="00D97C51" w:rsidRDefault="00005966" w:rsidP="00005966">
      <w:pPr>
        <w:pStyle w:val="Testonormale"/>
        <w:numPr>
          <w:ilvl w:val="0"/>
          <w:numId w:val="34"/>
        </w:numPr>
        <w:ind w:right="-340"/>
        <w:contextualSpacing/>
        <w:rPr>
          <w:rFonts w:asciiTheme="minorHAnsi" w:hAnsiTheme="minorHAnsi" w:cstheme="minorHAnsi"/>
          <w:bCs/>
          <w:iCs/>
          <w:sz w:val="20"/>
          <w:szCs w:val="20"/>
          <w:lang w:val="en-US"/>
        </w:rPr>
      </w:pPr>
      <w:r w:rsidRPr="00D97C51">
        <w:rPr>
          <w:rFonts w:asciiTheme="minorHAnsi" w:hAnsiTheme="minorHAnsi" w:cstheme="minorHAnsi"/>
          <w:bCs/>
          <w:iCs/>
          <w:sz w:val="20"/>
          <w:szCs w:val="20"/>
        </w:rPr>
        <w:t xml:space="preserve">Palumbo, F., Vitulo, N., Vannozzi, A., Magon, G., and Barcaccia, G. (2020). </w:t>
      </w:r>
      <w:r w:rsidRPr="00D97C51">
        <w:rPr>
          <w:rFonts w:asciiTheme="minorHAnsi" w:hAnsiTheme="minorHAnsi" w:cstheme="minorHAnsi"/>
          <w:bCs/>
          <w:iCs/>
          <w:sz w:val="20"/>
          <w:szCs w:val="20"/>
          <w:lang w:val="en-US"/>
        </w:rPr>
        <w:t>The mitochondrial genome assembly of fennel (</w:t>
      </w:r>
      <w:r w:rsidRPr="00D97C51">
        <w:rPr>
          <w:rFonts w:asciiTheme="minorHAnsi" w:hAnsiTheme="minorHAnsi" w:cstheme="minorHAnsi"/>
          <w:bCs/>
          <w:i/>
          <w:sz w:val="20"/>
          <w:szCs w:val="20"/>
          <w:lang w:val="en-US"/>
        </w:rPr>
        <w:t>Foeniculum vulgare</w:t>
      </w:r>
      <w:r w:rsidRPr="00D97C51">
        <w:rPr>
          <w:rFonts w:asciiTheme="minorHAnsi" w:hAnsiTheme="minorHAnsi" w:cstheme="minorHAnsi"/>
          <w:bCs/>
          <w:iCs/>
          <w:sz w:val="20"/>
          <w:szCs w:val="20"/>
          <w:lang w:val="en-US"/>
        </w:rPr>
        <w:t xml:space="preserve">) reveals two different atp6 gene sequences in cytoplasmic male sterile accessions. </w:t>
      </w:r>
      <w:r w:rsidRPr="00D97C51">
        <w:rPr>
          <w:rFonts w:asciiTheme="minorHAnsi" w:hAnsiTheme="minorHAnsi" w:cstheme="minorHAnsi"/>
          <w:b/>
          <w:i/>
          <w:sz w:val="20"/>
          <w:szCs w:val="20"/>
          <w:lang w:val="en-US"/>
        </w:rPr>
        <w:t>Int. J. Mol. Sci.</w:t>
      </w:r>
      <w:r w:rsidRPr="00D97C51">
        <w:rPr>
          <w:rFonts w:asciiTheme="minorHAnsi" w:hAnsiTheme="minorHAnsi" w:cstheme="minorHAnsi"/>
          <w:bCs/>
          <w:iCs/>
          <w:sz w:val="20"/>
          <w:szCs w:val="20"/>
          <w:lang w:val="en-US"/>
        </w:rPr>
        <w:t xml:space="preserve"> 21: 1–14.</w:t>
      </w:r>
      <w:r w:rsidR="00C03D84">
        <w:rPr>
          <w:rFonts w:asciiTheme="minorHAnsi" w:hAnsiTheme="minorHAnsi" w:cstheme="minorHAnsi"/>
          <w:bCs/>
          <w:iCs/>
          <w:sz w:val="20"/>
          <w:szCs w:val="20"/>
          <w:lang w:val="en-US"/>
        </w:rPr>
        <w:t xml:space="preserve"> </w:t>
      </w:r>
      <w:r w:rsidR="00C03D84" w:rsidRPr="00C03D84">
        <w:rPr>
          <w:rFonts w:asciiTheme="minorHAnsi" w:hAnsiTheme="minorHAnsi" w:cstheme="minorHAnsi"/>
          <w:bCs/>
          <w:iCs/>
          <w:sz w:val="20"/>
          <w:szCs w:val="20"/>
          <w:lang w:val="en-US"/>
        </w:rPr>
        <w:t>doi:10.3390/ijms21134664</w:t>
      </w:r>
    </w:p>
    <w:p w14:paraId="3C149FD1" w14:textId="0F2F7590"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1</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2</w:t>
      </w:r>
    </w:p>
    <w:p w14:paraId="7E43DE5A"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5.924</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5.924</w:t>
      </w:r>
    </w:p>
    <w:p w14:paraId="0CB62333"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6.0</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427122C9"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000550203800001</w:t>
      </w:r>
      <w:r w:rsidRPr="00D97C51">
        <w:rPr>
          <w:rFonts w:cstheme="minorHAnsi"/>
          <w:sz w:val="20"/>
          <w:szCs w:val="20"/>
          <w:lang w:eastAsia="it-IT"/>
        </w:rPr>
        <w:tab/>
        <w:t>Codice Scopus:</w:t>
      </w:r>
      <w:r w:rsidRPr="00D97C51">
        <w:rPr>
          <w:sz w:val="20"/>
          <w:szCs w:val="20"/>
        </w:rPr>
        <w:t xml:space="preserve"> </w:t>
      </w:r>
      <w:r w:rsidRPr="00D97C51">
        <w:rPr>
          <w:rFonts w:cstheme="minorHAnsi"/>
          <w:b/>
          <w:bCs/>
          <w:sz w:val="20"/>
          <w:szCs w:val="20"/>
          <w:lang w:eastAsia="it-IT"/>
        </w:rPr>
        <w:t>2-s2.0-85087449082</w:t>
      </w:r>
    </w:p>
    <w:p w14:paraId="095048E6" w14:textId="4DF3C5F2" w:rsidR="00005966" w:rsidRPr="00D97C51" w:rsidRDefault="00005966" w:rsidP="00005966">
      <w:pPr>
        <w:pStyle w:val="Testonormale"/>
        <w:numPr>
          <w:ilvl w:val="0"/>
          <w:numId w:val="34"/>
        </w:numPr>
        <w:ind w:right="-342"/>
        <w:rPr>
          <w:rFonts w:asciiTheme="minorHAnsi" w:hAnsiTheme="minorHAnsi" w:cstheme="minorHAnsi"/>
          <w:bCs/>
          <w:iCs/>
          <w:sz w:val="20"/>
          <w:szCs w:val="20"/>
          <w:lang w:val="en-US"/>
        </w:rPr>
      </w:pPr>
      <w:r w:rsidRPr="00D97C51">
        <w:rPr>
          <w:rFonts w:asciiTheme="minorHAnsi" w:hAnsiTheme="minorHAnsi" w:cstheme="minorHAnsi"/>
          <w:bCs/>
          <w:iCs/>
          <w:sz w:val="20"/>
          <w:szCs w:val="20"/>
          <w:lang w:val="en-US"/>
        </w:rPr>
        <w:t xml:space="preserve">Perin, C., Fait, A., Palumbo, F., Lucchin, M., and </w:t>
      </w:r>
      <w:r w:rsidRPr="00D97C51">
        <w:rPr>
          <w:rFonts w:asciiTheme="minorHAnsi" w:hAnsiTheme="minorHAnsi" w:cstheme="minorHAnsi"/>
          <w:b/>
          <w:iCs/>
          <w:sz w:val="20"/>
          <w:szCs w:val="20"/>
          <w:lang w:val="en-US"/>
        </w:rPr>
        <w:t>Vannozzi, A</w:t>
      </w:r>
      <w:r w:rsidRPr="00D97C51">
        <w:rPr>
          <w:rFonts w:asciiTheme="minorHAnsi" w:hAnsiTheme="minorHAnsi" w:cstheme="minorHAnsi"/>
          <w:bCs/>
          <w:iCs/>
          <w:sz w:val="20"/>
          <w:szCs w:val="20"/>
          <w:lang w:val="en-US"/>
        </w:rPr>
        <w:t>. (2020). The Effect of Soil on the Biochemical Plasticity of Berry Skin in Two Italian Grapevine (</w:t>
      </w:r>
      <w:r w:rsidRPr="00D97C51">
        <w:rPr>
          <w:rFonts w:asciiTheme="minorHAnsi" w:hAnsiTheme="minorHAnsi" w:cstheme="minorHAnsi"/>
          <w:bCs/>
          <w:i/>
          <w:sz w:val="20"/>
          <w:szCs w:val="20"/>
          <w:lang w:val="en-US"/>
        </w:rPr>
        <w:t>V. vinifera</w:t>
      </w:r>
      <w:r w:rsidRPr="00D97C51">
        <w:rPr>
          <w:rFonts w:asciiTheme="minorHAnsi" w:hAnsiTheme="minorHAnsi" w:cstheme="minorHAnsi"/>
          <w:bCs/>
          <w:iCs/>
          <w:sz w:val="20"/>
          <w:szCs w:val="20"/>
          <w:lang w:val="en-US"/>
        </w:rPr>
        <w:t xml:space="preserve"> L.) Cultivars. </w:t>
      </w:r>
      <w:r w:rsidRPr="00D97C51">
        <w:rPr>
          <w:rFonts w:asciiTheme="minorHAnsi" w:hAnsiTheme="minorHAnsi" w:cstheme="minorHAnsi"/>
          <w:b/>
          <w:i/>
          <w:sz w:val="20"/>
          <w:szCs w:val="20"/>
          <w:lang w:val="en-US"/>
        </w:rPr>
        <w:t>Front. Plant Sci.</w:t>
      </w:r>
      <w:r w:rsidRPr="00D97C51">
        <w:rPr>
          <w:rFonts w:asciiTheme="minorHAnsi" w:hAnsiTheme="minorHAnsi" w:cstheme="minorHAnsi"/>
          <w:bCs/>
          <w:iCs/>
          <w:sz w:val="20"/>
          <w:szCs w:val="20"/>
          <w:lang w:val="en-US"/>
        </w:rPr>
        <w:t xml:space="preserve"> 11.</w:t>
      </w:r>
      <w:r w:rsidR="00EC2CAF">
        <w:rPr>
          <w:rFonts w:asciiTheme="minorHAnsi" w:hAnsiTheme="minorHAnsi" w:cstheme="minorHAnsi"/>
          <w:bCs/>
          <w:iCs/>
          <w:sz w:val="20"/>
          <w:szCs w:val="20"/>
          <w:lang w:val="en-US"/>
        </w:rPr>
        <w:t xml:space="preserve"> </w:t>
      </w:r>
      <w:r w:rsidR="00EC2CAF" w:rsidRPr="00EC2CAF">
        <w:rPr>
          <w:rFonts w:asciiTheme="minorHAnsi" w:hAnsiTheme="minorHAnsi" w:cstheme="minorHAnsi"/>
          <w:bCs/>
          <w:iCs/>
          <w:sz w:val="20"/>
          <w:szCs w:val="20"/>
          <w:lang w:val="en-US"/>
        </w:rPr>
        <w:t>doi: 10.3389/fpls.2020.00822</w:t>
      </w:r>
    </w:p>
    <w:p w14:paraId="680944CB"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0</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Pr="00D97C51">
        <w:rPr>
          <w:rFonts w:cstheme="minorHAnsi"/>
          <w:b/>
          <w:bCs/>
          <w:sz w:val="20"/>
          <w:szCs w:val="20"/>
          <w:lang w:val="en-US" w:eastAsia="it-IT"/>
        </w:rPr>
        <w:t>0</w:t>
      </w:r>
    </w:p>
    <w:p w14:paraId="46A10426"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5.754</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5.754</w:t>
      </w:r>
    </w:p>
    <w:p w14:paraId="2A290EEE"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8.2</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042E943C"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000618684600001</w:t>
      </w:r>
      <w:r w:rsidRPr="00D97C51">
        <w:rPr>
          <w:rFonts w:cstheme="minorHAnsi"/>
          <w:sz w:val="20"/>
          <w:szCs w:val="20"/>
          <w:lang w:eastAsia="it-IT"/>
        </w:rPr>
        <w:tab/>
        <w:t>Codice Scopus:</w:t>
      </w:r>
      <w:r w:rsidRPr="00D97C51">
        <w:rPr>
          <w:sz w:val="20"/>
          <w:szCs w:val="20"/>
        </w:rPr>
        <w:t xml:space="preserve"> </w:t>
      </w:r>
      <w:r w:rsidRPr="00D97C51">
        <w:rPr>
          <w:rFonts w:cstheme="minorHAnsi"/>
          <w:b/>
          <w:bCs/>
          <w:sz w:val="20"/>
          <w:szCs w:val="20"/>
          <w:lang w:eastAsia="it-IT"/>
        </w:rPr>
        <w:t>2-s2.0-85087789851</w:t>
      </w:r>
    </w:p>
    <w:p w14:paraId="09F97820" w14:textId="77777777" w:rsidR="00005966" w:rsidRPr="00D97C51" w:rsidRDefault="00005966" w:rsidP="00005966">
      <w:pPr>
        <w:pStyle w:val="Testonormale"/>
        <w:numPr>
          <w:ilvl w:val="0"/>
          <w:numId w:val="34"/>
        </w:numPr>
        <w:ind w:right="-342"/>
        <w:rPr>
          <w:rFonts w:asciiTheme="minorHAnsi" w:hAnsiTheme="minorHAnsi" w:cstheme="minorHAnsi"/>
          <w:bCs/>
          <w:iCs/>
          <w:sz w:val="20"/>
          <w:szCs w:val="20"/>
          <w:lang w:val="en-US"/>
        </w:rPr>
      </w:pPr>
      <w:r w:rsidRPr="00D97C51">
        <w:rPr>
          <w:rFonts w:asciiTheme="minorHAnsi" w:hAnsiTheme="minorHAnsi" w:cstheme="minorHAnsi"/>
          <w:bCs/>
          <w:iCs/>
          <w:sz w:val="20"/>
          <w:szCs w:val="20"/>
        </w:rPr>
        <w:t xml:space="preserve">Palumbo, F., Scariolo, F., </w:t>
      </w:r>
      <w:r w:rsidRPr="00D97C51">
        <w:rPr>
          <w:rFonts w:asciiTheme="minorHAnsi" w:hAnsiTheme="minorHAnsi" w:cstheme="minorHAnsi"/>
          <w:b/>
          <w:iCs/>
          <w:sz w:val="20"/>
          <w:szCs w:val="20"/>
        </w:rPr>
        <w:t>Vannozzi, A.</w:t>
      </w:r>
      <w:r w:rsidRPr="00D97C51">
        <w:rPr>
          <w:rFonts w:asciiTheme="minorHAnsi" w:hAnsiTheme="minorHAnsi" w:cstheme="minorHAnsi"/>
          <w:bCs/>
          <w:iCs/>
          <w:sz w:val="20"/>
          <w:szCs w:val="20"/>
        </w:rPr>
        <w:t xml:space="preserve">, Barcaccia, G. (2020). </w:t>
      </w:r>
      <w:r w:rsidRPr="00D97C51">
        <w:rPr>
          <w:rFonts w:asciiTheme="minorHAnsi" w:hAnsiTheme="minorHAnsi" w:cstheme="minorHAnsi"/>
          <w:bCs/>
          <w:iCs/>
          <w:sz w:val="20"/>
          <w:szCs w:val="20"/>
          <w:lang w:val="en-US"/>
        </w:rPr>
        <w:t xml:space="preserve">NGS-based barcoding with mini-COI gene target is useful for pet food market surveys aimed at mislabelling detection. </w:t>
      </w:r>
      <w:r w:rsidRPr="00432167">
        <w:rPr>
          <w:rFonts w:asciiTheme="minorHAnsi" w:hAnsiTheme="minorHAnsi" w:cstheme="minorHAnsi"/>
          <w:b/>
          <w:i/>
          <w:sz w:val="20"/>
          <w:szCs w:val="20"/>
          <w:lang w:val="en-US"/>
        </w:rPr>
        <w:t>Scientific reports</w:t>
      </w:r>
      <w:r w:rsidRPr="00D97C51">
        <w:rPr>
          <w:rFonts w:asciiTheme="minorHAnsi" w:hAnsiTheme="minorHAnsi" w:cstheme="minorHAnsi"/>
          <w:bCs/>
          <w:iCs/>
          <w:sz w:val="20"/>
          <w:szCs w:val="20"/>
          <w:lang w:val="en-US"/>
        </w:rPr>
        <w:t>, ISSN: 2045-2322, doi: 10.1038/s41598-020-74918-9</w:t>
      </w:r>
    </w:p>
    <w:p w14:paraId="42820B30" w14:textId="5119D908"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bCs/>
          <w:sz w:val="20"/>
          <w:szCs w:val="20"/>
          <w:lang w:val="en-US" w:eastAsia="it-IT"/>
        </w:rPr>
        <w:t>2</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4</w:t>
      </w:r>
    </w:p>
    <w:p w14:paraId="11F406AF"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4.380</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4.380</w:t>
      </w:r>
    </w:p>
    <w:p w14:paraId="59B11DAC"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2020: </w:t>
      </w:r>
      <w:r w:rsidRPr="00D97C51">
        <w:rPr>
          <w:rFonts w:cstheme="minorHAnsi"/>
          <w:b/>
          <w:bCs/>
          <w:sz w:val="20"/>
          <w:szCs w:val="20"/>
          <w:lang w:eastAsia="it-IT"/>
        </w:rPr>
        <w:t>7.1</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7ACC2EDD"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Pr="00D97C51">
        <w:rPr>
          <w:rFonts w:cstheme="minorHAnsi"/>
          <w:b/>
          <w:bCs/>
          <w:sz w:val="20"/>
          <w:szCs w:val="20"/>
          <w:lang w:eastAsia="it-IT"/>
        </w:rPr>
        <w:t>000585236900026</w:t>
      </w:r>
      <w:r w:rsidRPr="00D97C51">
        <w:rPr>
          <w:rFonts w:cstheme="minorHAnsi"/>
          <w:sz w:val="20"/>
          <w:szCs w:val="20"/>
          <w:lang w:eastAsia="it-IT"/>
        </w:rPr>
        <w:tab/>
        <w:t xml:space="preserve">Codice Scopus: </w:t>
      </w:r>
      <w:r w:rsidRPr="00D97C51">
        <w:rPr>
          <w:rFonts w:cstheme="minorHAnsi"/>
          <w:b/>
          <w:bCs/>
          <w:sz w:val="20"/>
          <w:szCs w:val="20"/>
          <w:lang w:eastAsia="it-IT"/>
        </w:rPr>
        <w:t>2-s2.0-85093112979</w:t>
      </w:r>
    </w:p>
    <w:p w14:paraId="062EDD42" w14:textId="6BEEE3B5" w:rsidR="00005966" w:rsidRPr="00D97C51" w:rsidRDefault="00005966" w:rsidP="00005966">
      <w:pPr>
        <w:pStyle w:val="Testonormale"/>
        <w:numPr>
          <w:ilvl w:val="0"/>
          <w:numId w:val="34"/>
        </w:numPr>
        <w:ind w:right="-342"/>
        <w:rPr>
          <w:rFonts w:asciiTheme="minorHAnsi" w:hAnsiTheme="minorHAnsi" w:cstheme="minorHAnsi"/>
          <w:bCs/>
          <w:iCs/>
          <w:sz w:val="20"/>
          <w:szCs w:val="20"/>
          <w:lang w:val="en-US"/>
        </w:rPr>
      </w:pPr>
      <w:r w:rsidRPr="00D97C51">
        <w:rPr>
          <w:rFonts w:asciiTheme="minorHAnsi" w:hAnsiTheme="minorHAnsi" w:cstheme="minorHAnsi"/>
          <w:bCs/>
          <w:iCs/>
          <w:sz w:val="20"/>
          <w:szCs w:val="20"/>
        </w:rPr>
        <w:t xml:space="preserve">Faraji, S., Filiz, E., Kazemitabar, S.K., </w:t>
      </w:r>
      <w:r w:rsidRPr="00D97C51">
        <w:rPr>
          <w:rFonts w:asciiTheme="minorHAnsi" w:hAnsiTheme="minorHAnsi" w:cstheme="minorHAnsi"/>
          <w:b/>
          <w:iCs/>
          <w:sz w:val="20"/>
          <w:szCs w:val="20"/>
        </w:rPr>
        <w:t>Vannozzi, A.</w:t>
      </w:r>
      <w:r w:rsidRPr="00D97C51">
        <w:rPr>
          <w:rFonts w:asciiTheme="minorHAnsi" w:hAnsiTheme="minorHAnsi" w:cstheme="minorHAnsi"/>
          <w:bCs/>
          <w:iCs/>
          <w:sz w:val="20"/>
          <w:szCs w:val="20"/>
        </w:rPr>
        <w:t xml:space="preserve">, Palumbo, F., Barcaccia, G., and Heidari, P. (2020). </w:t>
      </w:r>
      <w:r w:rsidRPr="00D97C51">
        <w:rPr>
          <w:rFonts w:asciiTheme="minorHAnsi" w:hAnsiTheme="minorHAnsi" w:cstheme="minorHAnsi"/>
          <w:bCs/>
          <w:iCs/>
          <w:sz w:val="20"/>
          <w:szCs w:val="20"/>
          <w:lang w:val="en-US"/>
        </w:rPr>
        <w:t xml:space="preserve">The AP2/ERF gene family in Triticum durum: Genome-wide identification and expression analysis under drought and salinity stresses. </w:t>
      </w:r>
      <w:r w:rsidRPr="00432167">
        <w:rPr>
          <w:rFonts w:asciiTheme="minorHAnsi" w:hAnsiTheme="minorHAnsi" w:cstheme="minorHAnsi"/>
          <w:b/>
          <w:i/>
          <w:sz w:val="20"/>
          <w:szCs w:val="20"/>
          <w:lang w:val="en-US"/>
        </w:rPr>
        <w:t>Genes</w:t>
      </w:r>
      <w:r w:rsidRPr="00D97C51">
        <w:rPr>
          <w:rFonts w:asciiTheme="minorHAnsi" w:hAnsiTheme="minorHAnsi" w:cstheme="minorHAnsi"/>
          <w:bCs/>
          <w:iCs/>
          <w:sz w:val="20"/>
          <w:szCs w:val="20"/>
          <w:lang w:val="en-US"/>
        </w:rPr>
        <w:t xml:space="preserve"> (Basel). 11: 1–24.</w:t>
      </w:r>
      <w:r w:rsidR="00EC2CAF" w:rsidRPr="00EC2CAF">
        <w:t xml:space="preserve"> </w:t>
      </w:r>
      <w:r w:rsidR="00EC2CAF" w:rsidRPr="00EC2CAF">
        <w:rPr>
          <w:rFonts w:asciiTheme="minorHAnsi" w:hAnsiTheme="minorHAnsi" w:cstheme="minorHAnsi"/>
          <w:bCs/>
          <w:iCs/>
          <w:sz w:val="20"/>
          <w:szCs w:val="20"/>
          <w:lang w:val="en-US"/>
        </w:rPr>
        <w:t>doi: 10.3390/genes11121464</w:t>
      </w:r>
    </w:p>
    <w:p w14:paraId="4EEAE1F3" w14:textId="1B926CC0"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003D48E1">
        <w:rPr>
          <w:rFonts w:cstheme="minorHAnsi"/>
          <w:b/>
          <w:bCs/>
          <w:sz w:val="20"/>
          <w:szCs w:val="20"/>
          <w:lang w:val="en-US" w:eastAsia="it-IT"/>
        </w:rPr>
        <w:t>3</w:t>
      </w:r>
      <w:r w:rsidRPr="00D97C51">
        <w:rPr>
          <w:rFonts w:cstheme="minorHAnsi"/>
          <w:b/>
          <w:bCs/>
          <w:sz w:val="20"/>
          <w:szCs w:val="20"/>
          <w:lang w:val="en-US" w:eastAsia="it-IT"/>
        </w:rPr>
        <w:t>0</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bCs/>
          <w:sz w:val="20"/>
          <w:szCs w:val="20"/>
          <w:lang w:val="en-US" w:eastAsia="it-IT"/>
        </w:rPr>
        <w:t>33</w:t>
      </w:r>
    </w:p>
    <w:p w14:paraId="23EB113A"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4.096</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2020: </w:t>
      </w:r>
      <w:r w:rsidRPr="00D97C51">
        <w:rPr>
          <w:rFonts w:cstheme="minorHAnsi"/>
          <w:b/>
          <w:bCs/>
          <w:sz w:val="20"/>
          <w:szCs w:val="20"/>
          <w:lang w:val="en-US" w:eastAsia="it-IT"/>
        </w:rPr>
        <w:t>4.096</w:t>
      </w:r>
    </w:p>
    <w:p w14:paraId="0C00B1C5" w14:textId="77777777" w:rsidR="00005966" w:rsidRPr="001D53CC"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1D53CC">
        <w:rPr>
          <w:rFonts w:cstheme="minorHAnsi"/>
          <w:sz w:val="20"/>
          <w:szCs w:val="20"/>
          <w:lang w:val="en-US" w:eastAsia="it-IT"/>
        </w:rPr>
        <w:t xml:space="preserve">Cite Score 2020: </w:t>
      </w:r>
      <w:r w:rsidRPr="001D53CC">
        <w:rPr>
          <w:rFonts w:cstheme="minorHAnsi"/>
          <w:b/>
          <w:bCs/>
          <w:sz w:val="20"/>
          <w:szCs w:val="20"/>
          <w:lang w:val="en-US" w:eastAsia="it-IT"/>
        </w:rPr>
        <w:t>4.4</w:t>
      </w:r>
      <w:r w:rsidRPr="001D53CC">
        <w:rPr>
          <w:rFonts w:cstheme="minorHAnsi"/>
          <w:sz w:val="20"/>
          <w:szCs w:val="20"/>
          <w:lang w:val="en-US" w:eastAsia="it-IT"/>
        </w:rPr>
        <w:tab/>
      </w:r>
      <w:r w:rsidRPr="001D53CC">
        <w:rPr>
          <w:rFonts w:cstheme="minorHAnsi"/>
          <w:sz w:val="20"/>
          <w:szCs w:val="20"/>
          <w:lang w:val="en-US" w:eastAsia="it-IT"/>
        </w:rPr>
        <w:tab/>
      </w:r>
      <w:r w:rsidRPr="001D53CC">
        <w:rPr>
          <w:rFonts w:cstheme="minorHAnsi"/>
          <w:sz w:val="20"/>
          <w:szCs w:val="20"/>
          <w:lang w:val="en-US" w:eastAsia="it-IT"/>
        </w:rPr>
        <w:tab/>
        <w:t xml:space="preserve">Quartile: </w:t>
      </w:r>
      <w:r w:rsidRPr="001D53CC">
        <w:rPr>
          <w:rFonts w:cstheme="minorHAnsi"/>
          <w:b/>
          <w:sz w:val="20"/>
          <w:szCs w:val="20"/>
          <w:lang w:val="en-US" w:eastAsia="it-IT"/>
        </w:rPr>
        <w:t>Q2</w:t>
      </w:r>
      <w:r w:rsidRPr="001D53CC">
        <w:rPr>
          <w:rFonts w:cstheme="minorHAnsi"/>
          <w:sz w:val="20"/>
          <w:szCs w:val="20"/>
          <w:lang w:val="en-US" w:eastAsia="it-IT"/>
        </w:rPr>
        <w:t xml:space="preserve"> </w:t>
      </w:r>
    </w:p>
    <w:p w14:paraId="11B081ED" w14:textId="77777777" w:rsidR="00005966" w:rsidRPr="001D53CC" w:rsidRDefault="00005966" w:rsidP="00005966">
      <w:pPr>
        <w:spacing w:before="100" w:beforeAutospacing="1" w:after="100" w:afterAutospacing="1" w:line="240" w:lineRule="auto"/>
        <w:ind w:left="357" w:right="-340"/>
        <w:contextualSpacing/>
        <w:rPr>
          <w:rFonts w:cstheme="minorHAnsi"/>
          <w:b/>
          <w:sz w:val="20"/>
          <w:szCs w:val="20"/>
          <w:lang w:val="en-US" w:eastAsia="it-IT"/>
        </w:rPr>
      </w:pPr>
      <w:r w:rsidRPr="001D53CC">
        <w:rPr>
          <w:rFonts w:cstheme="minorHAnsi"/>
          <w:sz w:val="20"/>
          <w:szCs w:val="20"/>
          <w:lang w:val="en-US" w:eastAsia="it-IT"/>
        </w:rPr>
        <w:t xml:space="preserve">Codice WOS: </w:t>
      </w:r>
      <w:r w:rsidRPr="001D53CC">
        <w:rPr>
          <w:rFonts w:cstheme="minorHAnsi"/>
          <w:b/>
          <w:bCs/>
          <w:sz w:val="20"/>
          <w:szCs w:val="20"/>
          <w:lang w:val="en-US" w:eastAsia="it-IT"/>
        </w:rPr>
        <w:t>000601985900001</w:t>
      </w:r>
      <w:r w:rsidRPr="001D53CC">
        <w:rPr>
          <w:rFonts w:cstheme="minorHAnsi"/>
          <w:sz w:val="20"/>
          <w:szCs w:val="20"/>
          <w:lang w:val="en-US" w:eastAsia="it-IT"/>
        </w:rPr>
        <w:tab/>
        <w:t xml:space="preserve">Codice Scopus: </w:t>
      </w:r>
      <w:r w:rsidRPr="001D53CC">
        <w:rPr>
          <w:rFonts w:cstheme="minorHAnsi"/>
          <w:b/>
          <w:sz w:val="20"/>
          <w:szCs w:val="20"/>
          <w:lang w:val="en-US" w:eastAsia="it-IT"/>
        </w:rPr>
        <w:t>2-s2.0-85097444506</w:t>
      </w:r>
    </w:p>
    <w:p w14:paraId="3B750CC8" w14:textId="77777777" w:rsidR="00005966" w:rsidRPr="001D53CC" w:rsidRDefault="00005966" w:rsidP="00005966">
      <w:pPr>
        <w:pStyle w:val="Testonormale"/>
        <w:ind w:right="-342"/>
        <w:rPr>
          <w:rFonts w:asciiTheme="minorHAnsi" w:hAnsiTheme="minorHAnsi" w:cstheme="minorHAnsi"/>
          <w:b/>
          <w:i/>
          <w:sz w:val="20"/>
          <w:szCs w:val="20"/>
          <w:u w:val="single"/>
          <w:lang w:val="en-US"/>
        </w:rPr>
      </w:pPr>
      <w:r w:rsidRPr="001D53CC">
        <w:rPr>
          <w:rFonts w:asciiTheme="minorHAnsi" w:hAnsiTheme="minorHAnsi" w:cstheme="minorHAnsi"/>
          <w:b/>
          <w:i/>
          <w:sz w:val="20"/>
          <w:szCs w:val="20"/>
          <w:u w:val="single"/>
          <w:lang w:val="en-US"/>
        </w:rPr>
        <w:t>2019</w:t>
      </w:r>
    </w:p>
    <w:p w14:paraId="14782A87" w14:textId="77777777" w:rsidR="00005966" w:rsidRPr="00D97C51" w:rsidRDefault="00005966" w:rsidP="00005966">
      <w:pPr>
        <w:pStyle w:val="Paragrafoelenco"/>
        <w:numPr>
          <w:ilvl w:val="0"/>
          <w:numId w:val="34"/>
        </w:numPr>
        <w:spacing w:before="100" w:beforeAutospacing="1" w:after="100" w:afterAutospacing="1" w:line="240" w:lineRule="auto"/>
        <w:ind w:right="-342"/>
        <w:rPr>
          <w:rFonts w:cstheme="minorHAnsi"/>
          <w:sz w:val="20"/>
          <w:szCs w:val="20"/>
          <w:lang w:eastAsia="it-IT"/>
        </w:rPr>
      </w:pPr>
      <w:r w:rsidRPr="00D97C51">
        <w:rPr>
          <w:rFonts w:cstheme="minorHAnsi"/>
          <w:sz w:val="20"/>
          <w:szCs w:val="20"/>
          <w:lang w:eastAsia="it-IT"/>
        </w:rPr>
        <w:t xml:space="preserve">Palumbo, F., </w:t>
      </w:r>
      <w:r w:rsidRPr="00D97C51">
        <w:rPr>
          <w:rFonts w:cstheme="minorHAnsi"/>
          <w:b/>
          <w:sz w:val="20"/>
          <w:szCs w:val="20"/>
          <w:lang w:eastAsia="it-IT"/>
        </w:rPr>
        <w:t>Vannozzi, A.*</w:t>
      </w:r>
      <w:r w:rsidRPr="00D97C51">
        <w:rPr>
          <w:rFonts w:cstheme="minorHAnsi"/>
          <w:b/>
          <w:sz w:val="20"/>
          <w:szCs w:val="20"/>
          <w:vertAlign w:val="superscript"/>
          <w:lang w:eastAsia="it-IT"/>
        </w:rPr>
        <w:t>+</w:t>
      </w:r>
      <w:r w:rsidRPr="00D97C51">
        <w:rPr>
          <w:rFonts w:cstheme="minorHAnsi"/>
          <w:sz w:val="20"/>
          <w:szCs w:val="20"/>
          <w:lang w:eastAsia="it-IT"/>
        </w:rPr>
        <w:t xml:space="preserve">, Magon, G., Lucchin, M., Barcaccia, G. (2019). </w:t>
      </w:r>
      <w:r w:rsidRPr="00D97C51">
        <w:rPr>
          <w:rFonts w:cstheme="minorHAnsi"/>
          <w:sz w:val="20"/>
          <w:szCs w:val="20"/>
          <w:lang w:val="en-US" w:eastAsia="it-IT"/>
        </w:rPr>
        <w:t>Genomics of flower identity in grapevine (</w:t>
      </w:r>
      <w:r w:rsidRPr="00D97C51">
        <w:rPr>
          <w:rFonts w:cstheme="minorHAnsi"/>
          <w:i/>
          <w:sz w:val="20"/>
          <w:szCs w:val="20"/>
          <w:lang w:val="en-US" w:eastAsia="it-IT"/>
        </w:rPr>
        <w:t>Vitis vinifera</w:t>
      </w:r>
      <w:r w:rsidRPr="00D97C51">
        <w:rPr>
          <w:rFonts w:cstheme="minorHAnsi"/>
          <w:sz w:val="20"/>
          <w:szCs w:val="20"/>
          <w:lang w:val="en-US" w:eastAsia="it-IT"/>
        </w:rPr>
        <w:t xml:space="preserve"> L.). </w:t>
      </w:r>
      <w:r w:rsidRPr="00432167">
        <w:rPr>
          <w:rFonts w:cstheme="minorHAnsi"/>
          <w:b/>
          <w:bCs/>
          <w:i/>
          <w:sz w:val="20"/>
          <w:szCs w:val="20"/>
          <w:lang w:val="en-US"/>
        </w:rPr>
        <w:t xml:space="preserve">Front. </w:t>
      </w:r>
      <w:r w:rsidRPr="00432167">
        <w:rPr>
          <w:rFonts w:cstheme="minorHAnsi"/>
          <w:b/>
          <w:bCs/>
          <w:i/>
          <w:sz w:val="20"/>
          <w:szCs w:val="20"/>
        </w:rPr>
        <w:t>Plant Sci</w:t>
      </w:r>
      <w:r w:rsidRPr="00D97C51">
        <w:rPr>
          <w:rFonts w:cstheme="minorHAnsi"/>
          <w:i/>
          <w:sz w:val="20"/>
          <w:szCs w:val="20"/>
        </w:rPr>
        <w:t>.</w:t>
      </w:r>
      <w:r w:rsidRPr="00D97C51">
        <w:rPr>
          <w:rFonts w:cstheme="minorHAnsi"/>
          <w:sz w:val="20"/>
          <w:szCs w:val="20"/>
        </w:rPr>
        <w:t xml:space="preserve"> 7. ISSN: 1664-462X.</w:t>
      </w:r>
      <w:r w:rsidRPr="00D97C51">
        <w:rPr>
          <w:rFonts w:cstheme="minorHAnsi"/>
          <w:sz w:val="20"/>
          <w:szCs w:val="20"/>
          <w:lang w:eastAsia="it-IT"/>
        </w:rPr>
        <w:t xml:space="preserve"> doi: 10.3389/fpls.2019.00316</w:t>
      </w:r>
    </w:p>
    <w:p w14:paraId="610436A9" w14:textId="5F78935E"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Pr="00D97C51">
        <w:rPr>
          <w:rFonts w:cstheme="minorHAnsi"/>
          <w:b/>
          <w:sz w:val="20"/>
          <w:szCs w:val="20"/>
          <w:lang w:val="en-US" w:eastAsia="it-IT"/>
        </w:rPr>
        <w:t>8</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Citazioni Scopus: </w:t>
      </w:r>
      <w:r w:rsidR="001D53CC">
        <w:rPr>
          <w:rFonts w:cstheme="minorHAnsi"/>
          <w:b/>
          <w:sz w:val="20"/>
          <w:szCs w:val="20"/>
          <w:lang w:val="en-US" w:eastAsia="it-IT"/>
        </w:rPr>
        <w:t>9</w:t>
      </w:r>
    </w:p>
    <w:p w14:paraId="79B1E561"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Pr="00D97C51">
        <w:rPr>
          <w:rFonts w:cstheme="minorHAnsi"/>
          <w:b/>
          <w:bCs/>
          <w:sz w:val="20"/>
          <w:szCs w:val="20"/>
          <w:lang w:val="en-US" w:eastAsia="it-IT"/>
        </w:rPr>
        <w:t>5.754</w:t>
      </w:r>
      <w:r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2019: </w:t>
      </w:r>
      <w:r w:rsidRPr="00D97C51">
        <w:rPr>
          <w:rFonts w:cstheme="minorHAnsi"/>
          <w:b/>
          <w:sz w:val="20"/>
          <w:szCs w:val="20"/>
          <w:lang w:val="en-US" w:eastAsia="it-IT"/>
        </w:rPr>
        <w:t>4.402</w:t>
      </w:r>
    </w:p>
    <w:p w14:paraId="38B9C156"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2019: </w:t>
      </w:r>
      <w:r w:rsidRPr="00D97C51">
        <w:rPr>
          <w:rFonts w:cstheme="minorHAnsi"/>
          <w:b/>
          <w:sz w:val="20"/>
          <w:szCs w:val="20"/>
          <w:lang w:eastAsia="it-IT"/>
        </w:rPr>
        <w:t>7.8</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493AC6E6" w14:textId="77777777" w:rsidR="00005966" w:rsidRPr="00D97C51" w:rsidRDefault="00005966" w:rsidP="00005966">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 xml:space="preserve">Codice WOS: </w:t>
      </w:r>
      <w:r w:rsidRPr="00D97C51">
        <w:rPr>
          <w:rFonts w:cstheme="minorHAnsi"/>
          <w:b/>
          <w:sz w:val="20"/>
          <w:szCs w:val="20"/>
          <w:lang w:eastAsia="it-IT"/>
        </w:rPr>
        <w:t>-</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Codice Scopus: </w:t>
      </w:r>
      <w:r w:rsidRPr="00D97C51">
        <w:rPr>
          <w:rFonts w:cstheme="minorHAnsi"/>
          <w:b/>
          <w:sz w:val="20"/>
          <w:szCs w:val="20"/>
          <w:lang w:eastAsia="it-IT"/>
        </w:rPr>
        <w:t>-</w:t>
      </w:r>
    </w:p>
    <w:p w14:paraId="6EED4A68" w14:textId="60F23F3F" w:rsidR="00005966" w:rsidRPr="00D97C51" w:rsidRDefault="00005966" w:rsidP="00005966">
      <w:pPr>
        <w:pStyle w:val="Paragrafoelenco"/>
        <w:numPr>
          <w:ilvl w:val="0"/>
          <w:numId w:val="34"/>
        </w:numPr>
        <w:spacing w:before="100" w:beforeAutospacing="1" w:after="100" w:afterAutospacing="1" w:line="240" w:lineRule="auto"/>
        <w:ind w:right="-342"/>
        <w:rPr>
          <w:rFonts w:cstheme="minorHAnsi"/>
          <w:sz w:val="20"/>
          <w:szCs w:val="20"/>
          <w:lang w:val="en-US" w:eastAsia="it-IT"/>
        </w:rPr>
      </w:pPr>
      <w:r w:rsidRPr="00D97C51">
        <w:rPr>
          <w:rFonts w:cstheme="minorHAnsi"/>
          <w:sz w:val="20"/>
          <w:szCs w:val="20"/>
          <w:lang w:eastAsia="it-IT"/>
        </w:rPr>
        <w:t xml:space="preserve">Perin, C., Lucchin, M., </w:t>
      </w:r>
      <w:r w:rsidRPr="00D97C51">
        <w:rPr>
          <w:rFonts w:cstheme="minorHAnsi"/>
          <w:b/>
          <w:sz w:val="20"/>
          <w:szCs w:val="20"/>
          <w:lang w:eastAsia="it-IT"/>
        </w:rPr>
        <w:t>Vannozzi, A</w:t>
      </w:r>
      <w:r w:rsidRPr="00D97C51">
        <w:rPr>
          <w:rFonts w:cstheme="minorHAnsi"/>
          <w:sz w:val="20"/>
          <w:szCs w:val="20"/>
          <w:lang w:eastAsia="it-IT"/>
        </w:rPr>
        <w:t xml:space="preserve">. (2019). </w:t>
      </w:r>
      <w:r w:rsidRPr="00D97C51">
        <w:rPr>
          <w:rFonts w:cstheme="minorHAnsi"/>
          <w:sz w:val="20"/>
          <w:szCs w:val="20"/>
          <w:lang w:val="en-US" w:eastAsia="it-IT"/>
        </w:rPr>
        <w:t xml:space="preserve">Singular effect of soil and climate on grapevine development and berry traits in two Italian cultivars: Glera and </w:t>
      </w:r>
      <w:r w:rsidRPr="008F3A99">
        <w:rPr>
          <w:rFonts w:cstheme="minorHAnsi"/>
          <w:sz w:val="20"/>
          <w:szCs w:val="20"/>
          <w:lang w:val="en-US" w:eastAsia="it-IT"/>
        </w:rPr>
        <w:t xml:space="preserve">Corvina. </w:t>
      </w:r>
      <w:r w:rsidRPr="008F3A99">
        <w:rPr>
          <w:rFonts w:eastAsia="Times New Roman" w:cstheme="minorHAnsi"/>
          <w:b/>
          <w:bCs/>
          <w:i/>
          <w:iCs/>
          <w:sz w:val="20"/>
          <w:szCs w:val="20"/>
          <w:lang w:eastAsia="it-IT"/>
        </w:rPr>
        <w:t>Acta Hortic</w:t>
      </w:r>
      <w:r w:rsidRPr="008F3A99">
        <w:rPr>
          <w:rFonts w:eastAsia="Times New Roman" w:cstheme="minorHAnsi"/>
          <w:i/>
          <w:iCs/>
          <w:sz w:val="20"/>
          <w:szCs w:val="20"/>
          <w:lang w:eastAsia="it-IT"/>
        </w:rPr>
        <w:t>.</w:t>
      </w:r>
      <w:r w:rsidR="008F3A99" w:rsidRPr="008F3A99">
        <w:rPr>
          <w:sz w:val="20"/>
          <w:szCs w:val="20"/>
        </w:rPr>
        <w:t xml:space="preserve"> 1248, 249-256. DOI: </w:t>
      </w:r>
      <w:r w:rsidR="008F3A99" w:rsidRPr="008F3A99">
        <w:rPr>
          <w:rFonts w:eastAsia="Times New Roman" w:cstheme="minorHAnsi"/>
          <w:sz w:val="20"/>
          <w:szCs w:val="20"/>
          <w:lang w:eastAsia="it-IT"/>
        </w:rPr>
        <w:t>10.17660/ActaHortic.2019.1248.36.</w:t>
      </w:r>
    </w:p>
    <w:p w14:paraId="204C645B" w14:textId="6E2A2F02" w:rsidR="00005966" w:rsidRPr="003F50D2" w:rsidRDefault="00005966" w:rsidP="00005966">
      <w:pPr>
        <w:spacing w:before="100" w:beforeAutospacing="1" w:after="100" w:afterAutospacing="1" w:line="240" w:lineRule="auto"/>
        <w:ind w:left="357" w:right="-340"/>
        <w:contextualSpacing/>
        <w:rPr>
          <w:rFonts w:cstheme="minorHAnsi"/>
          <w:sz w:val="20"/>
          <w:szCs w:val="20"/>
          <w:lang w:eastAsia="it-IT"/>
        </w:rPr>
      </w:pPr>
      <w:r w:rsidRPr="003F50D2">
        <w:rPr>
          <w:rFonts w:cstheme="minorHAnsi"/>
          <w:sz w:val="20"/>
          <w:szCs w:val="20"/>
          <w:lang w:eastAsia="it-IT"/>
        </w:rPr>
        <w:lastRenderedPageBreak/>
        <w:t xml:space="preserve">Citazioni WOS: </w:t>
      </w:r>
      <w:r w:rsidR="00C833F5">
        <w:rPr>
          <w:rFonts w:cstheme="minorHAnsi"/>
          <w:b/>
          <w:sz w:val="20"/>
          <w:szCs w:val="20"/>
          <w:lang w:eastAsia="it-IT"/>
        </w:rPr>
        <w:t>1</w:t>
      </w:r>
      <w:r w:rsidRPr="003F50D2">
        <w:rPr>
          <w:rFonts w:cstheme="minorHAnsi"/>
          <w:sz w:val="20"/>
          <w:szCs w:val="20"/>
          <w:lang w:eastAsia="it-IT"/>
        </w:rPr>
        <w:tab/>
      </w:r>
      <w:r w:rsidRPr="003F50D2">
        <w:rPr>
          <w:rFonts w:cstheme="minorHAnsi"/>
          <w:sz w:val="20"/>
          <w:szCs w:val="20"/>
          <w:lang w:eastAsia="it-IT"/>
        </w:rPr>
        <w:tab/>
      </w:r>
      <w:r w:rsidRPr="003F50D2">
        <w:rPr>
          <w:rFonts w:cstheme="minorHAnsi"/>
          <w:sz w:val="20"/>
          <w:szCs w:val="20"/>
          <w:lang w:eastAsia="it-IT"/>
        </w:rPr>
        <w:tab/>
        <w:t xml:space="preserve">Citazioni Scopus: </w:t>
      </w:r>
      <w:r w:rsidRPr="003F50D2">
        <w:rPr>
          <w:rFonts w:cstheme="minorHAnsi"/>
          <w:b/>
          <w:sz w:val="20"/>
          <w:szCs w:val="20"/>
          <w:lang w:eastAsia="it-IT"/>
        </w:rPr>
        <w:t>1</w:t>
      </w:r>
    </w:p>
    <w:p w14:paraId="2DB2B22E" w14:textId="77777777" w:rsidR="00005966" w:rsidRPr="003F50D2" w:rsidRDefault="00005966" w:rsidP="00005966">
      <w:pPr>
        <w:spacing w:before="100" w:beforeAutospacing="1" w:after="100" w:afterAutospacing="1" w:line="240" w:lineRule="auto"/>
        <w:ind w:left="357" w:right="-340"/>
        <w:contextualSpacing/>
        <w:rPr>
          <w:rFonts w:cstheme="minorHAnsi"/>
          <w:sz w:val="20"/>
          <w:szCs w:val="20"/>
          <w:lang w:eastAsia="it-IT"/>
        </w:rPr>
      </w:pPr>
      <w:r w:rsidRPr="003F50D2">
        <w:rPr>
          <w:rFonts w:cstheme="minorHAnsi"/>
          <w:sz w:val="20"/>
          <w:szCs w:val="20"/>
          <w:lang w:eastAsia="it-IT"/>
        </w:rPr>
        <w:t xml:space="preserve">Impact Factor: </w:t>
      </w:r>
      <w:r w:rsidRPr="003F50D2">
        <w:rPr>
          <w:rFonts w:cstheme="minorHAnsi"/>
          <w:b/>
          <w:sz w:val="20"/>
          <w:szCs w:val="20"/>
          <w:lang w:eastAsia="it-IT"/>
        </w:rPr>
        <w:t>-</w:t>
      </w:r>
      <w:r w:rsidRPr="003F50D2">
        <w:rPr>
          <w:rFonts w:cstheme="minorHAnsi"/>
          <w:sz w:val="20"/>
          <w:szCs w:val="20"/>
          <w:lang w:eastAsia="it-IT"/>
        </w:rPr>
        <w:t xml:space="preserve"> </w:t>
      </w:r>
      <w:r w:rsidRPr="003F50D2">
        <w:rPr>
          <w:rFonts w:cstheme="minorHAnsi"/>
          <w:sz w:val="20"/>
          <w:szCs w:val="20"/>
          <w:lang w:eastAsia="it-IT"/>
        </w:rPr>
        <w:tab/>
      </w:r>
      <w:r w:rsidRPr="003F50D2">
        <w:rPr>
          <w:rFonts w:cstheme="minorHAnsi"/>
          <w:sz w:val="20"/>
          <w:szCs w:val="20"/>
          <w:lang w:eastAsia="it-IT"/>
        </w:rPr>
        <w:tab/>
      </w:r>
      <w:r w:rsidRPr="003F50D2">
        <w:rPr>
          <w:rFonts w:cstheme="minorHAnsi"/>
          <w:sz w:val="20"/>
          <w:szCs w:val="20"/>
          <w:lang w:eastAsia="it-IT"/>
        </w:rPr>
        <w:tab/>
        <w:t xml:space="preserve">Impact Factor 2017: </w:t>
      </w:r>
      <w:r w:rsidRPr="003F50D2">
        <w:rPr>
          <w:rFonts w:cstheme="minorHAnsi"/>
          <w:b/>
          <w:sz w:val="20"/>
          <w:szCs w:val="20"/>
          <w:lang w:eastAsia="it-IT"/>
        </w:rPr>
        <w:t>-</w:t>
      </w:r>
    </w:p>
    <w:p w14:paraId="3B6A4E40" w14:textId="77777777" w:rsidR="00005966" w:rsidRPr="00D97C51" w:rsidRDefault="00005966" w:rsidP="00005966">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2019: </w:t>
      </w:r>
      <w:r w:rsidRPr="00D97C51">
        <w:rPr>
          <w:rFonts w:cstheme="minorHAnsi"/>
          <w:b/>
          <w:sz w:val="20"/>
          <w:szCs w:val="20"/>
          <w:lang w:eastAsia="it-IT"/>
        </w:rPr>
        <w:t>0.4</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Quartile: </w:t>
      </w:r>
      <w:r w:rsidRPr="00D97C51">
        <w:rPr>
          <w:rFonts w:cstheme="minorHAnsi"/>
          <w:b/>
          <w:sz w:val="20"/>
          <w:szCs w:val="20"/>
          <w:lang w:eastAsia="it-IT"/>
        </w:rPr>
        <w:t>Q4</w:t>
      </w:r>
      <w:r w:rsidRPr="00D97C51">
        <w:rPr>
          <w:rFonts w:cstheme="minorHAnsi"/>
          <w:sz w:val="20"/>
          <w:szCs w:val="20"/>
          <w:lang w:eastAsia="it-IT"/>
        </w:rPr>
        <w:t xml:space="preserve"> </w:t>
      </w:r>
    </w:p>
    <w:p w14:paraId="4A316AF5" w14:textId="64E12161" w:rsidR="00F447D8" w:rsidRDefault="00005966" w:rsidP="00F447D8">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Pr="00D97C51">
        <w:rPr>
          <w:rFonts w:cstheme="minorHAnsi"/>
          <w:b/>
          <w:sz w:val="20"/>
          <w:szCs w:val="20"/>
          <w:lang w:eastAsia="it-IT"/>
        </w:rPr>
        <w:t>-</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Codice Scopus: -</w:t>
      </w:r>
      <w:bookmarkStart w:id="9" w:name="_Hlk67923908"/>
    </w:p>
    <w:p w14:paraId="0DFA0F42" w14:textId="77777777" w:rsidR="00F447D8" w:rsidRPr="00F447D8" w:rsidRDefault="00F447D8" w:rsidP="00F447D8">
      <w:pPr>
        <w:spacing w:before="100" w:beforeAutospacing="1" w:after="100" w:afterAutospacing="1" w:line="240" w:lineRule="auto"/>
        <w:ind w:left="357" w:right="-340"/>
        <w:contextualSpacing/>
        <w:rPr>
          <w:rFonts w:cstheme="minorHAnsi"/>
          <w:sz w:val="20"/>
          <w:szCs w:val="20"/>
          <w:lang w:eastAsia="it-IT"/>
        </w:rPr>
      </w:pPr>
    </w:p>
    <w:p w14:paraId="5FB49B9C" w14:textId="701E01A1" w:rsidR="004D3A41" w:rsidRPr="003F50D2" w:rsidRDefault="004D3A41" w:rsidP="004D3A41">
      <w:pPr>
        <w:spacing w:before="100" w:beforeAutospacing="1" w:after="100" w:afterAutospacing="1" w:line="240" w:lineRule="auto"/>
        <w:ind w:right="-342"/>
        <w:rPr>
          <w:rFonts w:cstheme="minorHAnsi"/>
          <w:b/>
          <w:i/>
          <w:sz w:val="20"/>
          <w:szCs w:val="20"/>
          <w:u w:val="single"/>
          <w:lang w:eastAsia="it-IT"/>
        </w:rPr>
      </w:pPr>
      <w:r w:rsidRPr="003F50D2">
        <w:rPr>
          <w:rFonts w:cstheme="minorHAnsi"/>
          <w:b/>
          <w:i/>
          <w:sz w:val="20"/>
          <w:szCs w:val="20"/>
          <w:u w:val="single"/>
          <w:lang w:eastAsia="it-IT"/>
        </w:rPr>
        <w:t>2018</w:t>
      </w:r>
    </w:p>
    <w:p w14:paraId="615B40AE" w14:textId="2F0FA8CB" w:rsidR="004D3A41" w:rsidRPr="00D97C51" w:rsidRDefault="004D3A41" w:rsidP="0086638F">
      <w:pPr>
        <w:pStyle w:val="Paragrafoelenco"/>
        <w:numPr>
          <w:ilvl w:val="0"/>
          <w:numId w:val="34"/>
        </w:numPr>
        <w:spacing w:before="100" w:beforeAutospacing="1" w:after="100" w:afterAutospacing="1" w:line="240" w:lineRule="auto"/>
        <w:ind w:right="-342"/>
        <w:rPr>
          <w:rFonts w:cstheme="minorHAnsi"/>
          <w:sz w:val="20"/>
          <w:szCs w:val="20"/>
          <w:lang w:val="en-US" w:eastAsia="it-IT"/>
        </w:rPr>
      </w:pPr>
      <w:r w:rsidRPr="00D97C51">
        <w:rPr>
          <w:rFonts w:cstheme="minorHAnsi"/>
          <w:b/>
          <w:sz w:val="20"/>
          <w:szCs w:val="20"/>
          <w:lang w:val="en-US" w:eastAsia="it-IT"/>
        </w:rPr>
        <w:t>Vannozzi, A.</w:t>
      </w:r>
      <w:r w:rsidRPr="00D97C51">
        <w:rPr>
          <w:rFonts w:cstheme="minorHAnsi"/>
          <w:sz w:val="20"/>
          <w:szCs w:val="20"/>
          <w:lang w:val="en-US" w:eastAsia="it-IT"/>
        </w:rPr>
        <w:t>, Wong, D. C. J., Höll, J., Hmmam, I., Matus, J. T., Bogs, J., et al. (2018). Combinatorial Regulation of Stilbene Synthase Genes by WRKY and MYB Transcription Factors in Grapevine (</w:t>
      </w:r>
      <w:r w:rsidRPr="00D97C51">
        <w:rPr>
          <w:rFonts w:cstheme="minorHAnsi"/>
          <w:i/>
          <w:sz w:val="20"/>
          <w:szCs w:val="20"/>
          <w:lang w:val="en-US" w:eastAsia="it-IT"/>
        </w:rPr>
        <w:t xml:space="preserve">Vitis vinifera </w:t>
      </w:r>
      <w:r w:rsidRPr="00D97C51">
        <w:rPr>
          <w:rFonts w:cstheme="minorHAnsi"/>
          <w:sz w:val="20"/>
          <w:szCs w:val="20"/>
          <w:lang w:val="en-US" w:eastAsia="it-IT"/>
        </w:rPr>
        <w:t xml:space="preserve">L.). </w:t>
      </w:r>
      <w:r w:rsidRPr="008F3A99">
        <w:rPr>
          <w:rFonts w:cstheme="minorHAnsi"/>
          <w:b/>
          <w:bCs/>
          <w:i/>
          <w:sz w:val="20"/>
          <w:szCs w:val="20"/>
          <w:lang w:val="en-US" w:eastAsia="it-IT"/>
        </w:rPr>
        <w:t>Plant Cell Physiol</w:t>
      </w:r>
      <w:r w:rsidRPr="00D97C51">
        <w:rPr>
          <w:rFonts w:cstheme="minorHAnsi"/>
          <w:sz w:val="20"/>
          <w:szCs w:val="20"/>
          <w:lang w:val="en-US" w:eastAsia="it-IT"/>
        </w:rPr>
        <w:t>. doi:10.1093/pcp/pcy045.</w:t>
      </w:r>
    </w:p>
    <w:p w14:paraId="0422C4A1" w14:textId="337F0CC6"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00DA150D" w:rsidRPr="00D97C51">
        <w:rPr>
          <w:rFonts w:cstheme="minorHAnsi"/>
          <w:b/>
          <w:sz w:val="20"/>
          <w:szCs w:val="20"/>
          <w:lang w:val="en-US" w:eastAsia="it-IT"/>
        </w:rPr>
        <w:t>5</w:t>
      </w:r>
      <w:r w:rsidR="00C833F5">
        <w:rPr>
          <w:rFonts w:cstheme="minorHAnsi"/>
          <w:b/>
          <w:sz w:val="20"/>
          <w:szCs w:val="20"/>
          <w:lang w:val="en-US" w:eastAsia="it-IT"/>
        </w:rPr>
        <w:t>9</w:t>
      </w:r>
      <w:r w:rsidR="00D3278B" w:rsidRPr="00D97C51">
        <w:rPr>
          <w:rFonts w:cstheme="minorHAnsi"/>
          <w:sz w:val="20"/>
          <w:szCs w:val="20"/>
          <w:lang w:val="en-US" w:eastAsia="it-IT"/>
        </w:rPr>
        <w:tab/>
        <w:t xml:space="preserve"> </w:t>
      </w:r>
      <w:r w:rsidR="00D3278B" w:rsidRPr="00D97C51">
        <w:rPr>
          <w:rFonts w:cstheme="minorHAnsi"/>
          <w:sz w:val="20"/>
          <w:szCs w:val="20"/>
          <w:lang w:val="en-US" w:eastAsia="it-IT"/>
        </w:rPr>
        <w:tab/>
      </w:r>
      <w:r w:rsidR="00D3278B" w:rsidRPr="00D97C51">
        <w:rPr>
          <w:rFonts w:cstheme="minorHAnsi"/>
          <w:sz w:val="20"/>
          <w:szCs w:val="20"/>
          <w:lang w:val="en-US" w:eastAsia="it-IT"/>
        </w:rPr>
        <w:tab/>
        <w:t xml:space="preserve">Citazioni Scopus: </w:t>
      </w:r>
      <w:r w:rsidR="006847B7" w:rsidRPr="00D97C51">
        <w:rPr>
          <w:rFonts w:cstheme="minorHAnsi"/>
          <w:b/>
          <w:sz w:val="20"/>
          <w:szCs w:val="20"/>
          <w:lang w:val="en-US" w:eastAsia="it-IT"/>
        </w:rPr>
        <w:t>5</w:t>
      </w:r>
      <w:r w:rsidR="00E77736">
        <w:rPr>
          <w:rFonts w:cstheme="minorHAnsi"/>
          <w:b/>
          <w:sz w:val="20"/>
          <w:szCs w:val="20"/>
          <w:lang w:val="en-US" w:eastAsia="it-IT"/>
        </w:rPr>
        <w:t>8</w:t>
      </w:r>
    </w:p>
    <w:p w14:paraId="44DDFA8D" w14:textId="47BD4016"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Impact Factor: </w:t>
      </w:r>
      <w:r w:rsidR="00742FC5" w:rsidRPr="00D97C51">
        <w:rPr>
          <w:rFonts w:cstheme="minorHAnsi"/>
          <w:b/>
          <w:sz w:val="20"/>
          <w:szCs w:val="20"/>
          <w:lang w:eastAsia="it-IT"/>
        </w:rPr>
        <w:t>4.927</w:t>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Impact Factor </w:t>
      </w:r>
      <w:r w:rsidR="00AE29C6" w:rsidRPr="00D97C51">
        <w:rPr>
          <w:rFonts w:cstheme="minorHAnsi"/>
          <w:sz w:val="20"/>
          <w:szCs w:val="20"/>
          <w:lang w:eastAsia="it-IT"/>
        </w:rPr>
        <w:t>201</w:t>
      </w:r>
      <w:r w:rsidR="004F359D" w:rsidRPr="00D97C51">
        <w:rPr>
          <w:rFonts w:cstheme="minorHAnsi"/>
          <w:sz w:val="20"/>
          <w:szCs w:val="20"/>
          <w:lang w:eastAsia="it-IT"/>
        </w:rPr>
        <w:t>8</w:t>
      </w:r>
      <w:r w:rsidRPr="00D97C51">
        <w:rPr>
          <w:rFonts w:cstheme="minorHAnsi"/>
          <w:sz w:val="20"/>
          <w:szCs w:val="20"/>
          <w:lang w:eastAsia="it-IT"/>
        </w:rPr>
        <w:t xml:space="preserve">: </w:t>
      </w:r>
      <w:r w:rsidR="00742FC5" w:rsidRPr="00D97C51">
        <w:rPr>
          <w:rFonts w:cstheme="minorHAnsi"/>
          <w:b/>
          <w:sz w:val="20"/>
          <w:szCs w:val="20"/>
          <w:lang w:eastAsia="it-IT"/>
        </w:rPr>
        <w:t>3.929</w:t>
      </w:r>
    </w:p>
    <w:p w14:paraId="087F2C81" w14:textId="57009D24" w:rsidR="00D3278B" w:rsidRPr="00D97C51" w:rsidRDefault="00D3278B" w:rsidP="00D3278B">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w:t>
      </w:r>
      <w:r w:rsidR="00D67127" w:rsidRPr="00D97C51">
        <w:rPr>
          <w:rFonts w:cstheme="minorHAnsi"/>
          <w:sz w:val="20"/>
          <w:szCs w:val="20"/>
          <w:lang w:eastAsia="it-IT"/>
        </w:rPr>
        <w:t>8</w:t>
      </w:r>
      <w:r w:rsidRPr="00D97C51">
        <w:rPr>
          <w:rFonts w:cstheme="minorHAnsi"/>
          <w:sz w:val="20"/>
          <w:szCs w:val="20"/>
          <w:lang w:eastAsia="it-IT"/>
        </w:rPr>
        <w:t>:</w:t>
      </w:r>
      <w:r w:rsidR="00882F83" w:rsidRPr="00D97C51">
        <w:rPr>
          <w:rFonts w:cstheme="minorHAnsi"/>
          <w:sz w:val="20"/>
          <w:szCs w:val="20"/>
          <w:lang w:eastAsia="it-IT"/>
        </w:rPr>
        <w:t xml:space="preserve"> </w:t>
      </w:r>
      <w:r w:rsidR="00D67127" w:rsidRPr="00D97C51">
        <w:rPr>
          <w:rFonts w:cstheme="minorHAnsi"/>
          <w:b/>
          <w:sz w:val="20"/>
          <w:szCs w:val="20"/>
          <w:lang w:eastAsia="it-IT"/>
        </w:rPr>
        <w:t>7.5</w:t>
      </w:r>
      <w:r w:rsidR="00882F83" w:rsidRPr="00D97C51">
        <w:rPr>
          <w:rFonts w:cstheme="minorHAnsi"/>
          <w:sz w:val="20"/>
          <w:szCs w:val="20"/>
          <w:lang w:eastAsia="it-IT"/>
        </w:rPr>
        <w:tab/>
      </w:r>
      <w:r w:rsidR="00882F83"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12E1D78E" w14:textId="36D0F04B"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D3278B" w:rsidRPr="00D97C51">
        <w:rPr>
          <w:rFonts w:cstheme="minorHAnsi"/>
          <w:b/>
          <w:sz w:val="20"/>
          <w:szCs w:val="20"/>
          <w:lang w:eastAsia="it-IT"/>
        </w:rPr>
        <w:t>000432291000014</w:t>
      </w:r>
      <w:r w:rsidRPr="00D97C51">
        <w:rPr>
          <w:rFonts w:cstheme="minorHAnsi"/>
          <w:sz w:val="20"/>
          <w:szCs w:val="20"/>
          <w:lang w:eastAsia="it-IT"/>
        </w:rPr>
        <w:tab/>
        <w:t xml:space="preserve">Codice Scopus: </w:t>
      </w:r>
      <w:r w:rsidR="00D3278B" w:rsidRPr="00D97C51">
        <w:rPr>
          <w:rFonts w:cstheme="minorHAnsi"/>
          <w:b/>
          <w:sz w:val="20"/>
          <w:szCs w:val="20"/>
          <w:lang w:eastAsia="it-IT"/>
        </w:rPr>
        <w:t>2-s2.0-85045287327</w:t>
      </w:r>
    </w:p>
    <w:p w14:paraId="35486BB9" w14:textId="51ADFFA8" w:rsidR="004063B6" w:rsidRPr="00D97C51" w:rsidRDefault="004063B6" w:rsidP="0086638F">
      <w:pPr>
        <w:pStyle w:val="Paragrafoelenco"/>
        <w:numPr>
          <w:ilvl w:val="0"/>
          <w:numId w:val="34"/>
        </w:numPr>
        <w:spacing w:before="100" w:beforeAutospacing="1" w:after="100" w:afterAutospacing="1" w:line="240" w:lineRule="auto"/>
        <w:ind w:right="-342"/>
        <w:rPr>
          <w:rFonts w:cstheme="minorHAnsi"/>
          <w:sz w:val="20"/>
          <w:szCs w:val="20"/>
          <w:lang w:val="en-US" w:eastAsia="it-IT"/>
        </w:rPr>
      </w:pPr>
      <w:r w:rsidRPr="00D97C51">
        <w:rPr>
          <w:rFonts w:cstheme="minorHAnsi"/>
          <w:sz w:val="20"/>
          <w:szCs w:val="20"/>
          <w:lang w:eastAsia="it-IT"/>
        </w:rPr>
        <w:t xml:space="preserve">Vandelle, E., </w:t>
      </w:r>
      <w:r w:rsidR="001754D8" w:rsidRPr="00D97C51">
        <w:rPr>
          <w:rFonts w:cstheme="minorHAnsi"/>
          <w:b/>
          <w:sz w:val="20"/>
          <w:szCs w:val="20"/>
          <w:lang w:eastAsia="it-IT"/>
        </w:rPr>
        <w:t>Vannozzi, A.*</w:t>
      </w:r>
      <w:r w:rsidR="001754D8" w:rsidRPr="00D97C51">
        <w:rPr>
          <w:rFonts w:cstheme="minorHAnsi"/>
          <w:b/>
          <w:sz w:val="20"/>
          <w:szCs w:val="20"/>
          <w:vertAlign w:val="superscript"/>
          <w:lang w:eastAsia="it-IT"/>
        </w:rPr>
        <w:t>+</w:t>
      </w:r>
      <w:r w:rsidRPr="00D97C51">
        <w:rPr>
          <w:rFonts w:cstheme="minorHAnsi"/>
          <w:sz w:val="20"/>
          <w:szCs w:val="20"/>
          <w:lang w:eastAsia="it-IT"/>
        </w:rPr>
        <w:t xml:space="preserve">, Wong, D., Danzi, D., Digby, A. M., Dal Santo, S., et al. </w:t>
      </w:r>
      <w:r w:rsidRPr="00D97C51">
        <w:rPr>
          <w:rFonts w:cstheme="minorHAnsi"/>
          <w:sz w:val="20"/>
          <w:szCs w:val="20"/>
          <w:lang w:val="en-US" w:eastAsia="it-IT"/>
        </w:rPr>
        <w:t xml:space="preserve">(2018). Identification, </w:t>
      </w:r>
      <w:r w:rsidR="001754D8" w:rsidRPr="00D97C51">
        <w:rPr>
          <w:rFonts w:cstheme="minorHAnsi"/>
          <w:sz w:val="20"/>
          <w:szCs w:val="20"/>
          <w:lang w:val="en-US" w:eastAsia="it-IT"/>
        </w:rPr>
        <w:t>characterization</w:t>
      </w:r>
      <w:r w:rsidRPr="00D97C51">
        <w:rPr>
          <w:rFonts w:cstheme="minorHAnsi"/>
          <w:sz w:val="20"/>
          <w:szCs w:val="20"/>
          <w:lang w:val="en-US" w:eastAsia="it-IT"/>
        </w:rPr>
        <w:t>, and expression analysis of calmodulin and calmodulin-like genes in grapevine (</w:t>
      </w:r>
      <w:r w:rsidRPr="00D97C51">
        <w:rPr>
          <w:rFonts w:cstheme="minorHAnsi"/>
          <w:i/>
          <w:sz w:val="20"/>
          <w:szCs w:val="20"/>
          <w:lang w:val="en-US" w:eastAsia="it-IT"/>
        </w:rPr>
        <w:t>Vitis vinifera</w:t>
      </w:r>
      <w:r w:rsidR="001754D8" w:rsidRPr="00D97C51">
        <w:rPr>
          <w:rFonts w:cstheme="minorHAnsi"/>
          <w:i/>
          <w:sz w:val="20"/>
          <w:szCs w:val="20"/>
          <w:lang w:val="en-US" w:eastAsia="it-IT"/>
        </w:rPr>
        <w:t xml:space="preserve"> </w:t>
      </w:r>
      <w:r w:rsidR="001754D8" w:rsidRPr="00D97C51">
        <w:rPr>
          <w:rFonts w:cstheme="minorHAnsi"/>
          <w:sz w:val="20"/>
          <w:szCs w:val="20"/>
          <w:lang w:val="en-US" w:eastAsia="it-IT"/>
        </w:rPr>
        <w:t>L.</w:t>
      </w:r>
      <w:r w:rsidRPr="00D97C51">
        <w:rPr>
          <w:rFonts w:cstheme="minorHAnsi"/>
          <w:sz w:val="20"/>
          <w:szCs w:val="20"/>
          <w:lang w:val="en-US" w:eastAsia="it-IT"/>
        </w:rPr>
        <w:t xml:space="preserve">) reveal likely roles in stress responses. </w:t>
      </w:r>
      <w:r w:rsidRPr="008F3A99">
        <w:rPr>
          <w:rFonts w:cstheme="minorHAnsi"/>
          <w:b/>
          <w:bCs/>
          <w:i/>
          <w:sz w:val="20"/>
          <w:szCs w:val="20"/>
          <w:lang w:val="en-US" w:eastAsia="it-IT"/>
        </w:rPr>
        <w:t>P</w:t>
      </w:r>
      <w:r w:rsidR="001754D8" w:rsidRPr="008F3A99">
        <w:rPr>
          <w:rFonts w:cstheme="minorHAnsi"/>
          <w:b/>
          <w:bCs/>
          <w:i/>
          <w:sz w:val="20"/>
          <w:szCs w:val="20"/>
          <w:lang w:val="en-US" w:eastAsia="it-IT"/>
        </w:rPr>
        <w:t>lant Physiol. Biochem</w:t>
      </w:r>
      <w:r w:rsidR="001754D8" w:rsidRPr="00D97C51">
        <w:rPr>
          <w:rFonts w:cstheme="minorHAnsi"/>
          <w:i/>
          <w:sz w:val="20"/>
          <w:szCs w:val="20"/>
          <w:lang w:val="en-US" w:eastAsia="it-IT"/>
        </w:rPr>
        <w:t>.</w:t>
      </w:r>
      <w:r w:rsidR="001754D8" w:rsidRPr="00D97C51">
        <w:rPr>
          <w:rFonts w:cstheme="minorHAnsi"/>
          <w:sz w:val="20"/>
          <w:szCs w:val="20"/>
          <w:lang w:val="en-US" w:eastAsia="it-IT"/>
        </w:rPr>
        <w:t xml:space="preserve"> 129, 221-</w:t>
      </w:r>
      <w:r w:rsidRPr="00D97C51">
        <w:rPr>
          <w:rFonts w:cstheme="minorHAnsi"/>
          <w:sz w:val="20"/>
          <w:szCs w:val="20"/>
          <w:lang w:val="en-US" w:eastAsia="it-IT"/>
        </w:rPr>
        <w:t xml:space="preserve">237. </w:t>
      </w:r>
      <w:proofErr w:type="gramStart"/>
      <w:r w:rsidRPr="00D97C51">
        <w:rPr>
          <w:rFonts w:cstheme="minorHAnsi"/>
          <w:sz w:val="20"/>
          <w:szCs w:val="20"/>
          <w:lang w:val="en-US" w:eastAsia="it-IT"/>
        </w:rPr>
        <w:t>doi:10.1016/j.plaphy</w:t>
      </w:r>
      <w:proofErr w:type="gramEnd"/>
      <w:r w:rsidRPr="00D97C51">
        <w:rPr>
          <w:rFonts w:cstheme="minorHAnsi"/>
          <w:sz w:val="20"/>
          <w:szCs w:val="20"/>
          <w:lang w:val="en-US" w:eastAsia="it-IT"/>
        </w:rPr>
        <w:t>.2018.06.003.</w:t>
      </w:r>
    </w:p>
    <w:p w14:paraId="4940027A" w14:textId="578C67F4"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00C833F5">
        <w:rPr>
          <w:rFonts w:cstheme="minorHAnsi"/>
          <w:b/>
          <w:sz w:val="20"/>
          <w:szCs w:val="20"/>
          <w:lang w:val="en-US" w:eastAsia="it-IT"/>
        </w:rPr>
        <w:t>24</w:t>
      </w:r>
      <w:r w:rsidR="00613362"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Citazioni Scopus</w:t>
      </w:r>
      <w:r w:rsidR="00602F6C" w:rsidRPr="00D97C51">
        <w:rPr>
          <w:rFonts w:cstheme="minorHAnsi"/>
          <w:sz w:val="20"/>
          <w:szCs w:val="20"/>
          <w:lang w:val="en-US" w:eastAsia="it-IT"/>
        </w:rPr>
        <w:t>:</w:t>
      </w:r>
      <w:r w:rsidRPr="00D97C51">
        <w:rPr>
          <w:rFonts w:cstheme="minorHAnsi"/>
          <w:sz w:val="20"/>
          <w:szCs w:val="20"/>
          <w:lang w:val="en-US" w:eastAsia="it-IT"/>
        </w:rPr>
        <w:t xml:space="preserve"> </w:t>
      </w:r>
      <w:r w:rsidR="00E77736">
        <w:rPr>
          <w:rFonts w:cstheme="minorHAnsi"/>
          <w:b/>
          <w:sz w:val="20"/>
          <w:szCs w:val="20"/>
          <w:lang w:val="en-US" w:eastAsia="it-IT"/>
        </w:rPr>
        <w:t>26</w:t>
      </w:r>
    </w:p>
    <w:p w14:paraId="37ABCD49" w14:textId="713CF42B"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 xml:space="preserve">Impact Factor: </w:t>
      </w:r>
      <w:r w:rsidR="00742FC5" w:rsidRPr="00E77736">
        <w:rPr>
          <w:rFonts w:cstheme="minorHAnsi"/>
          <w:b/>
          <w:sz w:val="20"/>
          <w:szCs w:val="20"/>
          <w:lang w:val="en-US" w:eastAsia="it-IT"/>
        </w:rPr>
        <w:t>4.270</w:t>
      </w:r>
      <w:r w:rsidRPr="00D97C51">
        <w:rPr>
          <w:rFonts w:cstheme="minorHAnsi"/>
          <w:sz w:val="20"/>
          <w:szCs w:val="20"/>
          <w:lang w:val="en-US" w:eastAsia="it-IT"/>
        </w:rPr>
        <w:t xml:space="preserve"> </w:t>
      </w:r>
      <w:r w:rsidR="00742FC5" w:rsidRPr="00D97C51">
        <w:rPr>
          <w:rFonts w:cstheme="minorHAnsi"/>
          <w:sz w:val="20"/>
          <w:szCs w:val="20"/>
          <w:lang w:val="en-US" w:eastAsia="it-IT"/>
        </w:rPr>
        <w:tab/>
      </w:r>
      <w:r w:rsidR="00742FC5" w:rsidRPr="00D97C51">
        <w:rPr>
          <w:rFonts w:cstheme="minorHAnsi"/>
          <w:sz w:val="20"/>
          <w:szCs w:val="20"/>
          <w:lang w:val="en-US" w:eastAsia="it-IT"/>
        </w:rPr>
        <w:tab/>
      </w:r>
      <w:r w:rsidRPr="00D97C51">
        <w:rPr>
          <w:rFonts w:cstheme="minorHAnsi"/>
          <w:sz w:val="20"/>
          <w:szCs w:val="20"/>
          <w:lang w:val="en-US" w:eastAsia="it-IT"/>
        </w:rPr>
        <w:tab/>
        <w:t xml:space="preserve">Impact Factor </w:t>
      </w:r>
      <w:r w:rsidR="00AE29C6" w:rsidRPr="00D97C51">
        <w:rPr>
          <w:rFonts w:cstheme="minorHAnsi"/>
          <w:sz w:val="20"/>
          <w:szCs w:val="20"/>
          <w:lang w:val="en-US" w:eastAsia="it-IT"/>
        </w:rPr>
        <w:t>201</w:t>
      </w:r>
      <w:r w:rsidR="004F359D" w:rsidRPr="00D97C51">
        <w:rPr>
          <w:rFonts w:cstheme="minorHAnsi"/>
          <w:sz w:val="20"/>
          <w:szCs w:val="20"/>
          <w:lang w:val="en-US" w:eastAsia="it-IT"/>
        </w:rPr>
        <w:t>8</w:t>
      </w:r>
      <w:r w:rsidRPr="00D97C51">
        <w:rPr>
          <w:rFonts w:cstheme="minorHAnsi"/>
          <w:sz w:val="20"/>
          <w:szCs w:val="20"/>
          <w:lang w:val="en-US" w:eastAsia="it-IT"/>
        </w:rPr>
        <w:t xml:space="preserve">: </w:t>
      </w:r>
      <w:r w:rsidR="00742FC5" w:rsidRPr="00D97C51">
        <w:rPr>
          <w:rFonts w:cstheme="minorHAnsi"/>
          <w:b/>
          <w:sz w:val="20"/>
          <w:szCs w:val="20"/>
          <w:lang w:val="en-US" w:eastAsia="it-IT"/>
        </w:rPr>
        <w:t>3.404</w:t>
      </w:r>
    </w:p>
    <w:p w14:paraId="3ADB4130" w14:textId="32502F94" w:rsidR="00613362" w:rsidRPr="00E77736" w:rsidRDefault="00613362" w:rsidP="006415BA">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Cite Score</w:t>
      </w:r>
      <w:r w:rsidR="00882F83" w:rsidRPr="00E77736">
        <w:rPr>
          <w:rFonts w:cstheme="minorHAnsi"/>
          <w:sz w:val="20"/>
          <w:szCs w:val="20"/>
          <w:lang w:val="en-US" w:eastAsia="it-IT"/>
        </w:rPr>
        <w:t xml:space="preserve"> 201</w:t>
      </w:r>
      <w:r w:rsidR="00D67127" w:rsidRPr="00E77736">
        <w:rPr>
          <w:rFonts w:cstheme="minorHAnsi"/>
          <w:sz w:val="20"/>
          <w:szCs w:val="20"/>
          <w:lang w:val="en-US" w:eastAsia="it-IT"/>
        </w:rPr>
        <w:t>8</w:t>
      </w:r>
      <w:r w:rsidRPr="00E77736">
        <w:rPr>
          <w:rFonts w:cstheme="minorHAnsi"/>
          <w:sz w:val="20"/>
          <w:szCs w:val="20"/>
          <w:lang w:val="en-US" w:eastAsia="it-IT"/>
        </w:rPr>
        <w:t>:</w:t>
      </w:r>
      <w:r w:rsidR="00882F83" w:rsidRPr="00E77736">
        <w:rPr>
          <w:rFonts w:cstheme="minorHAnsi"/>
          <w:sz w:val="20"/>
          <w:szCs w:val="20"/>
          <w:lang w:val="en-US" w:eastAsia="it-IT"/>
        </w:rPr>
        <w:t xml:space="preserve"> </w:t>
      </w:r>
      <w:r w:rsidR="00D67127" w:rsidRPr="00E77736">
        <w:rPr>
          <w:rFonts w:cstheme="minorHAnsi"/>
          <w:b/>
          <w:sz w:val="20"/>
          <w:szCs w:val="20"/>
          <w:lang w:val="en-US" w:eastAsia="it-IT"/>
        </w:rPr>
        <w:t>5.1</w:t>
      </w:r>
      <w:r w:rsidR="00882F83" w:rsidRPr="00E77736">
        <w:rPr>
          <w:rFonts w:cstheme="minorHAnsi"/>
          <w:sz w:val="20"/>
          <w:szCs w:val="20"/>
          <w:lang w:val="en-US" w:eastAsia="it-IT"/>
        </w:rPr>
        <w:tab/>
      </w:r>
      <w:r w:rsidR="00882F83" w:rsidRPr="00E77736">
        <w:rPr>
          <w:rFonts w:cstheme="minorHAnsi"/>
          <w:sz w:val="20"/>
          <w:szCs w:val="20"/>
          <w:lang w:val="en-US" w:eastAsia="it-IT"/>
        </w:rPr>
        <w:tab/>
      </w:r>
      <w:r w:rsidR="00FC06C5" w:rsidRPr="00E77736">
        <w:rPr>
          <w:rFonts w:cstheme="minorHAnsi"/>
          <w:sz w:val="20"/>
          <w:szCs w:val="20"/>
          <w:lang w:val="en-US" w:eastAsia="it-IT"/>
        </w:rPr>
        <w:tab/>
      </w:r>
      <w:r w:rsidRPr="00E77736">
        <w:rPr>
          <w:rFonts w:cstheme="minorHAnsi"/>
          <w:sz w:val="20"/>
          <w:szCs w:val="20"/>
          <w:lang w:val="en-US" w:eastAsia="it-IT"/>
        </w:rPr>
        <w:t xml:space="preserve">Quartile: </w:t>
      </w:r>
      <w:r w:rsidRPr="00E77736">
        <w:rPr>
          <w:rFonts w:cstheme="minorHAnsi"/>
          <w:b/>
          <w:sz w:val="20"/>
          <w:szCs w:val="20"/>
          <w:lang w:val="en-US" w:eastAsia="it-IT"/>
        </w:rPr>
        <w:t xml:space="preserve">Q1 </w:t>
      </w:r>
    </w:p>
    <w:p w14:paraId="54EF4C46" w14:textId="453A8289"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Codice WOS: </w:t>
      </w:r>
      <w:r w:rsidR="00613362" w:rsidRPr="00D97C51">
        <w:rPr>
          <w:rFonts w:cstheme="minorHAnsi"/>
          <w:b/>
          <w:sz w:val="20"/>
          <w:szCs w:val="20"/>
          <w:lang w:val="en-US" w:eastAsia="it-IT"/>
        </w:rPr>
        <w:t>000439683200022</w:t>
      </w:r>
      <w:r w:rsidRPr="00D97C51">
        <w:rPr>
          <w:rFonts w:cstheme="minorHAnsi"/>
          <w:sz w:val="20"/>
          <w:szCs w:val="20"/>
          <w:lang w:val="en-US" w:eastAsia="it-IT"/>
        </w:rPr>
        <w:tab/>
        <w:t xml:space="preserve">Codice Scopus: </w:t>
      </w:r>
      <w:r w:rsidR="00613362" w:rsidRPr="00D97C51">
        <w:rPr>
          <w:rFonts w:cstheme="minorHAnsi"/>
          <w:b/>
          <w:sz w:val="20"/>
          <w:szCs w:val="20"/>
          <w:lang w:val="en-US" w:eastAsia="it-IT"/>
        </w:rPr>
        <w:t>2-s2.0-85048784229</w:t>
      </w:r>
    </w:p>
    <w:p w14:paraId="2F2AD9A2" w14:textId="7FE175A8" w:rsidR="001754D8" w:rsidRPr="00D97C51" w:rsidRDefault="001754D8" w:rsidP="0086638F">
      <w:pPr>
        <w:pStyle w:val="Paragrafoelenco"/>
        <w:numPr>
          <w:ilvl w:val="0"/>
          <w:numId w:val="34"/>
        </w:numPr>
        <w:spacing w:before="100" w:beforeAutospacing="1" w:after="100" w:afterAutospacing="1" w:line="240" w:lineRule="auto"/>
        <w:ind w:right="-342"/>
        <w:rPr>
          <w:rFonts w:cstheme="minorHAnsi"/>
          <w:sz w:val="20"/>
          <w:szCs w:val="20"/>
          <w:lang w:val="en-US" w:eastAsia="it-IT"/>
        </w:rPr>
      </w:pPr>
      <w:r w:rsidRPr="00D97C51">
        <w:rPr>
          <w:rFonts w:cstheme="minorHAnsi"/>
          <w:b/>
          <w:sz w:val="20"/>
          <w:szCs w:val="20"/>
          <w:lang w:val="en-US" w:eastAsia="it-IT"/>
        </w:rPr>
        <w:t>Vannozzi, A.</w:t>
      </w:r>
      <w:r w:rsidRPr="00D97C51">
        <w:rPr>
          <w:rFonts w:cstheme="minorHAnsi"/>
          <w:sz w:val="20"/>
          <w:szCs w:val="20"/>
          <w:lang w:val="en-US" w:eastAsia="it-IT"/>
        </w:rPr>
        <w:t xml:space="preserve">, Lucchin, M., and Barcaccia, G. (2018). cpDNA Barcoding by Combined </w:t>
      </w:r>
      <w:proofErr w:type="gramStart"/>
      <w:r w:rsidRPr="00D97C51">
        <w:rPr>
          <w:rFonts w:cstheme="minorHAnsi"/>
          <w:sz w:val="20"/>
          <w:szCs w:val="20"/>
          <w:lang w:val="en-US" w:eastAsia="it-IT"/>
        </w:rPr>
        <w:t>End-Point</w:t>
      </w:r>
      <w:proofErr w:type="gramEnd"/>
      <w:r w:rsidRPr="00D97C51">
        <w:rPr>
          <w:rFonts w:cstheme="minorHAnsi"/>
          <w:sz w:val="20"/>
          <w:szCs w:val="20"/>
          <w:lang w:val="en-US" w:eastAsia="it-IT"/>
        </w:rPr>
        <w:t xml:space="preserve"> and Real-Time PCR Analyses to Identify and Quantify the Main Contaminants of Oregano (</w:t>
      </w:r>
      <w:r w:rsidRPr="00D97C51">
        <w:rPr>
          <w:rFonts w:cstheme="minorHAnsi"/>
          <w:i/>
          <w:sz w:val="20"/>
          <w:szCs w:val="20"/>
          <w:lang w:val="en-US" w:eastAsia="it-IT"/>
        </w:rPr>
        <w:t>Origanum vulgare</w:t>
      </w:r>
      <w:r w:rsidRPr="00D97C51">
        <w:rPr>
          <w:rFonts w:cstheme="minorHAnsi"/>
          <w:sz w:val="20"/>
          <w:szCs w:val="20"/>
          <w:lang w:val="en-US" w:eastAsia="it-IT"/>
        </w:rPr>
        <w:t xml:space="preserve"> L.) in Commercial Batches. </w:t>
      </w:r>
      <w:r w:rsidRPr="008F3A99">
        <w:rPr>
          <w:rFonts w:cstheme="minorHAnsi"/>
          <w:b/>
          <w:bCs/>
          <w:i/>
          <w:sz w:val="20"/>
          <w:szCs w:val="20"/>
          <w:lang w:val="en-US" w:eastAsia="it-IT"/>
        </w:rPr>
        <w:t>Diversity</w:t>
      </w:r>
      <w:r w:rsidRPr="00D97C51">
        <w:rPr>
          <w:rFonts w:cstheme="minorHAnsi"/>
          <w:sz w:val="20"/>
          <w:szCs w:val="20"/>
          <w:lang w:val="en-US" w:eastAsia="it-IT"/>
        </w:rPr>
        <w:t xml:space="preserve"> 10, 98. doi:10.3390/d10030098.</w:t>
      </w:r>
    </w:p>
    <w:p w14:paraId="222578FC" w14:textId="1DD58709"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C833F5">
        <w:rPr>
          <w:rFonts w:cstheme="minorHAnsi"/>
          <w:b/>
          <w:sz w:val="20"/>
          <w:szCs w:val="20"/>
          <w:lang w:eastAsia="it-IT"/>
        </w:rPr>
        <w:t>3</w:t>
      </w:r>
      <w:r w:rsidR="00613362" w:rsidRPr="00D97C51">
        <w:rPr>
          <w:rFonts w:cstheme="minorHAnsi"/>
          <w:sz w:val="20"/>
          <w:szCs w:val="20"/>
          <w:lang w:eastAsia="it-IT"/>
        </w:rPr>
        <w:tab/>
      </w:r>
      <w:r w:rsidR="000A11B1" w:rsidRPr="00D97C51">
        <w:rPr>
          <w:rFonts w:cstheme="minorHAnsi"/>
          <w:sz w:val="20"/>
          <w:szCs w:val="20"/>
          <w:lang w:eastAsia="it-IT"/>
        </w:rPr>
        <w:t xml:space="preserve"> </w:t>
      </w:r>
      <w:r w:rsidR="000A11B1" w:rsidRPr="00D97C51">
        <w:rPr>
          <w:rFonts w:cstheme="minorHAnsi"/>
          <w:sz w:val="20"/>
          <w:szCs w:val="20"/>
          <w:lang w:eastAsia="it-IT"/>
        </w:rPr>
        <w:tab/>
      </w:r>
      <w:r w:rsidR="000A11B1" w:rsidRPr="00D97C51">
        <w:rPr>
          <w:rFonts w:cstheme="minorHAnsi"/>
          <w:sz w:val="20"/>
          <w:szCs w:val="20"/>
          <w:lang w:eastAsia="it-IT"/>
        </w:rPr>
        <w:tab/>
        <w:t xml:space="preserve">Citazioni Scopus: </w:t>
      </w:r>
      <w:r w:rsidR="00E77736">
        <w:rPr>
          <w:rFonts w:cstheme="minorHAnsi"/>
          <w:b/>
          <w:sz w:val="20"/>
          <w:szCs w:val="20"/>
          <w:lang w:eastAsia="it-IT"/>
        </w:rPr>
        <w:t>2</w:t>
      </w:r>
    </w:p>
    <w:p w14:paraId="129F0F53" w14:textId="7F4C3673" w:rsidR="006415BA" w:rsidRPr="00D97C51" w:rsidRDefault="006415BA" w:rsidP="006415BA">
      <w:pPr>
        <w:spacing w:before="100" w:beforeAutospacing="1" w:after="100" w:afterAutospacing="1" w:line="240" w:lineRule="auto"/>
        <w:ind w:left="357" w:right="-340"/>
        <w:contextualSpacing/>
        <w:rPr>
          <w:rFonts w:cstheme="minorHAnsi"/>
          <w:b/>
          <w:bCs/>
          <w:sz w:val="20"/>
          <w:szCs w:val="20"/>
          <w:lang w:eastAsia="it-IT"/>
        </w:rPr>
      </w:pPr>
      <w:r w:rsidRPr="00D97C51">
        <w:rPr>
          <w:rFonts w:cstheme="minorHAnsi"/>
          <w:sz w:val="20"/>
          <w:szCs w:val="20"/>
          <w:lang w:eastAsia="it-IT"/>
        </w:rPr>
        <w:t xml:space="preserve">Impact Factor: </w:t>
      </w:r>
      <w:r w:rsidR="00742FC5" w:rsidRPr="00D97C51">
        <w:rPr>
          <w:b/>
          <w:bCs/>
        </w:rPr>
        <w:t>2.465</w:t>
      </w:r>
      <w:r w:rsidR="00613362" w:rsidRPr="00D97C51">
        <w:rPr>
          <w:rFonts w:cstheme="minorHAnsi"/>
          <w:sz w:val="20"/>
          <w:szCs w:val="20"/>
          <w:lang w:eastAsia="it-IT"/>
        </w:rPr>
        <w:t xml:space="preserve"> </w:t>
      </w:r>
      <w:r w:rsidR="00613362" w:rsidRPr="00D97C51">
        <w:rPr>
          <w:rFonts w:cstheme="minorHAnsi"/>
          <w:sz w:val="20"/>
          <w:szCs w:val="20"/>
          <w:lang w:eastAsia="it-IT"/>
        </w:rPr>
        <w:tab/>
      </w:r>
      <w:r w:rsidRPr="00D97C51">
        <w:rPr>
          <w:rFonts w:cstheme="minorHAnsi"/>
          <w:sz w:val="20"/>
          <w:szCs w:val="20"/>
          <w:lang w:eastAsia="it-IT"/>
        </w:rPr>
        <w:t xml:space="preserve">  </w:t>
      </w:r>
      <w:r w:rsidRPr="00D97C51">
        <w:rPr>
          <w:rFonts w:cstheme="minorHAnsi"/>
          <w:sz w:val="20"/>
          <w:szCs w:val="20"/>
          <w:lang w:eastAsia="it-IT"/>
        </w:rPr>
        <w:tab/>
        <w:t xml:space="preserve">Impact Factor </w:t>
      </w:r>
      <w:r w:rsidR="00AE29C6" w:rsidRPr="00D97C51">
        <w:rPr>
          <w:rFonts w:cstheme="minorHAnsi"/>
          <w:sz w:val="20"/>
          <w:szCs w:val="20"/>
          <w:lang w:eastAsia="it-IT"/>
        </w:rPr>
        <w:t>201</w:t>
      </w:r>
      <w:r w:rsidR="004F359D" w:rsidRPr="00D97C51">
        <w:rPr>
          <w:rFonts w:cstheme="minorHAnsi"/>
          <w:sz w:val="20"/>
          <w:szCs w:val="20"/>
          <w:lang w:eastAsia="it-IT"/>
        </w:rPr>
        <w:t>8</w:t>
      </w:r>
      <w:r w:rsidRPr="00D97C51">
        <w:rPr>
          <w:rFonts w:cstheme="minorHAnsi"/>
          <w:sz w:val="20"/>
          <w:szCs w:val="20"/>
          <w:lang w:eastAsia="it-IT"/>
        </w:rPr>
        <w:t xml:space="preserve">: </w:t>
      </w:r>
      <w:r w:rsidR="00742FC5" w:rsidRPr="00D97C51">
        <w:rPr>
          <w:rFonts w:cstheme="minorHAnsi"/>
          <w:b/>
          <w:bCs/>
          <w:sz w:val="20"/>
          <w:szCs w:val="20"/>
          <w:lang w:eastAsia="it-IT"/>
        </w:rPr>
        <w:t>2.047</w:t>
      </w:r>
    </w:p>
    <w:p w14:paraId="3216D015" w14:textId="5CF25775" w:rsidR="00613362" w:rsidRPr="00D97C51" w:rsidRDefault="00613362" w:rsidP="00613362">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w:t>
      </w:r>
      <w:r w:rsidR="00D67127" w:rsidRPr="00D97C51">
        <w:rPr>
          <w:rFonts w:cstheme="minorHAnsi"/>
          <w:sz w:val="20"/>
          <w:szCs w:val="20"/>
          <w:lang w:eastAsia="it-IT"/>
        </w:rPr>
        <w:t>8</w:t>
      </w:r>
      <w:r w:rsidRPr="00D97C51">
        <w:rPr>
          <w:rFonts w:cstheme="minorHAnsi"/>
          <w:sz w:val="20"/>
          <w:szCs w:val="20"/>
          <w:lang w:eastAsia="it-IT"/>
        </w:rPr>
        <w:t>:</w:t>
      </w:r>
      <w:r w:rsidR="00882F83" w:rsidRPr="00D97C51">
        <w:rPr>
          <w:rFonts w:cstheme="minorHAnsi"/>
          <w:sz w:val="20"/>
          <w:szCs w:val="20"/>
          <w:lang w:eastAsia="it-IT"/>
        </w:rPr>
        <w:t xml:space="preserve"> </w:t>
      </w:r>
      <w:r w:rsidR="00D67127" w:rsidRPr="00D97C51">
        <w:rPr>
          <w:rFonts w:cstheme="minorHAnsi"/>
          <w:b/>
          <w:sz w:val="20"/>
          <w:szCs w:val="20"/>
          <w:lang w:eastAsia="it-IT"/>
        </w:rPr>
        <w:t>1.8</w:t>
      </w:r>
      <w:r w:rsidR="00882F83" w:rsidRPr="00D97C51">
        <w:rPr>
          <w:rFonts w:cstheme="minorHAnsi"/>
          <w:sz w:val="20"/>
          <w:szCs w:val="20"/>
          <w:lang w:eastAsia="it-IT"/>
        </w:rPr>
        <w:tab/>
      </w:r>
      <w:r w:rsidR="00882F83"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w:t>
      </w:r>
      <w:r w:rsidR="00033FD7" w:rsidRPr="00D97C51">
        <w:rPr>
          <w:rFonts w:cstheme="minorHAnsi"/>
          <w:b/>
          <w:sz w:val="20"/>
          <w:szCs w:val="20"/>
          <w:lang w:eastAsia="it-IT"/>
        </w:rPr>
        <w:t>2</w:t>
      </w:r>
      <w:r w:rsidRPr="00D97C51">
        <w:rPr>
          <w:rFonts w:cstheme="minorHAnsi"/>
          <w:sz w:val="20"/>
          <w:szCs w:val="20"/>
          <w:lang w:eastAsia="it-IT"/>
        </w:rPr>
        <w:t xml:space="preserve"> </w:t>
      </w:r>
    </w:p>
    <w:p w14:paraId="7B1BAA55" w14:textId="40175E2A"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613362" w:rsidRPr="00D97C51">
        <w:rPr>
          <w:rFonts w:cstheme="minorHAnsi"/>
          <w:b/>
          <w:sz w:val="20"/>
          <w:szCs w:val="20"/>
          <w:lang w:eastAsia="it-IT"/>
        </w:rPr>
        <w:t>000448402500050</w:t>
      </w:r>
      <w:r w:rsidRPr="00D97C51">
        <w:rPr>
          <w:rFonts w:cstheme="minorHAnsi"/>
          <w:sz w:val="20"/>
          <w:szCs w:val="20"/>
          <w:lang w:eastAsia="it-IT"/>
        </w:rPr>
        <w:tab/>
        <w:t xml:space="preserve">Codice Scopus: </w:t>
      </w:r>
      <w:r w:rsidR="000A11B1" w:rsidRPr="00D97C51">
        <w:rPr>
          <w:rFonts w:cstheme="minorHAnsi"/>
          <w:b/>
          <w:sz w:val="20"/>
          <w:szCs w:val="20"/>
          <w:lang w:eastAsia="it-IT"/>
        </w:rPr>
        <w:t>2-s2.0-85053771439</w:t>
      </w:r>
    </w:p>
    <w:p w14:paraId="076BA2A0" w14:textId="547B34B9" w:rsidR="001754D8" w:rsidRPr="00D97C51" w:rsidRDefault="001754D8" w:rsidP="0086638F">
      <w:pPr>
        <w:pStyle w:val="Paragrafoelenco"/>
        <w:numPr>
          <w:ilvl w:val="0"/>
          <w:numId w:val="34"/>
        </w:numPr>
        <w:spacing w:before="100" w:beforeAutospacing="1" w:after="100" w:afterAutospacing="1" w:line="240" w:lineRule="auto"/>
        <w:ind w:right="-342"/>
        <w:rPr>
          <w:rFonts w:cstheme="minorHAnsi"/>
          <w:sz w:val="20"/>
          <w:szCs w:val="20"/>
          <w:lang w:eastAsia="it-IT"/>
        </w:rPr>
      </w:pPr>
      <w:r w:rsidRPr="00D97C51">
        <w:rPr>
          <w:rFonts w:cstheme="minorHAnsi"/>
          <w:sz w:val="20"/>
          <w:szCs w:val="20"/>
          <w:lang w:eastAsia="it-IT"/>
        </w:rPr>
        <w:t xml:space="preserve">Palumbo, F., </w:t>
      </w:r>
      <w:r w:rsidRPr="00D97C51">
        <w:rPr>
          <w:rFonts w:cstheme="minorHAnsi"/>
          <w:b/>
          <w:sz w:val="20"/>
          <w:szCs w:val="20"/>
          <w:lang w:eastAsia="it-IT"/>
        </w:rPr>
        <w:t>Vannozzi, A.*</w:t>
      </w:r>
      <w:r w:rsidRPr="00D97C51">
        <w:rPr>
          <w:rFonts w:cstheme="minorHAnsi"/>
          <w:b/>
          <w:sz w:val="20"/>
          <w:szCs w:val="20"/>
          <w:vertAlign w:val="superscript"/>
          <w:lang w:eastAsia="it-IT"/>
        </w:rPr>
        <w:t>+</w:t>
      </w:r>
      <w:r w:rsidRPr="00D97C51">
        <w:rPr>
          <w:rFonts w:cstheme="minorHAnsi"/>
          <w:sz w:val="20"/>
          <w:szCs w:val="20"/>
          <w:lang w:eastAsia="it-IT"/>
        </w:rPr>
        <w:t xml:space="preserve">, Vitulo, N., Lucchin, M., and Barcaccia, G. (2018). </w:t>
      </w:r>
      <w:r w:rsidRPr="00D97C51">
        <w:rPr>
          <w:rFonts w:cstheme="minorHAnsi"/>
          <w:sz w:val="20"/>
          <w:szCs w:val="20"/>
          <w:lang w:val="en-US" w:eastAsia="it-IT"/>
        </w:rPr>
        <w:t>The leaf transcriptome of fennel (</w:t>
      </w:r>
      <w:r w:rsidRPr="00D97C51">
        <w:rPr>
          <w:rFonts w:cstheme="minorHAnsi"/>
          <w:i/>
          <w:sz w:val="20"/>
          <w:szCs w:val="20"/>
          <w:lang w:val="en-US" w:eastAsia="it-IT"/>
        </w:rPr>
        <w:t>Foeniculum vulgare</w:t>
      </w:r>
      <w:r w:rsidRPr="00D97C51">
        <w:rPr>
          <w:rFonts w:cstheme="minorHAnsi"/>
          <w:sz w:val="20"/>
          <w:szCs w:val="20"/>
          <w:lang w:val="en-US" w:eastAsia="it-IT"/>
        </w:rPr>
        <w:t xml:space="preserve"> Mill.) enables characterization of the t-anethole pathway and the discovery of microsatellites and single-nucleotide variants. </w:t>
      </w:r>
      <w:r w:rsidRPr="008F3A99">
        <w:rPr>
          <w:rFonts w:cstheme="minorHAnsi"/>
          <w:b/>
          <w:bCs/>
          <w:i/>
          <w:sz w:val="20"/>
          <w:szCs w:val="20"/>
          <w:lang w:eastAsia="it-IT"/>
        </w:rPr>
        <w:t>Sci. Rep</w:t>
      </w:r>
      <w:r w:rsidRPr="00D97C51">
        <w:rPr>
          <w:rFonts w:cstheme="minorHAnsi"/>
          <w:sz w:val="20"/>
          <w:szCs w:val="20"/>
          <w:lang w:eastAsia="it-IT"/>
        </w:rPr>
        <w:t>. 8, 10459. doi:10.1038/s41598-018-28775-2.</w:t>
      </w:r>
    </w:p>
    <w:p w14:paraId="49606F91" w14:textId="7F3D74FA"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DA150D" w:rsidRPr="00D97C51">
        <w:rPr>
          <w:rFonts w:cstheme="minorHAnsi"/>
          <w:b/>
          <w:sz w:val="20"/>
          <w:szCs w:val="20"/>
          <w:lang w:eastAsia="it-IT"/>
        </w:rPr>
        <w:t>8</w:t>
      </w:r>
      <w:r w:rsidR="000A11B1" w:rsidRPr="00D97C51">
        <w:rPr>
          <w:rFonts w:cstheme="minorHAnsi"/>
          <w:sz w:val="20"/>
          <w:szCs w:val="20"/>
          <w:lang w:eastAsia="it-IT"/>
        </w:rPr>
        <w:tab/>
        <w:t xml:space="preserve"> </w:t>
      </w:r>
      <w:r w:rsidR="000A11B1" w:rsidRPr="00D97C51">
        <w:rPr>
          <w:rFonts w:cstheme="minorHAnsi"/>
          <w:sz w:val="20"/>
          <w:szCs w:val="20"/>
          <w:lang w:eastAsia="it-IT"/>
        </w:rPr>
        <w:tab/>
      </w:r>
      <w:r w:rsidR="000A11B1" w:rsidRPr="00D97C51">
        <w:rPr>
          <w:rFonts w:cstheme="minorHAnsi"/>
          <w:sz w:val="20"/>
          <w:szCs w:val="20"/>
          <w:lang w:eastAsia="it-IT"/>
        </w:rPr>
        <w:tab/>
        <w:t xml:space="preserve">Citazioni Scopus: </w:t>
      </w:r>
      <w:r w:rsidR="00E77736">
        <w:rPr>
          <w:rFonts w:cstheme="minorHAnsi"/>
          <w:b/>
          <w:sz w:val="20"/>
          <w:szCs w:val="20"/>
          <w:lang w:eastAsia="it-IT"/>
        </w:rPr>
        <w:t>10</w:t>
      </w:r>
    </w:p>
    <w:p w14:paraId="13A4F767" w14:textId="0A962AD0"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Impact Factor: </w:t>
      </w:r>
      <w:r w:rsidR="004F359D" w:rsidRPr="00D97C51">
        <w:rPr>
          <w:rFonts w:cstheme="minorHAnsi"/>
          <w:b/>
          <w:sz w:val="20"/>
          <w:szCs w:val="20"/>
          <w:lang w:eastAsia="it-IT"/>
        </w:rPr>
        <w:t>4.380</w:t>
      </w:r>
      <w:r w:rsidR="00D67127" w:rsidRPr="00D97C51">
        <w:rPr>
          <w:rFonts w:cstheme="minorHAnsi"/>
          <w:sz w:val="20"/>
          <w:szCs w:val="20"/>
          <w:lang w:eastAsia="it-IT"/>
        </w:rPr>
        <w:tab/>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t xml:space="preserve">Impact Factor </w:t>
      </w:r>
      <w:r w:rsidR="00AE29C6" w:rsidRPr="00D97C51">
        <w:rPr>
          <w:rFonts w:cstheme="minorHAnsi"/>
          <w:sz w:val="20"/>
          <w:szCs w:val="20"/>
          <w:lang w:eastAsia="it-IT"/>
        </w:rPr>
        <w:t>201</w:t>
      </w:r>
      <w:r w:rsidR="004F359D" w:rsidRPr="00D97C51">
        <w:rPr>
          <w:rFonts w:cstheme="minorHAnsi"/>
          <w:sz w:val="20"/>
          <w:szCs w:val="20"/>
          <w:lang w:eastAsia="it-IT"/>
        </w:rPr>
        <w:t>8</w:t>
      </w:r>
      <w:r w:rsidRPr="00D97C51">
        <w:rPr>
          <w:rFonts w:cstheme="minorHAnsi"/>
          <w:sz w:val="20"/>
          <w:szCs w:val="20"/>
          <w:lang w:eastAsia="it-IT"/>
        </w:rPr>
        <w:t xml:space="preserve">: </w:t>
      </w:r>
      <w:r w:rsidR="00602F6C" w:rsidRPr="00D97C51">
        <w:rPr>
          <w:rFonts w:cstheme="minorHAnsi"/>
          <w:b/>
          <w:sz w:val="20"/>
          <w:szCs w:val="20"/>
          <w:lang w:eastAsia="it-IT"/>
        </w:rPr>
        <w:t>4,</w:t>
      </w:r>
      <w:r w:rsidR="004F359D" w:rsidRPr="00D97C51">
        <w:rPr>
          <w:rFonts w:cstheme="minorHAnsi"/>
          <w:b/>
          <w:sz w:val="20"/>
          <w:szCs w:val="20"/>
          <w:lang w:eastAsia="it-IT"/>
        </w:rPr>
        <w:t>011</w:t>
      </w:r>
    </w:p>
    <w:p w14:paraId="0C763C6D" w14:textId="29900D2A" w:rsidR="000A11B1" w:rsidRPr="00D97C51" w:rsidRDefault="000A11B1" w:rsidP="000A11B1">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w:t>
      </w:r>
      <w:r w:rsidR="00D67127" w:rsidRPr="00D97C51">
        <w:rPr>
          <w:rFonts w:cstheme="minorHAnsi"/>
          <w:sz w:val="20"/>
          <w:szCs w:val="20"/>
          <w:lang w:eastAsia="it-IT"/>
        </w:rPr>
        <w:t>8</w:t>
      </w:r>
      <w:r w:rsidRPr="00D97C51">
        <w:rPr>
          <w:rFonts w:cstheme="minorHAnsi"/>
          <w:sz w:val="20"/>
          <w:szCs w:val="20"/>
          <w:lang w:eastAsia="it-IT"/>
        </w:rPr>
        <w:t>:</w:t>
      </w:r>
      <w:r w:rsidR="00882F83" w:rsidRPr="00D97C51">
        <w:rPr>
          <w:rFonts w:cstheme="minorHAnsi"/>
          <w:sz w:val="20"/>
          <w:szCs w:val="20"/>
          <w:lang w:eastAsia="it-IT"/>
        </w:rPr>
        <w:t xml:space="preserve"> </w:t>
      </w:r>
      <w:r w:rsidR="00D67127" w:rsidRPr="00D97C51">
        <w:rPr>
          <w:rFonts w:cstheme="minorHAnsi"/>
          <w:b/>
          <w:sz w:val="20"/>
          <w:szCs w:val="20"/>
          <w:lang w:eastAsia="it-IT"/>
        </w:rPr>
        <w:t>6.4</w:t>
      </w:r>
      <w:r w:rsidR="00882F83" w:rsidRPr="00D97C51">
        <w:rPr>
          <w:rFonts w:cstheme="minorHAnsi"/>
          <w:sz w:val="20"/>
          <w:szCs w:val="20"/>
          <w:lang w:eastAsia="it-IT"/>
        </w:rPr>
        <w:tab/>
      </w:r>
      <w:r w:rsidR="00882F83"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3AB3E935" w14:textId="0E6F9C62"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0A11B1" w:rsidRPr="00D97C51">
        <w:rPr>
          <w:rFonts w:cstheme="minorHAnsi"/>
          <w:b/>
          <w:sz w:val="20"/>
          <w:szCs w:val="20"/>
          <w:lang w:eastAsia="it-IT"/>
        </w:rPr>
        <w:t>000438190200036</w:t>
      </w:r>
      <w:r w:rsidRPr="00D97C51">
        <w:rPr>
          <w:rFonts w:cstheme="minorHAnsi"/>
          <w:sz w:val="20"/>
          <w:szCs w:val="20"/>
          <w:lang w:eastAsia="it-IT"/>
        </w:rPr>
        <w:tab/>
        <w:t xml:space="preserve">Codice Scopus: </w:t>
      </w:r>
      <w:r w:rsidR="000A11B1" w:rsidRPr="00D97C51">
        <w:rPr>
          <w:rFonts w:cstheme="minorHAnsi"/>
          <w:b/>
          <w:sz w:val="20"/>
          <w:szCs w:val="20"/>
          <w:lang w:eastAsia="it-IT"/>
        </w:rPr>
        <w:t>2-s2.0-85049786607</w:t>
      </w:r>
    </w:p>
    <w:p w14:paraId="7F64D8A4" w14:textId="79E0D978" w:rsidR="004D3A41" w:rsidRPr="00D97C51" w:rsidRDefault="004D3A41" w:rsidP="0086638F">
      <w:pPr>
        <w:pStyle w:val="Paragrafoelenco"/>
        <w:numPr>
          <w:ilvl w:val="0"/>
          <w:numId w:val="34"/>
        </w:numPr>
        <w:spacing w:before="100" w:beforeAutospacing="1" w:after="100" w:afterAutospacing="1" w:line="240" w:lineRule="auto"/>
        <w:ind w:right="-342"/>
        <w:rPr>
          <w:rFonts w:cstheme="minorHAnsi"/>
          <w:sz w:val="20"/>
          <w:szCs w:val="20"/>
          <w:lang w:eastAsia="it-IT"/>
        </w:rPr>
      </w:pPr>
      <w:r w:rsidRPr="00D97C51">
        <w:rPr>
          <w:rFonts w:cstheme="minorHAnsi"/>
          <w:sz w:val="20"/>
          <w:szCs w:val="20"/>
          <w:lang w:val="en-US" w:eastAsia="it-IT"/>
        </w:rPr>
        <w:t xml:space="preserve">Dong, W., </w:t>
      </w:r>
      <w:r w:rsidRPr="00D97C51">
        <w:rPr>
          <w:rFonts w:cstheme="minorHAnsi"/>
          <w:b/>
          <w:sz w:val="20"/>
          <w:szCs w:val="20"/>
          <w:lang w:val="en-US" w:eastAsia="it-IT"/>
        </w:rPr>
        <w:t>Vannozzi, A.</w:t>
      </w:r>
      <w:r w:rsidRPr="00D97C51">
        <w:rPr>
          <w:rFonts w:cstheme="minorHAnsi"/>
          <w:sz w:val="20"/>
          <w:szCs w:val="20"/>
          <w:lang w:val="en-US" w:eastAsia="it-IT"/>
        </w:rPr>
        <w:t xml:space="preserve">, Chen, F., Hu, Y., Chen, Z., and Zhang, L. (2018). MORC domain definition and evolutionary analysis of the MORC gene family in green plants. </w:t>
      </w:r>
      <w:r w:rsidRPr="008F3A99">
        <w:rPr>
          <w:rFonts w:cstheme="minorHAnsi"/>
          <w:b/>
          <w:bCs/>
          <w:i/>
          <w:sz w:val="20"/>
          <w:szCs w:val="20"/>
          <w:lang w:eastAsia="it-IT"/>
        </w:rPr>
        <w:t xml:space="preserve">Genome </w:t>
      </w:r>
      <w:proofErr w:type="spellStart"/>
      <w:r w:rsidRPr="008F3A99">
        <w:rPr>
          <w:rFonts w:cstheme="minorHAnsi"/>
          <w:b/>
          <w:bCs/>
          <w:i/>
          <w:sz w:val="20"/>
          <w:szCs w:val="20"/>
          <w:lang w:eastAsia="it-IT"/>
        </w:rPr>
        <w:t>Biol</w:t>
      </w:r>
      <w:proofErr w:type="spellEnd"/>
      <w:r w:rsidRPr="008F3A99">
        <w:rPr>
          <w:rFonts w:cstheme="minorHAnsi"/>
          <w:b/>
          <w:bCs/>
          <w:i/>
          <w:sz w:val="20"/>
          <w:szCs w:val="20"/>
          <w:lang w:eastAsia="it-IT"/>
        </w:rPr>
        <w:t xml:space="preserve">. </w:t>
      </w:r>
      <w:proofErr w:type="spellStart"/>
      <w:r w:rsidRPr="008F3A99">
        <w:rPr>
          <w:rFonts w:cstheme="minorHAnsi"/>
          <w:b/>
          <w:bCs/>
          <w:i/>
          <w:sz w:val="20"/>
          <w:szCs w:val="20"/>
          <w:lang w:eastAsia="it-IT"/>
        </w:rPr>
        <w:t>Evol</w:t>
      </w:r>
      <w:proofErr w:type="spellEnd"/>
      <w:r w:rsidRPr="00D97C51">
        <w:rPr>
          <w:rFonts w:cstheme="minorHAnsi"/>
          <w:i/>
          <w:sz w:val="20"/>
          <w:szCs w:val="20"/>
          <w:lang w:eastAsia="it-IT"/>
        </w:rPr>
        <w:t>.</w:t>
      </w:r>
      <w:r w:rsidRPr="00D97C51">
        <w:rPr>
          <w:rFonts w:cstheme="minorHAnsi"/>
          <w:sz w:val="20"/>
          <w:szCs w:val="20"/>
          <w:lang w:eastAsia="it-IT"/>
        </w:rPr>
        <w:t xml:space="preserve"> 10, 1730–1744. doi:10.1093/</w:t>
      </w:r>
      <w:proofErr w:type="spellStart"/>
      <w:r w:rsidRPr="00D97C51">
        <w:rPr>
          <w:rFonts w:cstheme="minorHAnsi"/>
          <w:sz w:val="20"/>
          <w:szCs w:val="20"/>
          <w:lang w:eastAsia="it-IT"/>
        </w:rPr>
        <w:t>gbe</w:t>
      </w:r>
      <w:proofErr w:type="spellEnd"/>
      <w:r w:rsidRPr="00D97C51">
        <w:rPr>
          <w:rFonts w:cstheme="minorHAnsi"/>
          <w:sz w:val="20"/>
          <w:szCs w:val="20"/>
          <w:lang w:eastAsia="it-IT"/>
        </w:rPr>
        <w:t>/evy136.</w:t>
      </w:r>
    </w:p>
    <w:p w14:paraId="49145EAD" w14:textId="0FF702C8"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DA150D" w:rsidRPr="00D97C51">
        <w:rPr>
          <w:rFonts w:cstheme="minorHAnsi"/>
          <w:b/>
          <w:sz w:val="20"/>
          <w:szCs w:val="20"/>
          <w:lang w:eastAsia="it-IT"/>
        </w:rPr>
        <w:t>1</w:t>
      </w:r>
      <w:r w:rsidR="00C833F5">
        <w:rPr>
          <w:rFonts w:cstheme="minorHAnsi"/>
          <w:b/>
          <w:sz w:val="20"/>
          <w:szCs w:val="20"/>
          <w:lang w:eastAsia="it-IT"/>
        </w:rPr>
        <w:t>4</w:t>
      </w:r>
      <w:r w:rsidR="000A11B1" w:rsidRPr="00D97C51">
        <w:rPr>
          <w:rFonts w:cstheme="minorHAnsi"/>
          <w:sz w:val="20"/>
          <w:szCs w:val="20"/>
          <w:lang w:eastAsia="it-IT"/>
        </w:rPr>
        <w:tab/>
        <w:t xml:space="preserve"> </w:t>
      </w:r>
      <w:r w:rsidR="000A11B1" w:rsidRPr="00D97C51">
        <w:rPr>
          <w:rFonts w:cstheme="minorHAnsi"/>
          <w:sz w:val="20"/>
          <w:szCs w:val="20"/>
          <w:lang w:eastAsia="it-IT"/>
        </w:rPr>
        <w:tab/>
      </w:r>
      <w:r w:rsidR="000A11B1" w:rsidRPr="00D97C51">
        <w:rPr>
          <w:rFonts w:cstheme="minorHAnsi"/>
          <w:sz w:val="20"/>
          <w:szCs w:val="20"/>
          <w:lang w:eastAsia="it-IT"/>
        </w:rPr>
        <w:tab/>
        <w:t xml:space="preserve">Citazioni Scopus: </w:t>
      </w:r>
      <w:r w:rsidR="006847B7" w:rsidRPr="00D97C51">
        <w:rPr>
          <w:rFonts w:cstheme="minorHAnsi"/>
          <w:b/>
          <w:sz w:val="20"/>
          <w:szCs w:val="20"/>
          <w:lang w:eastAsia="it-IT"/>
        </w:rPr>
        <w:t>1</w:t>
      </w:r>
      <w:r w:rsidR="00E77736">
        <w:rPr>
          <w:rFonts w:cstheme="minorHAnsi"/>
          <w:b/>
          <w:sz w:val="20"/>
          <w:szCs w:val="20"/>
          <w:lang w:eastAsia="it-IT"/>
        </w:rPr>
        <w:t>4</w:t>
      </w:r>
    </w:p>
    <w:p w14:paraId="2D80FB60" w14:textId="245BCE05"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Impact Factor: </w:t>
      </w:r>
      <w:r w:rsidR="004F359D" w:rsidRPr="00D97C51">
        <w:rPr>
          <w:rFonts w:cstheme="minorHAnsi"/>
          <w:b/>
          <w:sz w:val="20"/>
          <w:szCs w:val="20"/>
          <w:lang w:eastAsia="it-IT"/>
        </w:rPr>
        <w:t>3.416</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Impact Factor </w:t>
      </w:r>
      <w:r w:rsidR="00AE29C6" w:rsidRPr="00D97C51">
        <w:rPr>
          <w:rFonts w:cstheme="minorHAnsi"/>
          <w:sz w:val="20"/>
          <w:szCs w:val="20"/>
          <w:lang w:eastAsia="it-IT"/>
        </w:rPr>
        <w:t>201</w:t>
      </w:r>
      <w:r w:rsidR="004F359D" w:rsidRPr="00D97C51">
        <w:rPr>
          <w:rFonts w:cstheme="minorHAnsi"/>
          <w:sz w:val="20"/>
          <w:szCs w:val="20"/>
          <w:lang w:eastAsia="it-IT"/>
        </w:rPr>
        <w:t>8</w:t>
      </w:r>
      <w:r w:rsidRPr="00D97C51">
        <w:rPr>
          <w:rFonts w:cstheme="minorHAnsi"/>
          <w:sz w:val="20"/>
          <w:szCs w:val="20"/>
          <w:lang w:eastAsia="it-IT"/>
        </w:rPr>
        <w:t xml:space="preserve">: </w:t>
      </w:r>
      <w:r w:rsidR="000A11B1" w:rsidRPr="00D97C51">
        <w:rPr>
          <w:rFonts w:cstheme="minorHAnsi"/>
          <w:b/>
          <w:sz w:val="20"/>
          <w:szCs w:val="20"/>
          <w:lang w:eastAsia="it-IT"/>
        </w:rPr>
        <w:t>3.</w:t>
      </w:r>
      <w:r w:rsidR="004F359D" w:rsidRPr="00D97C51">
        <w:rPr>
          <w:rFonts w:cstheme="minorHAnsi"/>
          <w:b/>
          <w:sz w:val="20"/>
          <w:szCs w:val="20"/>
          <w:lang w:eastAsia="it-IT"/>
        </w:rPr>
        <w:t>726</w:t>
      </w:r>
    </w:p>
    <w:p w14:paraId="1BB10D73" w14:textId="6425CD64" w:rsidR="000A11B1" w:rsidRPr="00D97C51" w:rsidRDefault="000A11B1" w:rsidP="000A11B1">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w:t>
      </w:r>
      <w:r w:rsidR="00D67127" w:rsidRPr="00D97C51">
        <w:rPr>
          <w:rFonts w:cstheme="minorHAnsi"/>
          <w:sz w:val="20"/>
          <w:szCs w:val="20"/>
          <w:lang w:eastAsia="it-IT"/>
        </w:rPr>
        <w:t>8</w:t>
      </w:r>
      <w:r w:rsidRPr="00D97C51">
        <w:rPr>
          <w:rFonts w:cstheme="minorHAnsi"/>
          <w:sz w:val="20"/>
          <w:szCs w:val="20"/>
          <w:lang w:eastAsia="it-IT"/>
        </w:rPr>
        <w:t>:</w:t>
      </w:r>
      <w:r w:rsidR="00882F83" w:rsidRPr="00D97C51">
        <w:rPr>
          <w:rFonts w:cstheme="minorHAnsi"/>
          <w:sz w:val="20"/>
          <w:szCs w:val="20"/>
          <w:lang w:eastAsia="it-IT"/>
        </w:rPr>
        <w:t xml:space="preserve"> </w:t>
      </w:r>
      <w:r w:rsidR="00D67127" w:rsidRPr="00D97C51">
        <w:rPr>
          <w:rFonts w:cstheme="minorHAnsi"/>
          <w:b/>
          <w:sz w:val="20"/>
          <w:szCs w:val="20"/>
          <w:lang w:eastAsia="it-IT"/>
        </w:rPr>
        <w:t>6.0</w:t>
      </w:r>
      <w:r w:rsidR="00882F83" w:rsidRPr="00D97C51">
        <w:rPr>
          <w:rFonts w:cstheme="minorHAnsi"/>
          <w:sz w:val="20"/>
          <w:szCs w:val="20"/>
          <w:lang w:eastAsia="it-IT"/>
        </w:rPr>
        <w:tab/>
      </w:r>
      <w:r w:rsidR="00882F83"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Q1</w:t>
      </w:r>
      <w:r w:rsidRPr="00D97C51">
        <w:rPr>
          <w:rFonts w:cstheme="minorHAnsi"/>
          <w:sz w:val="20"/>
          <w:szCs w:val="20"/>
          <w:lang w:eastAsia="it-IT"/>
        </w:rPr>
        <w:t xml:space="preserve"> </w:t>
      </w:r>
    </w:p>
    <w:p w14:paraId="0B97984C" w14:textId="7B186C34" w:rsidR="00F03F49" w:rsidRDefault="006415BA" w:rsidP="00F447D8">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0A11B1" w:rsidRPr="00D97C51">
        <w:rPr>
          <w:rFonts w:cstheme="minorHAnsi"/>
          <w:b/>
          <w:sz w:val="20"/>
          <w:szCs w:val="20"/>
          <w:lang w:eastAsia="it-IT"/>
        </w:rPr>
        <w:t>000442378100009</w:t>
      </w:r>
      <w:r w:rsidRPr="00D97C51">
        <w:rPr>
          <w:rFonts w:cstheme="minorHAnsi"/>
          <w:sz w:val="20"/>
          <w:szCs w:val="20"/>
          <w:lang w:eastAsia="it-IT"/>
        </w:rPr>
        <w:tab/>
        <w:t xml:space="preserve">Codice Scopus: </w:t>
      </w:r>
      <w:r w:rsidR="000A11B1" w:rsidRPr="00D97C51">
        <w:rPr>
          <w:rFonts w:cstheme="minorHAnsi"/>
          <w:b/>
          <w:sz w:val="20"/>
          <w:szCs w:val="20"/>
          <w:lang w:eastAsia="it-IT"/>
        </w:rPr>
        <w:t>2-s2.0-85051696032</w:t>
      </w:r>
      <w:bookmarkEnd w:id="9"/>
    </w:p>
    <w:p w14:paraId="21960D76" w14:textId="77777777" w:rsidR="00F447D8" w:rsidRPr="00F447D8" w:rsidRDefault="00F447D8" w:rsidP="00F447D8">
      <w:pPr>
        <w:spacing w:before="100" w:beforeAutospacing="1" w:after="100" w:afterAutospacing="1" w:line="240" w:lineRule="auto"/>
        <w:ind w:left="357" w:right="-340"/>
        <w:contextualSpacing/>
        <w:rPr>
          <w:rFonts w:cstheme="minorHAnsi"/>
          <w:sz w:val="20"/>
          <w:szCs w:val="20"/>
          <w:lang w:eastAsia="it-IT"/>
        </w:rPr>
      </w:pPr>
    </w:p>
    <w:p w14:paraId="70329E74" w14:textId="362D86C2" w:rsidR="004D3A41" w:rsidRPr="00D97C51" w:rsidRDefault="004D3A41" w:rsidP="004D3A41">
      <w:pPr>
        <w:spacing w:before="100" w:beforeAutospacing="1" w:after="100" w:afterAutospacing="1" w:line="240" w:lineRule="auto"/>
        <w:ind w:right="-342"/>
        <w:rPr>
          <w:rFonts w:cstheme="minorHAnsi"/>
          <w:b/>
          <w:i/>
          <w:sz w:val="20"/>
          <w:szCs w:val="20"/>
          <w:u w:val="single"/>
          <w:lang w:eastAsia="it-IT"/>
        </w:rPr>
      </w:pPr>
      <w:r w:rsidRPr="00D97C51">
        <w:rPr>
          <w:rFonts w:cstheme="minorHAnsi"/>
          <w:b/>
          <w:i/>
          <w:sz w:val="20"/>
          <w:szCs w:val="20"/>
          <w:u w:val="single"/>
          <w:lang w:eastAsia="it-IT"/>
        </w:rPr>
        <w:t>2017</w:t>
      </w:r>
    </w:p>
    <w:p w14:paraId="7849C292" w14:textId="77777777" w:rsidR="00A310AE" w:rsidRPr="00D97C51" w:rsidRDefault="00A310AE" w:rsidP="0086638F">
      <w:pPr>
        <w:pStyle w:val="Paragrafoelenco"/>
        <w:numPr>
          <w:ilvl w:val="0"/>
          <w:numId w:val="34"/>
        </w:numPr>
        <w:spacing w:before="100" w:beforeAutospacing="1" w:after="100" w:afterAutospacing="1" w:line="240" w:lineRule="auto"/>
        <w:ind w:right="-342"/>
        <w:rPr>
          <w:rFonts w:cstheme="minorHAnsi"/>
          <w:sz w:val="20"/>
          <w:szCs w:val="20"/>
          <w:lang w:eastAsia="it-IT"/>
        </w:rPr>
      </w:pPr>
      <w:bookmarkStart w:id="10" w:name="_Hlk68002439"/>
      <w:r w:rsidRPr="00D97C51">
        <w:rPr>
          <w:rFonts w:cstheme="minorHAnsi"/>
          <w:sz w:val="20"/>
          <w:szCs w:val="20"/>
          <w:lang w:val="fr-BE" w:eastAsia="it-IT"/>
        </w:rPr>
        <w:t xml:space="preserve">Chen, F., Hu, Y., </w:t>
      </w:r>
      <w:r w:rsidRPr="00D97C51">
        <w:rPr>
          <w:rFonts w:cstheme="minorHAnsi"/>
          <w:b/>
          <w:sz w:val="20"/>
          <w:szCs w:val="20"/>
          <w:lang w:val="fr-BE" w:eastAsia="it-IT"/>
        </w:rPr>
        <w:t>Vannozzi, A.</w:t>
      </w:r>
      <w:r w:rsidRPr="00D97C51">
        <w:rPr>
          <w:rFonts w:cstheme="minorHAnsi"/>
          <w:sz w:val="20"/>
          <w:szCs w:val="20"/>
          <w:lang w:val="fr-BE" w:eastAsia="it-IT"/>
        </w:rPr>
        <w:t xml:space="preserve">, Wu, K., Cai, H., Qin, Y., et al. </w:t>
      </w:r>
      <w:r w:rsidRPr="00D97C51">
        <w:rPr>
          <w:rFonts w:cstheme="minorHAnsi"/>
          <w:sz w:val="20"/>
          <w:szCs w:val="20"/>
          <w:lang w:val="en-US" w:eastAsia="it-IT"/>
        </w:rPr>
        <w:t xml:space="preserve">(2018). The WRKY Transcription Factor Family in Model Plants and Crops. </w:t>
      </w:r>
      <w:r w:rsidRPr="00D97C51">
        <w:rPr>
          <w:rFonts w:cstheme="minorHAnsi"/>
          <w:i/>
          <w:sz w:val="20"/>
          <w:szCs w:val="20"/>
          <w:lang w:eastAsia="it-IT"/>
        </w:rPr>
        <w:t xml:space="preserve">CRC. </w:t>
      </w:r>
      <w:proofErr w:type="spellStart"/>
      <w:r w:rsidRPr="008F3A99">
        <w:rPr>
          <w:rFonts w:cstheme="minorHAnsi"/>
          <w:b/>
          <w:bCs/>
          <w:i/>
          <w:sz w:val="20"/>
          <w:szCs w:val="20"/>
          <w:lang w:eastAsia="it-IT"/>
        </w:rPr>
        <w:t>Crit</w:t>
      </w:r>
      <w:proofErr w:type="spellEnd"/>
      <w:r w:rsidRPr="008F3A99">
        <w:rPr>
          <w:rFonts w:cstheme="minorHAnsi"/>
          <w:b/>
          <w:bCs/>
          <w:i/>
          <w:sz w:val="20"/>
          <w:szCs w:val="20"/>
          <w:lang w:eastAsia="it-IT"/>
        </w:rPr>
        <w:t>. Rev. Plant Sci</w:t>
      </w:r>
      <w:r w:rsidRPr="00D97C51">
        <w:rPr>
          <w:rFonts w:cstheme="minorHAnsi"/>
          <w:i/>
          <w:sz w:val="20"/>
          <w:szCs w:val="20"/>
          <w:lang w:eastAsia="it-IT"/>
        </w:rPr>
        <w:t>.</w:t>
      </w:r>
      <w:r w:rsidRPr="00D97C51">
        <w:rPr>
          <w:rFonts w:cstheme="minorHAnsi"/>
          <w:sz w:val="20"/>
          <w:szCs w:val="20"/>
          <w:lang w:eastAsia="it-IT"/>
        </w:rPr>
        <w:t xml:space="preserve"> 2689, 1-25. doi:10.1080/07352689.2018.1441103.</w:t>
      </w:r>
    </w:p>
    <w:p w14:paraId="4672F3CB" w14:textId="6177AEBE"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lastRenderedPageBreak/>
        <w:t xml:space="preserve">Citazioni WOS: </w:t>
      </w:r>
      <w:r w:rsidR="00C833F5">
        <w:rPr>
          <w:rFonts w:cstheme="minorHAnsi"/>
          <w:b/>
          <w:sz w:val="20"/>
          <w:szCs w:val="20"/>
          <w:lang w:eastAsia="it-IT"/>
        </w:rPr>
        <w:t>109</w:t>
      </w:r>
      <w:r w:rsidR="000A11B1" w:rsidRPr="00D97C51">
        <w:rPr>
          <w:rFonts w:cstheme="minorHAnsi"/>
          <w:sz w:val="20"/>
          <w:szCs w:val="20"/>
          <w:lang w:eastAsia="it-IT"/>
        </w:rPr>
        <w:tab/>
        <w:t xml:space="preserve"> </w:t>
      </w:r>
      <w:r w:rsidR="000A11B1" w:rsidRPr="00D97C51">
        <w:rPr>
          <w:rFonts w:cstheme="minorHAnsi"/>
          <w:sz w:val="20"/>
          <w:szCs w:val="20"/>
          <w:lang w:eastAsia="it-IT"/>
        </w:rPr>
        <w:tab/>
      </w:r>
      <w:r w:rsidR="000A11B1" w:rsidRPr="00D97C51">
        <w:rPr>
          <w:rFonts w:cstheme="minorHAnsi"/>
          <w:sz w:val="20"/>
          <w:szCs w:val="20"/>
          <w:lang w:eastAsia="it-IT"/>
        </w:rPr>
        <w:tab/>
        <w:t xml:space="preserve">Citazioni Scopus: </w:t>
      </w:r>
      <w:r w:rsidR="00E77736">
        <w:rPr>
          <w:rFonts w:cstheme="minorHAnsi"/>
          <w:b/>
          <w:sz w:val="20"/>
          <w:szCs w:val="20"/>
          <w:lang w:eastAsia="it-IT"/>
        </w:rPr>
        <w:t>100</w:t>
      </w:r>
    </w:p>
    <w:p w14:paraId="42FF943A" w14:textId="646FB48D" w:rsidR="006415BA" w:rsidRPr="00D97C51" w:rsidRDefault="006415BA" w:rsidP="000A11B1">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Impact Factor: </w:t>
      </w:r>
      <w:r w:rsidR="004F359D" w:rsidRPr="00D97C51">
        <w:rPr>
          <w:rFonts w:cstheme="minorHAnsi"/>
          <w:b/>
          <w:sz w:val="20"/>
          <w:szCs w:val="20"/>
          <w:lang w:eastAsia="it-IT"/>
        </w:rPr>
        <w:t>5.188</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Impact Factor </w:t>
      </w:r>
      <w:r w:rsidR="00AE29C6" w:rsidRPr="00D97C51">
        <w:rPr>
          <w:rFonts w:cstheme="minorHAnsi"/>
          <w:sz w:val="20"/>
          <w:szCs w:val="20"/>
          <w:lang w:eastAsia="it-IT"/>
        </w:rPr>
        <w:t>2017</w:t>
      </w:r>
      <w:r w:rsidRPr="00D97C51">
        <w:rPr>
          <w:rFonts w:cstheme="minorHAnsi"/>
          <w:sz w:val="20"/>
          <w:szCs w:val="20"/>
          <w:lang w:eastAsia="it-IT"/>
        </w:rPr>
        <w:t xml:space="preserve">: </w:t>
      </w:r>
      <w:r w:rsidR="00602F6C" w:rsidRPr="00D97C51">
        <w:rPr>
          <w:rFonts w:cstheme="minorHAnsi"/>
          <w:b/>
          <w:sz w:val="20"/>
          <w:szCs w:val="20"/>
          <w:lang w:eastAsia="it-IT"/>
        </w:rPr>
        <w:t>6,</w:t>
      </w:r>
      <w:r w:rsidR="000A11B1" w:rsidRPr="00D97C51">
        <w:rPr>
          <w:rFonts w:cstheme="minorHAnsi"/>
          <w:b/>
          <w:sz w:val="20"/>
          <w:szCs w:val="20"/>
          <w:lang w:eastAsia="it-IT"/>
        </w:rPr>
        <w:t>162</w:t>
      </w:r>
    </w:p>
    <w:p w14:paraId="52313D10" w14:textId="0CE604D7"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2017</w:t>
      </w:r>
      <w:r w:rsidRPr="00D97C51">
        <w:rPr>
          <w:rFonts w:cstheme="minorHAnsi"/>
          <w:sz w:val="20"/>
          <w:szCs w:val="20"/>
          <w:lang w:eastAsia="it-IT"/>
        </w:rPr>
        <w:t>:</w:t>
      </w:r>
      <w:r w:rsidR="00882F83" w:rsidRPr="00D97C51">
        <w:rPr>
          <w:rFonts w:cstheme="minorHAnsi"/>
          <w:sz w:val="20"/>
          <w:szCs w:val="20"/>
          <w:lang w:eastAsia="it-IT"/>
        </w:rPr>
        <w:t xml:space="preserve"> </w:t>
      </w:r>
      <w:r w:rsidR="00993A79" w:rsidRPr="00D97C51">
        <w:rPr>
          <w:rFonts w:cstheme="minorHAnsi"/>
          <w:b/>
          <w:sz w:val="20"/>
          <w:szCs w:val="20"/>
          <w:lang w:eastAsia="it-IT"/>
        </w:rPr>
        <w:t>11.6</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8A343E" w:rsidRPr="00D97C51">
        <w:rPr>
          <w:rFonts w:cstheme="minorHAnsi"/>
          <w:sz w:val="20"/>
          <w:szCs w:val="20"/>
          <w:lang w:eastAsia="it-IT"/>
        </w:rPr>
        <w:t xml:space="preserve"> </w:t>
      </w:r>
      <w:r w:rsidR="008A343E" w:rsidRPr="00D97C51">
        <w:rPr>
          <w:rFonts w:cstheme="minorHAnsi"/>
          <w:b/>
          <w:sz w:val="20"/>
          <w:szCs w:val="20"/>
          <w:lang w:eastAsia="it-IT"/>
        </w:rPr>
        <w:t>Q1</w:t>
      </w:r>
      <w:r w:rsidR="008A343E" w:rsidRPr="00D97C51">
        <w:rPr>
          <w:rFonts w:cstheme="minorHAnsi"/>
          <w:sz w:val="20"/>
          <w:szCs w:val="20"/>
          <w:lang w:eastAsia="it-IT"/>
        </w:rPr>
        <w:t xml:space="preserve"> </w:t>
      </w:r>
    </w:p>
    <w:p w14:paraId="61E65AF9" w14:textId="6AC89C3B"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0A11B1" w:rsidRPr="00D97C51">
        <w:rPr>
          <w:rFonts w:cstheme="minorHAnsi"/>
          <w:b/>
          <w:sz w:val="20"/>
          <w:szCs w:val="20"/>
          <w:lang w:eastAsia="it-IT"/>
        </w:rPr>
        <w:t>000429030800001</w:t>
      </w:r>
      <w:r w:rsidRPr="00D97C51">
        <w:rPr>
          <w:rFonts w:cstheme="minorHAnsi"/>
          <w:sz w:val="20"/>
          <w:szCs w:val="20"/>
          <w:lang w:eastAsia="it-IT"/>
        </w:rPr>
        <w:tab/>
        <w:t xml:space="preserve">Codice Scopus: </w:t>
      </w:r>
      <w:r w:rsidR="000A11B1" w:rsidRPr="00D97C51">
        <w:rPr>
          <w:rFonts w:cstheme="minorHAnsi"/>
          <w:b/>
          <w:sz w:val="20"/>
          <w:szCs w:val="20"/>
          <w:lang w:eastAsia="it-IT"/>
        </w:rPr>
        <w:t>2-s2.0-85044832237</w:t>
      </w:r>
    </w:p>
    <w:p w14:paraId="6AF2812A" w14:textId="749F7210" w:rsidR="00A303EB" w:rsidRPr="00D97C51" w:rsidRDefault="00116414" w:rsidP="0086638F">
      <w:pPr>
        <w:pStyle w:val="Paragrafoelenco"/>
        <w:numPr>
          <w:ilvl w:val="0"/>
          <w:numId w:val="34"/>
        </w:numPr>
        <w:spacing w:before="100" w:beforeAutospacing="1" w:after="100" w:afterAutospacing="1" w:line="240" w:lineRule="auto"/>
        <w:ind w:right="-342"/>
        <w:rPr>
          <w:rFonts w:cstheme="minorHAnsi"/>
          <w:sz w:val="20"/>
          <w:szCs w:val="20"/>
          <w:lang w:eastAsia="it-IT"/>
        </w:rPr>
      </w:pPr>
      <w:r w:rsidRPr="00D97C51">
        <w:rPr>
          <w:rFonts w:cstheme="minorHAnsi"/>
          <w:b/>
          <w:sz w:val="20"/>
          <w:szCs w:val="20"/>
          <w:lang w:eastAsia="it-IT"/>
        </w:rPr>
        <w:t>Vannozzi, A</w:t>
      </w:r>
      <w:r w:rsidRPr="00D97C51">
        <w:rPr>
          <w:rFonts w:cstheme="minorHAnsi"/>
          <w:sz w:val="20"/>
          <w:szCs w:val="20"/>
          <w:lang w:eastAsia="it-IT"/>
        </w:rPr>
        <w:t xml:space="preserve">., Donnini, S., Vigani, G., Corso, M., Valle, G., Vitulo, N., et al. </w:t>
      </w:r>
      <w:r w:rsidRPr="00D97C51">
        <w:rPr>
          <w:rFonts w:cstheme="minorHAnsi"/>
          <w:sz w:val="20"/>
          <w:szCs w:val="20"/>
          <w:lang w:val="en-US" w:eastAsia="it-IT"/>
        </w:rPr>
        <w:t xml:space="preserve">(2017). Transcriptional Characterization of a Widely-Used Grapevine Rootstock Genotype under Different Iron-Limited Conditions. </w:t>
      </w:r>
      <w:r w:rsidR="0055366C" w:rsidRPr="008F3A99">
        <w:rPr>
          <w:rFonts w:cstheme="minorHAnsi"/>
          <w:b/>
          <w:bCs/>
          <w:i/>
          <w:sz w:val="20"/>
          <w:szCs w:val="20"/>
        </w:rPr>
        <w:t>Front. Plant Sci.</w:t>
      </w:r>
      <w:r w:rsidR="0055366C" w:rsidRPr="00D97C51">
        <w:rPr>
          <w:rFonts w:cstheme="minorHAnsi"/>
          <w:sz w:val="20"/>
          <w:szCs w:val="20"/>
        </w:rPr>
        <w:t xml:space="preserve"> 7. ISSN: 1664-462X.</w:t>
      </w:r>
      <w:r w:rsidR="0055366C" w:rsidRPr="00D97C51">
        <w:rPr>
          <w:rFonts w:cstheme="minorHAnsi"/>
          <w:sz w:val="20"/>
          <w:szCs w:val="20"/>
          <w:lang w:eastAsia="it-IT"/>
        </w:rPr>
        <w:t xml:space="preserve"> </w:t>
      </w:r>
      <w:r w:rsidRPr="00D97C51">
        <w:rPr>
          <w:rFonts w:cstheme="minorHAnsi"/>
          <w:sz w:val="20"/>
          <w:szCs w:val="20"/>
          <w:lang w:eastAsia="it-IT"/>
        </w:rPr>
        <w:t>doi:10.3389/fpls.2016.01994.</w:t>
      </w:r>
    </w:p>
    <w:p w14:paraId="3F6B909B" w14:textId="5322AC6B"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DA150D" w:rsidRPr="00D97C51">
        <w:rPr>
          <w:rFonts w:cstheme="minorHAnsi"/>
          <w:b/>
          <w:sz w:val="20"/>
          <w:szCs w:val="20"/>
          <w:lang w:eastAsia="it-IT"/>
        </w:rPr>
        <w:t>11</w:t>
      </w:r>
      <w:r w:rsidRPr="00D97C51">
        <w:rPr>
          <w:rFonts w:cstheme="minorHAnsi"/>
          <w:sz w:val="20"/>
          <w:szCs w:val="20"/>
          <w:lang w:eastAsia="it-IT"/>
        </w:rPr>
        <w:t xml:space="preserve"> </w:t>
      </w:r>
      <w:r w:rsidRPr="00D97C51">
        <w:rPr>
          <w:rFonts w:cstheme="minorHAnsi"/>
          <w:sz w:val="20"/>
          <w:szCs w:val="20"/>
          <w:lang w:eastAsia="it-IT"/>
        </w:rPr>
        <w:tab/>
      </w:r>
      <w:r w:rsidR="00880216" w:rsidRPr="00D97C51">
        <w:rPr>
          <w:rFonts w:cstheme="minorHAnsi"/>
          <w:sz w:val="20"/>
          <w:szCs w:val="20"/>
          <w:lang w:eastAsia="it-IT"/>
        </w:rPr>
        <w:tab/>
      </w:r>
      <w:r w:rsidRPr="00D97C51">
        <w:rPr>
          <w:rFonts w:cstheme="minorHAnsi"/>
          <w:sz w:val="20"/>
          <w:szCs w:val="20"/>
          <w:lang w:eastAsia="it-IT"/>
        </w:rPr>
        <w:tab/>
        <w:t>Citazioni</w:t>
      </w:r>
      <w:r w:rsidR="00880216" w:rsidRPr="00D97C51">
        <w:rPr>
          <w:rFonts w:cstheme="minorHAnsi"/>
          <w:sz w:val="20"/>
          <w:szCs w:val="20"/>
          <w:lang w:eastAsia="it-IT"/>
        </w:rPr>
        <w:t xml:space="preserve"> Scopus: </w:t>
      </w:r>
      <w:r w:rsidR="00817E8A" w:rsidRPr="00D97C51">
        <w:rPr>
          <w:rFonts w:cstheme="minorHAnsi"/>
          <w:b/>
          <w:sz w:val="20"/>
          <w:szCs w:val="20"/>
          <w:lang w:eastAsia="it-IT"/>
        </w:rPr>
        <w:t>1</w:t>
      </w:r>
      <w:r w:rsidR="00E77736">
        <w:rPr>
          <w:rFonts w:cstheme="minorHAnsi"/>
          <w:b/>
          <w:sz w:val="20"/>
          <w:szCs w:val="20"/>
          <w:lang w:eastAsia="it-IT"/>
        </w:rPr>
        <w:t>2</w:t>
      </w:r>
    </w:p>
    <w:p w14:paraId="1C975D08" w14:textId="5C1C291C" w:rsidR="006415BA" w:rsidRPr="00D97C51" w:rsidRDefault="006415BA" w:rsidP="006415BA">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 xml:space="preserve">Impact Factor: </w:t>
      </w:r>
      <w:r w:rsidR="007C22BC" w:rsidRPr="00D97C51">
        <w:rPr>
          <w:rFonts w:cstheme="minorHAnsi"/>
          <w:b/>
          <w:bCs/>
          <w:sz w:val="20"/>
          <w:szCs w:val="20"/>
          <w:lang w:val="en-US" w:eastAsia="it-IT"/>
        </w:rPr>
        <w:t>5.754</w:t>
      </w:r>
      <w:r w:rsidR="007C22BC" w:rsidRPr="00D97C51">
        <w:rPr>
          <w:rFonts w:cstheme="minorHAnsi"/>
          <w:b/>
          <w:bCs/>
          <w:sz w:val="20"/>
          <w:szCs w:val="20"/>
          <w:lang w:val="en-US" w:eastAsia="it-IT"/>
        </w:rPr>
        <w:tab/>
      </w:r>
      <w:r w:rsidRPr="00D97C51">
        <w:rPr>
          <w:rFonts w:cstheme="minorHAnsi"/>
          <w:sz w:val="20"/>
          <w:szCs w:val="20"/>
          <w:lang w:eastAsia="it-IT"/>
        </w:rPr>
        <w:tab/>
      </w:r>
      <w:r w:rsidRPr="00D97C51">
        <w:rPr>
          <w:rFonts w:cstheme="minorHAnsi"/>
          <w:sz w:val="20"/>
          <w:szCs w:val="20"/>
          <w:lang w:eastAsia="it-IT"/>
        </w:rPr>
        <w:tab/>
        <w:t xml:space="preserve">Impact Factor </w:t>
      </w:r>
      <w:r w:rsidR="00AE29C6" w:rsidRPr="00D97C51">
        <w:rPr>
          <w:rFonts w:cstheme="minorHAnsi"/>
          <w:sz w:val="20"/>
          <w:szCs w:val="20"/>
          <w:lang w:eastAsia="it-IT"/>
        </w:rPr>
        <w:t>2017</w:t>
      </w:r>
      <w:r w:rsidRPr="00D97C51">
        <w:rPr>
          <w:rFonts w:cstheme="minorHAnsi"/>
          <w:sz w:val="20"/>
          <w:szCs w:val="20"/>
          <w:lang w:eastAsia="it-IT"/>
        </w:rPr>
        <w:t xml:space="preserve">: </w:t>
      </w:r>
      <w:r w:rsidR="00E74947" w:rsidRPr="00D97C51">
        <w:rPr>
          <w:rFonts w:cstheme="minorHAnsi"/>
          <w:b/>
          <w:sz w:val="20"/>
          <w:szCs w:val="20"/>
          <w:lang w:eastAsia="it-IT"/>
        </w:rPr>
        <w:t>3,</w:t>
      </w:r>
      <w:r w:rsidR="008A343E" w:rsidRPr="00D97C51">
        <w:rPr>
          <w:rFonts w:cstheme="minorHAnsi"/>
          <w:b/>
          <w:sz w:val="20"/>
          <w:szCs w:val="20"/>
          <w:lang w:eastAsia="it-IT"/>
        </w:rPr>
        <w:t>677</w:t>
      </w:r>
    </w:p>
    <w:p w14:paraId="698D1A17" w14:textId="544AF5D5"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2017</w:t>
      </w:r>
      <w:r w:rsidRPr="00D97C51">
        <w:rPr>
          <w:rFonts w:cstheme="minorHAnsi"/>
          <w:sz w:val="20"/>
          <w:szCs w:val="20"/>
          <w:lang w:eastAsia="it-IT"/>
        </w:rPr>
        <w:t>:</w:t>
      </w:r>
      <w:r w:rsidR="00882F83" w:rsidRPr="00D97C51">
        <w:rPr>
          <w:rFonts w:cstheme="minorHAnsi"/>
          <w:sz w:val="20"/>
          <w:szCs w:val="20"/>
          <w:lang w:eastAsia="it-IT"/>
        </w:rPr>
        <w:t xml:space="preserve"> </w:t>
      </w:r>
      <w:r w:rsidR="00993A79" w:rsidRPr="00D97C51">
        <w:rPr>
          <w:rFonts w:cstheme="minorHAnsi"/>
          <w:b/>
          <w:sz w:val="20"/>
          <w:szCs w:val="20"/>
          <w:lang w:eastAsia="it-IT"/>
        </w:rPr>
        <w:t>5.2</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0A11B1" w:rsidRPr="00D97C51">
        <w:rPr>
          <w:rFonts w:cstheme="minorHAnsi"/>
          <w:sz w:val="20"/>
          <w:szCs w:val="20"/>
          <w:lang w:eastAsia="it-IT"/>
        </w:rPr>
        <w:t xml:space="preserve"> </w:t>
      </w:r>
      <w:r w:rsidR="008A343E" w:rsidRPr="00D97C51">
        <w:rPr>
          <w:rFonts w:cstheme="minorHAnsi"/>
          <w:b/>
          <w:sz w:val="20"/>
          <w:szCs w:val="20"/>
          <w:lang w:eastAsia="it-IT"/>
        </w:rPr>
        <w:t>Q1</w:t>
      </w:r>
      <w:r w:rsidR="008A343E" w:rsidRPr="00D97C51">
        <w:rPr>
          <w:rFonts w:cstheme="minorHAnsi"/>
          <w:sz w:val="20"/>
          <w:szCs w:val="20"/>
          <w:lang w:eastAsia="it-IT"/>
        </w:rPr>
        <w:t xml:space="preserve"> </w:t>
      </w:r>
    </w:p>
    <w:p w14:paraId="75D8C3C2" w14:textId="7FF92533"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8A343E" w:rsidRPr="00D97C51">
        <w:rPr>
          <w:rFonts w:cstheme="minorHAnsi"/>
          <w:b/>
          <w:sz w:val="20"/>
          <w:szCs w:val="20"/>
          <w:lang w:eastAsia="it-IT"/>
        </w:rPr>
        <w:t>000391327800001</w:t>
      </w:r>
      <w:r w:rsidRPr="00D97C51">
        <w:rPr>
          <w:rFonts w:cstheme="minorHAnsi"/>
          <w:sz w:val="20"/>
          <w:szCs w:val="20"/>
          <w:lang w:eastAsia="it-IT"/>
        </w:rPr>
        <w:tab/>
        <w:t xml:space="preserve">Codice Scopus: </w:t>
      </w:r>
      <w:r w:rsidR="00880216" w:rsidRPr="00D97C51">
        <w:rPr>
          <w:rFonts w:cstheme="minorHAnsi"/>
          <w:b/>
          <w:sz w:val="20"/>
          <w:szCs w:val="20"/>
          <w:lang w:eastAsia="it-IT"/>
        </w:rPr>
        <w:t>2-s2.0-85009773867</w:t>
      </w:r>
    </w:p>
    <w:p w14:paraId="030A1F37" w14:textId="17DAF119" w:rsidR="006415BA" w:rsidRPr="00D97C51" w:rsidRDefault="006415BA" w:rsidP="00CB569F">
      <w:pPr>
        <w:spacing w:before="100" w:beforeAutospacing="1" w:after="100" w:afterAutospacing="1" w:line="240" w:lineRule="auto"/>
        <w:ind w:right="-342" w:firstLine="357"/>
        <w:rPr>
          <w:rFonts w:cstheme="minorHAnsi"/>
          <w:sz w:val="20"/>
          <w:szCs w:val="20"/>
          <w:lang w:eastAsia="it-IT"/>
        </w:rPr>
      </w:pPr>
      <w:r w:rsidRPr="00D97C51">
        <w:rPr>
          <w:rFonts w:cstheme="minorHAnsi"/>
          <w:sz w:val="20"/>
          <w:szCs w:val="20"/>
          <w:lang w:eastAsia="it-IT"/>
        </w:rPr>
        <w:t>Contributo personale:</w:t>
      </w:r>
    </w:p>
    <w:p w14:paraId="3AE1B18A" w14:textId="25303D12" w:rsidR="004D3A41" w:rsidRPr="00D97C51" w:rsidRDefault="004D3A41" w:rsidP="0086638F">
      <w:pPr>
        <w:pStyle w:val="Paragrafoelenco"/>
        <w:numPr>
          <w:ilvl w:val="0"/>
          <w:numId w:val="34"/>
        </w:numPr>
        <w:spacing w:before="100" w:beforeAutospacing="1" w:after="100" w:afterAutospacing="1" w:line="240" w:lineRule="auto"/>
        <w:ind w:right="-342"/>
        <w:rPr>
          <w:rFonts w:cstheme="minorHAnsi"/>
          <w:sz w:val="20"/>
          <w:szCs w:val="20"/>
          <w:lang w:eastAsia="it-IT"/>
        </w:rPr>
      </w:pPr>
      <w:r w:rsidRPr="00D97C51">
        <w:rPr>
          <w:rFonts w:cstheme="minorHAnsi"/>
          <w:b/>
          <w:sz w:val="20"/>
          <w:szCs w:val="20"/>
          <w:lang w:eastAsia="it-IT"/>
        </w:rPr>
        <w:t>Vannozzi, A.</w:t>
      </w:r>
      <w:r w:rsidRPr="00D97C51">
        <w:rPr>
          <w:rFonts w:cstheme="minorHAnsi"/>
          <w:sz w:val="20"/>
          <w:szCs w:val="20"/>
          <w:lang w:eastAsia="it-IT"/>
        </w:rPr>
        <w:t xml:space="preserve">, Hmmam, I., </w:t>
      </w:r>
      <w:proofErr w:type="spellStart"/>
      <w:r w:rsidRPr="00D97C51">
        <w:rPr>
          <w:rFonts w:cstheme="minorHAnsi"/>
          <w:sz w:val="20"/>
          <w:szCs w:val="20"/>
          <w:lang w:eastAsia="it-IT"/>
        </w:rPr>
        <w:t>Holl</w:t>
      </w:r>
      <w:proofErr w:type="spellEnd"/>
      <w:r w:rsidRPr="00D97C51">
        <w:rPr>
          <w:rFonts w:cstheme="minorHAnsi"/>
          <w:sz w:val="20"/>
          <w:szCs w:val="20"/>
          <w:lang w:eastAsia="it-IT"/>
        </w:rPr>
        <w:t xml:space="preserve">, J., Bogs, J., Dry, I., Barcaccia, G., et al. </w:t>
      </w:r>
      <w:r w:rsidRPr="00D97C51">
        <w:rPr>
          <w:rFonts w:cstheme="minorHAnsi"/>
          <w:sz w:val="20"/>
          <w:szCs w:val="20"/>
          <w:lang w:val="en-US" w:eastAsia="it-IT"/>
        </w:rPr>
        <w:t xml:space="preserve">(2017). WRKY transcription factors and regulation of the stilbene biosynthetic pathway in grapevine: New insights and perspectives. </w:t>
      </w:r>
      <w:r w:rsidRPr="008F3A99">
        <w:rPr>
          <w:rFonts w:cstheme="minorHAnsi"/>
          <w:b/>
          <w:bCs/>
          <w:i/>
          <w:sz w:val="20"/>
          <w:szCs w:val="20"/>
          <w:lang w:eastAsia="it-IT"/>
        </w:rPr>
        <w:t>Acta Hortic</w:t>
      </w:r>
      <w:r w:rsidRPr="00D97C51">
        <w:rPr>
          <w:rFonts w:cstheme="minorHAnsi"/>
          <w:sz w:val="20"/>
          <w:szCs w:val="20"/>
          <w:lang w:eastAsia="it-IT"/>
        </w:rPr>
        <w:t>. 1188, 1–8. doi:10.17660/ActaHortic.2017.1188.1.</w:t>
      </w:r>
    </w:p>
    <w:p w14:paraId="1911EA12" w14:textId="58C9134E"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DA150D" w:rsidRPr="00D97C51">
        <w:rPr>
          <w:rFonts w:cstheme="minorHAnsi"/>
          <w:b/>
          <w:sz w:val="20"/>
          <w:szCs w:val="20"/>
          <w:lang w:eastAsia="it-IT"/>
        </w:rPr>
        <w:t>-</w:t>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Citazioni Scopus</w:t>
      </w:r>
      <w:r w:rsidR="00E74947" w:rsidRPr="00D97C51">
        <w:rPr>
          <w:rFonts w:cstheme="minorHAnsi"/>
          <w:sz w:val="20"/>
          <w:szCs w:val="20"/>
          <w:lang w:eastAsia="it-IT"/>
        </w:rPr>
        <w:t>:</w:t>
      </w:r>
      <w:r w:rsidRPr="00D97C51">
        <w:rPr>
          <w:rFonts w:cstheme="minorHAnsi"/>
          <w:sz w:val="20"/>
          <w:szCs w:val="20"/>
          <w:lang w:eastAsia="it-IT"/>
        </w:rPr>
        <w:t xml:space="preserve"> </w:t>
      </w:r>
      <w:r w:rsidR="00880216" w:rsidRPr="00D97C51">
        <w:rPr>
          <w:rFonts w:cstheme="minorHAnsi"/>
          <w:b/>
          <w:sz w:val="20"/>
          <w:szCs w:val="20"/>
          <w:lang w:eastAsia="it-IT"/>
        </w:rPr>
        <w:t>0</w:t>
      </w:r>
    </w:p>
    <w:p w14:paraId="5F4D68D6" w14:textId="418BF16E"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proofErr w:type="gramStart"/>
      <w:r w:rsidR="00DA150D" w:rsidRPr="00D97C51">
        <w:rPr>
          <w:rFonts w:cstheme="minorHAnsi"/>
          <w:b/>
          <w:sz w:val="20"/>
          <w:szCs w:val="20"/>
          <w:lang w:val="en-US" w:eastAsia="it-IT"/>
        </w:rPr>
        <w:t>-</w:t>
      </w:r>
      <w:r w:rsidRPr="00D97C51">
        <w:rPr>
          <w:rFonts w:cstheme="minorHAnsi"/>
          <w:sz w:val="20"/>
          <w:szCs w:val="20"/>
          <w:lang w:val="en-US" w:eastAsia="it-IT"/>
        </w:rPr>
        <w:t xml:space="preserve">  </w:t>
      </w:r>
      <w:r w:rsidR="004F359D" w:rsidRPr="00D97C51">
        <w:rPr>
          <w:rFonts w:cstheme="minorHAnsi"/>
          <w:sz w:val="20"/>
          <w:szCs w:val="20"/>
          <w:lang w:val="en-US" w:eastAsia="it-IT"/>
        </w:rPr>
        <w:tab/>
      </w:r>
      <w:proofErr w:type="gramEnd"/>
      <w:r w:rsidRPr="00D97C51">
        <w:rPr>
          <w:rFonts w:cstheme="minorHAnsi"/>
          <w:sz w:val="20"/>
          <w:szCs w:val="20"/>
          <w:lang w:val="en-US" w:eastAsia="it-IT"/>
        </w:rPr>
        <w:tab/>
      </w:r>
      <w:r w:rsidR="00FC06C5" w:rsidRPr="00D97C51">
        <w:rPr>
          <w:rFonts w:cstheme="minorHAnsi"/>
          <w:sz w:val="20"/>
          <w:szCs w:val="20"/>
          <w:lang w:val="en-US" w:eastAsia="it-IT"/>
        </w:rPr>
        <w:tab/>
      </w:r>
      <w:r w:rsidRPr="00D97C51">
        <w:rPr>
          <w:rFonts w:cstheme="minorHAnsi"/>
          <w:sz w:val="20"/>
          <w:szCs w:val="20"/>
          <w:lang w:val="en-US" w:eastAsia="it-IT"/>
        </w:rPr>
        <w:t xml:space="preserve">Impact Factor </w:t>
      </w:r>
      <w:r w:rsidR="00AE29C6" w:rsidRPr="00D97C51">
        <w:rPr>
          <w:rFonts w:cstheme="minorHAnsi"/>
          <w:sz w:val="20"/>
          <w:szCs w:val="20"/>
          <w:lang w:val="en-US" w:eastAsia="it-IT"/>
        </w:rPr>
        <w:t>2017</w:t>
      </w:r>
      <w:r w:rsidRPr="00D97C51">
        <w:rPr>
          <w:rFonts w:cstheme="minorHAnsi"/>
          <w:sz w:val="20"/>
          <w:szCs w:val="20"/>
          <w:lang w:val="en-US" w:eastAsia="it-IT"/>
        </w:rPr>
        <w:t xml:space="preserve">: </w:t>
      </w:r>
      <w:r w:rsidR="004F359D" w:rsidRPr="00D97C51">
        <w:rPr>
          <w:rFonts w:cstheme="minorHAnsi"/>
          <w:b/>
          <w:sz w:val="20"/>
          <w:szCs w:val="20"/>
          <w:lang w:val="en-US" w:eastAsia="it-IT"/>
        </w:rPr>
        <w:t>-</w:t>
      </w:r>
    </w:p>
    <w:p w14:paraId="3A66E877" w14:textId="2FC3E515" w:rsidR="00882F83" w:rsidRPr="00D97C51" w:rsidRDefault="00882F83" w:rsidP="00882F83">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2017: </w:t>
      </w:r>
      <w:r w:rsidR="00993A79" w:rsidRPr="00D97C51">
        <w:rPr>
          <w:rFonts w:cstheme="minorHAnsi"/>
          <w:b/>
          <w:sz w:val="20"/>
          <w:szCs w:val="20"/>
          <w:lang w:eastAsia="it-IT"/>
        </w:rPr>
        <w:t>0.4</w:t>
      </w:r>
      <w:r w:rsidRPr="00D97C51">
        <w:rPr>
          <w:rFonts w:cstheme="minorHAnsi"/>
          <w:sz w:val="20"/>
          <w:szCs w:val="20"/>
          <w:lang w:eastAsia="it-IT"/>
        </w:rPr>
        <w:tab/>
      </w:r>
      <w:r w:rsidR="00FC06C5"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Q4</w:t>
      </w:r>
      <w:r w:rsidRPr="00D97C51">
        <w:rPr>
          <w:rFonts w:cstheme="minorHAnsi"/>
          <w:sz w:val="20"/>
          <w:szCs w:val="20"/>
          <w:lang w:eastAsia="it-IT"/>
        </w:rPr>
        <w:t xml:space="preserve"> </w:t>
      </w:r>
    </w:p>
    <w:p w14:paraId="42A7181C" w14:textId="00848429" w:rsidR="00882F83" w:rsidRPr="00D97C51" w:rsidRDefault="006415BA" w:rsidP="00882F83">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DA150D" w:rsidRPr="00D97C51">
        <w:rPr>
          <w:rFonts w:cstheme="minorHAnsi"/>
          <w:b/>
          <w:sz w:val="20"/>
          <w:szCs w:val="20"/>
          <w:lang w:eastAsia="it-IT"/>
        </w:rPr>
        <w:t>-</w:t>
      </w:r>
      <w:r w:rsidRPr="00D97C51">
        <w:rPr>
          <w:rFonts w:cstheme="minorHAnsi"/>
          <w:sz w:val="20"/>
          <w:szCs w:val="20"/>
          <w:lang w:eastAsia="it-IT"/>
        </w:rPr>
        <w:tab/>
      </w:r>
      <w:r w:rsidR="00880216"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Codice Scopus: </w:t>
      </w:r>
      <w:r w:rsidR="00880216" w:rsidRPr="00D97C51">
        <w:rPr>
          <w:rFonts w:cstheme="minorHAnsi"/>
          <w:b/>
          <w:sz w:val="20"/>
          <w:szCs w:val="20"/>
          <w:lang w:eastAsia="it-IT"/>
        </w:rPr>
        <w:t>2-s2.0-85039442341</w:t>
      </w:r>
    </w:p>
    <w:p w14:paraId="7611C858" w14:textId="77777777" w:rsidR="00882F83" w:rsidRPr="00D97C51" w:rsidRDefault="00882F83" w:rsidP="00882F83">
      <w:pPr>
        <w:spacing w:before="100" w:beforeAutospacing="1" w:after="100" w:afterAutospacing="1" w:line="240" w:lineRule="auto"/>
        <w:ind w:left="357" w:right="-340"/>
        <w:contextualSpacing/>
        <w:rPr>
          <w:rFonts w:cstheme="minorHAnsi"/>
          <w:sz w:val="20"/>
          <w:szCs w:val="20"/>
          <w:lang w:eastAsia="it-IT"/>
        </w:rPr>
      </w:pPr>
    </w:p>
    <w:p w14:paraId="5115A42D" w14:textId="46CB61DA" w:rsidR="00A310AE" w:rsidRPr="00D97C51" w:rsidRDefault="00A310AE" w:rsidP="00A310AE">
      <w:pPr>
        <w:spacing w:before="100" w:beforeAutospacing="1" w:after="100" w:afterAutospacing="1" w:line="240" w:lineRule="auto"/>
        <w:ind w:right="-342"/>
        <w:rPr>
          <w:rFonts w:cstheme="minorHAnsi"/>
          <w:b/>
          <w:i/>
          <w:sz w:val="20"/>
          <w:szCs w:val="20"/>
          <w:u w:val="single"/>
          <w:lang w:eastAsia="it-IT"/>
        </w:rPr>
      </w:pPr>
      <w:r w:rsidRPr="00D97C51">
        <w:rPr>
          <w:rFonts w:cstheme="minorHAnsi"/>
          <w:b/>
          <w:i/>
          <w:sz w:val="20"/>
          <w:szCs w:val="20"/>
          <w:u w:val="single"/>
          <w:lang w:eastAsia="it-IT"/>
        </w:rPr>
        <w:t>2016</w:t>
      </w:r>
    </w:p>
    <w:p w14:paraId="00069C52" w14:textId="5BDC34CC" w:rsidR="006912CA" w:rsidRPr="00D97C51" w:rsidRDefault="006912CA" w:rsidP="0086638F">
      <w:pPr>
        <w:pStyle w:val="Paragrafoelenco"/>
        <w:numPr>
          <w:ilvl w:val="0"/>
          <w:numId w:val="34"/>
        </w:numPr>
        <w:spacing w:before="100" w:beforeAutospacing="1" w:after="100" w:afterAutospacing="1" w:line="240" w:lineRule="auto"/>
        <w:ind w:right="-342"/>
        <w:rPr>
          <w:rFonts w:eastAsia="Times New Roman" w:cstheme="minorHAnsi"/>
          <w:sz w:val="20"/>
          <w:szCs w:val="20"/>
          <w:lang w:eastAsia="it-IT"/>
        </w:rPr>
      </w:pPr>
      <w:r w:rsidRPr="00D97C51">
        <w:rPr>
          <w:rFonts w:eastAsia="Times New Roman" w:cstheme="minorHAnsi"/>
          <w:sz w:val="20"/>
          <w:szCs w:val="20"/>
          <w:lang w:eastAsia="it-IT"/>
        </w:rPr>
        <w:t xml:space="preserve">Corso, M., </w:t>
      </w:r>
      <w:r w:rsidRPr="00D97C51">
        <w:rPr>
          <w:rFonts w:eastAsia="Times New Roman" w:cstheme="minorHAnsi"/>
          <w:b/>
          <w:sz w:val="20"/>
          <w:szCs w:val="20"/>
          <w:lang w:eastAsia="it-IT"/>
        </w:rPr>
        <w:t>Vannozzi, A.</w:t>
      </w:r>
      <w:r w:rsidRPr="00D97C51">
        <w:rPr>
          <w:rFonts w:eastAsia="Times New Roman" w:cstheme="minorHAnsi"/>
          <w:sz w:val="20"/>
          <w:szCs w:val="20"/>
          <w:lang w:eastAsia="it-IT"/>
        </w:rPr>
        <w:t xml:space="preserve">, Maza, E., Vitulo, N., Meggio, F., Bouzayen, M., et al. </w:t>
      </w:r>
      <w:r w:rsidRPr="00D97C51">
        <w:rPr>
          <w:rFonts w:eastAsia="Times New Roman" w:cstheme="minorHAnsi"/>
          <w:sz w:val="20"/>
          <w:szCs w:val="20"/>
          <w:lang w:val="en-US" w:eastAsia="it-IT"/>
        </w:rPr>
        <w:t xml:space="preserve">(2016). </w:t>
      </w:r>
      <w:proofErr w:type="spellStart"/>
      <w:r w:rsidRPr="00D97C51">
        <w:rPr>
          <w:rFonts w:eastAsia="Times New Roman" w:cstheme="minorHAnsi"/>
          <w:sz w:val="20"/>
          <w:szCs w:val="20"/>
          <w:lang w:val="en-US" w:eastAsia="it-IT"/>
        </w:rPr>
        <w:t>Transcriptom</w:t>
      </w:r>
      <w:proofErr w:type="spellEnd"/>
      <w:r w:rsidRPr="00D97C51">
        <w:rPr>
          <w:rFonts w:eastAsia="Times New Roman" w:cstheme="minorHAnsi"/>
          <w:sz w:val="20"/>
          <w:szCs w:val="20"/>
          <w:lang w:val="en-AU" w:eastAsia="it-IT"/>
        </w:rPr>
        <w:t xml:space="preserve">e pathways in leaf and root of grapevine genotypes with contrasting drought tolerance. </w:t>
      </w:r>
      <w:r w:rsidRPr="008F3A99">
        <w:rPr>
          <w:rFonts w:eastAsia="Times New Roman" w:cstheme="minorHAnsi"/>
          <w:b/>
          <w:bCs/>
          <w:i/>
          <w:iCs/>
          <w:sz w:val="20"/>
          <w:szCs w:val="20"/>
          <w:lang w:eastAsia="it-IT"/>
        </w:rPr>
        <w:t>Acta Hortic</w:t>
      </w:r>
      <w:r w:rsidRPr="00D97C51">
        <w:rPr>
          <w:rFonts w:eastAsia="Times New Roman" w:cstheme="minorHAnsi"/>
          <w:i/>
          <w:iCs/>
          <w:sz w:val="20"/>
          <w:szCs w:val="20"/>
          <w:lang w:eastAsia="it-IT"/>
        </w:rPr>
        <w:t>.</w:t>
      </w:r>
      <w:r w:rsidR="00A310AE" w:rsidRPr="00D97C51">
        <w:rPr>
          <w:rFonts w:eastAsia="Times New Roman" w:cstheme="minorHAnsi"/>
          <w:sz w:val="20"/>
          <w:szCs w:val="20"/>
          <w:lang w:eastAsia="it-IT"/>
        </w:rPr>
        <w:t>, 161-</w:t>
      </w:r>
      <w:r w:rsidRPr="00D97C51">
        <w:rPr>
          <w:rFonts w:eastAsia="Times New Roman" w:cstheme="minorHAnsi"/>
          <w:sz w:val="20"/>
          <w:szCs w:val="20"/>
          <w:lang w:eastAsia="it-IT"/>
        </w:rPr>
        <w:t>168. doi:10.17660/ActaHortic.2016.1136.22.</w:t>
      </w:r>
    </w:p>
    <w:p w14:paraId="164A47DC" w14:textId="17E68F30"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EF62AB">
        <w:rPr>
          <w:rFonts w:cstheme="minorHAnsi"/>
          <w:b/>
          <w:sz w:val="20"/>
          <w:szCs w:val="20"/>
          <w:lang w:eastAsia="it-IT"/>
        </w:rPr>
        <w:t>3</w:t>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Citazioni Scopus</w:t>
      </w:r>
      <w:r w:rsidR="00880216" w:rsidRPr="00D97C51">
        <w:rPr>
          <w:rFonts w:cstheme="minorHAnsi"/>
          <w:sz w:val="20"/>
          <w:szCs w:val="20"/>
          <w:lang w:eastAsia="it-IT"/>
        </w:rPr>
        <w:t>:</w:t>
      </w:r>
      <w:r w:rsidRPr="00D97C51">
        <w:rPr>
          <w:rFonts w:cstheme="minorHAnsi"/>
          <w:sz w:val="20"/>
          <w:szCs w:val="20"/>
          <w:lang w:eastAsia="it-IT"/>
        </w:rPr>
        <w:t xml:space="preserve"> </w:t>
      </w:r>
      <w:r w:rsidR="00817E8A" w:rsidRPr="00D97C51">
        <w:rPr>
          <w:rFonts w:cstheme="minorHAnsi"/>
          <w:b/>
          <w:sz w:val="20"/>
          <w:szCs w:val="20"/>
          <w:lang w:eastAsia="it-IT"/>
        </w:rPr>
        <w:t>3</w:t>
      </w:r>
    </w:p>
    <w:p w14:paraId="3AB3938C" w14:textId="667541AF"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00DA150D" w:rsidRPr="00D97C51">
        <w:rPr>
          <w:rFonts w:cstheme="minorHAnsi"/>
          <w:b/>
          <w:sz w:val="20"/>
          <w:szCs w:val="20"/>
          <w:lang w:eastAsia="it-IT"/>
        </w:rPr>
        <w:t>-</w:t>
      </w:r>
      <w:r w:rsidRPr="00D97C51">
        <w:rPr>
          <w:rFonts w:cstheme="minorHAnsi"/>
          <w:sz w:val="20"/>
          <w:szCs w:val="20"/>
          <w:lang w:val="en-US" w:eastAsia="it-IT"/>
        </w:rPr>
        <w:tab/>
      </w:r>
      <w:r w:rsidRPr="00D97C51">
        <w:rPr>
          <w:rFonts w:cstheme="minorHAnsi"/>
          <w:sz w:val="20"/>
          <w:szCs w:val="20"/>
          <w:lang w:val="en-US" w:eastAsia="it-IT"/>
        </w:rPr>
        <w:tab/>
      </w:r>
      <w:r w:rsidR="00FC06C5" w:rsidRPr="00D97C51">
        <w:rPr>
          <w:rFonts w:cstheme="minorHAnsi"/>
          <w:sz w:val="20"/>
          <w:szCs w:val="20"/>
          <w:lang w:val="en-US" w:eastAsia="it-IT"/>
        </w:rPr>
        <w:tab/>
      </w:r>
      <w:r w:rsidRPr="00D97C51">
        <w:rPr>
          <w:rFonts w:cstheme="minorHAnsi"/>
          <w:sz w:val="20"/>
          <w:szCs w:val="20"/>
          <w:lang w:val="en-US" w:eastAsia="it-IT"/>
        </w:rPr>
        <w:t xml:space="preserve">Impact Factor </w:t>
      </w:r>
      <w:r w:rsidR="00AE29C6" w:rsidRPr="00D97C51">
        <w:rPr>
          <w:rFonts w:cstheme="minorHAnsi"/>
          <w:sz w:val="20"/>
          <w:szCs w:val="20"/>
          <w:lang w:val="en-US" w:eastAsia="it-IT"/>
        </w:rPr>
        <w:t>2016</w:t>
      </w:r>
      <w:r w:rsidRPr="00D97C51">
        <w:rPr>
          <w:rFonts w:cstheme="minorHAnsi"/>
          <w:sz w:val="20"/>
          <w:szCs w:val="20"/>
          <w:lang w:val="en-US" w:eastAsia="it-IT"/>
        </w:rPr>
        <w:t xml:space="preserve">: </w:t>
      </w:r>
      <w:r w:rsidR="004F359D" w:rsidRPr="00D97C51">
        <w:rPr>
          <w:rFonts w:cstheme="minorHAnsi"/>
          <w:b/>
          <w:sz w:val="20"/>
          <w:szCs w:val="20"/>
          <w:lang w:val="en-US" w:eastAsia="it-IT"/>
        </w:rPr>
        <w:t>-</w:t>
      </w:r>
    </w:p>
    <w:p w14:paraId="5556E79F" w14:textId="2A722535" w:rsidR="00882F83" w:rsidRPr="00D97C51" w:rsidRDefault="00882F83" w:rsidP="00882F83">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2017: </w:t>
      </w:r>
      <w:r w:rsidR="00993A79" w:rsidRPr="00D97C51">
        <w:rPr>
          <w:rFonts w:cstheme="minorHAnsi"/>
          <w:b/>
          <w:sz w:val="20"/>
          <w:szCs w:val="20"/>
          <w:lang w:eastAsia="it-IT"/>
        </w:rPr>
        <w:t>0.3</w:t>
      </w:r>
      <w:r w:rsidRPr="00D97C51">
        <w:rPr>
          <w:rFonts w:cstheme="minorHAnsi"/>
          <w:sz w:val="20"/>
          <w:szCs w:val="20"/>
          <w:lang w:eastAsia="it-IT"/>
        </w:rPr>
        <w:tab/>
      </w:r>
      <w:r w:rsidR="00FC06C5"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Q4</w:t>
      </w:r>
      <w:r w:rsidRPr="00D97C51">
        <w:rPr>
          <w:rFonts w:cstheme="minorHAnsi"/>
          <w:sz w:val="20"/>
          <w:szCs w:val="20"/>
          <w:lang w:eastAsia="it-IT"/>
        </w:rPr>
        <w:t xml:space="preserve"> </w:t>
      </w:r>
    </w:p>
    <w:p w14:paraId="1630266C" w14:textId="5ED99410"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DA150D" w:rsidRPr="00D97C51">
        <w:rPr>
          <w:rFonts w:cstheme="minorHAnsi"/>
          <w:b/>
          <w:sz w:val="20"/>
          <w:szCs w:val="20"/>
          <w:lang w:eastAsia="it-IT"/>
        </w:rPr>
        <w:t>-</w:t>
      </w:r>
      <w:r w:rsidRPr="00D97C51">
        <w:rPr>
          <w:rFonts w:cstheme="minorHAnsi"/>
          <w:sz w:val="20"/>
          <w:szCs w:val="20"/>
          <w:lang w:eastAsia="it-IT"/>
        </w:rPr>
        <w:tab/>
      </w:r>
      <w:r w:rsidR="00880216"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Codice Scopus: </w:t>
      </w:r>
      <w:r w:rsidR="00880216" w:rsidRPr="00D97C51">
        <w:rPr>
          <w:rFonts w:cstheme="minorHAnsi"/>
          <w:b/>
          <w:sz w:val="20"/>
          <w:szCs w:val="20"/>
          <w:lang w:eastAsia="it-IT"/>
        </w:rPr>
        <w:t>2-s2.0-84985910590</w:t>
      </w:r>
    </w:p>
    <w:p w14:paraId="18A79410" w14:textId="77777777" w:rsidR="00336EC5" w:rsidRPr="00D97C51" w:rsidRDefault="00336EC5" w:rsidP="0086638F">
      <w:pPr>
        <w:pStyle w:val="Paragrafoelenco"/>
        <w:numPr>
          <w:ilvl w:val="0"/>
          <w:numId w:val="34"/>
        </w:numPr>
        <w:spacing w:before="100" w:beforeAutospacing="1" w:after="100" w:afterAutospacing="1" w:line="240" w:lineRule="auto"/>
        <w:ind w:right="-342"/>
        <w:rPr>
          <w:rFonts w:eastAsia="Times New Roman" w:cstheme="minorHAnsi"/>
          <w:sz w:val="20"/>
          <w:szCs w:val="20"/>
          <w:lang w:eastAsia="it-IT"/>
        </w:rPr>
      </w:pPr>
      <w:r w:rsidRPr="00D97C51">
        <w:rPr>
          <w:rFonts w:eastAsia="Times New Roman" w:cstheme="minorHAnsi"/>
          <w:b/>
          <w:sz w:val="20"/>
          <w:szCs w:val="20"/>
          <w:lang w:eastAsia="it-IT"/>
        </w:rPr>
        <w:t>Vannozzi, A.</w:t>
      </w:r>
      <w:r w:rsidRPr="00D97C51">
        <w:rPr>
          <w:rFonts w:eastAsia="Times New Roman" w:cstheme="minorHAnsi"/>
          <w:sz w:val="20"/>
          <w:szCs w:val="20"/>
          <w:lang w:eastAsia="it-IT"/>
        </w:rPr>
        <w:t xml:space="preserve">, Corso, M., Zen, I., Bonghi, C., Lucchin, M., Donnini, S., et al. </w:t>
      </w:r>
      <w:r w:rsidRPr="00D97C51">
        <w:rPr>
          <w:rFonts w:eastAsia="Times New Roman" w:cstheme="minorHAnsi"/>
          <w:sz w:val="20"/>
          <w:szCs w:val="20"/>
          <w:lang w:val="en-US" w:eastAsia="it-IT"/>
        </w:rPr>
        <w:t xml:space="preserve">(2016). Comparative </w:t>
      </w:r>
      <w:proofErr w:type="spellStart"/>
      <w:r w:rsidRPr="00D97C51">
        <w:rPr>
          <w:rFonts w:eastAsia="Times New Roman" w:cstheme="minorHAnsi"/>
          <w:sz w:val="20"/>
          <w:szCs w:val="20"/>
          <w:lang w:val="en-US" w:eastAsia="it-IT"/>
        </w:rPr>
        <w:t>analys</w:t>
      </w:r>
      <w:proofErr w:type="spellEnd"/>
      <w:r w:rsidRPr="00D97C51">
        <w:rPr>
          <w:rFonts w:eastAsia="Times New Roman" w:cstheme="minorHAnsi"/>
          <w:sz w:val="20"/>
          <w:szCs w:val="20"/>
          <w:lang w:val="en-AU" w:eastAsia="it-IT"/>
        </w:rPr>
        <w:t xml:space="preserve">is of genes involved in iron homeostasis in grapevine rootstocks characterized by contrasting tolerance to iron chlorosis. </w:t>
      </w:r>
      <w:r w:rsidRPr="008F3A99">
        <w:rPr>
          <w:rFonts w:eastAsia="Times New Roman" w:cstheme="minorHAnsi"/>
          <w:b/>
          <w:bCs/>
          <w:i/>
          <w:iCs/>
          <w:sz w:val="20"/>
          <w:szCs w:val="20"/>
          <w:lang w:eastAsia="it-IT"/>
        </w:rPr>
        <w:t>Acta Hortic</w:t>
      </w:r>
      <w:r w:rsidRPr="00D97C51">
        <w:rPr>
          <w:rFonts w:eastAsia="Times New Roman" w:cstheme="minorHAnsi"/>
          <w:i/>
          <w:iCs/>
          <w:sz w:val="20"/>
          <w:szCs w:val="20"/>
          <w:lang w:eastAsia="it-IT"/>
        </w:rPr>
        <w:t>.</w:t>
      </w:r>
      <w:r w:rsidRPr="00D97C51">
        <w:rPr>
          <w:rFonts w:eastAsia="Times New Roman" w:cstheme="minorHAnsi"/>
          <w:sz w:val="20"/>
          <w:szCs w:val="20"/>
          <w:lang w:eastAsia="it-IT"/>
        </w:rPr>
        <w:t>, 169–176. doi:10.17660/ActaHortic.2016.1136.23.</w:t>
      </w:r>
    </w:p>
    <w:p w14:paraId="7BEB6969" w14:textId="3CF42CF2"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B92BBA">
        <w:rPr>
          <w:rFonts w:cstheme="minorHAnsi"/>
          <w:b/>
          <w:sz w:val="20"/>
          <w:szCs w:val="20"/>
          <w:lang w:eastAsia="it-IT"/>
        </w:rPr>
        <w:t>1</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Citazioni Scopus</w:t>
      </w:r>
      <w:r w:rsidR="00880216" w:rsidRPr="00D97C51">
        <w:rPr>
          <w:rFonts w:cstheme="minorHAnsi"/>
          <w:sz w:val="20"/>
          <w:szCs w:val="20"/>
          <w:lang w:eastAsia="it-IT"/>
        </w:rPr>
        <w:t>:</w:t>
      </w:r>
      <w:r w:rsidRPr="00D97C51">
        <w:rPr>
          <w:rFonts w:cstheme="minorHAnsi"/>
          <w:sz w:val="20"/>
          <w:szCs w:val="20"/>
          <w:lang w:eastAsia="it-IT"/>
        </w:rPr>
        <w:t xml:space="preserve"> </w:t>
      </w:r>
      <w:r w:rsidR="00817E8A" w:rsidRPr="00D97C51">
        <w:rPr>
          <w:rFonts w:cstheme="minorHAnsi"/>
          <w:b/>
          <w:sz w:val="20"/>
          <w:szCs w:val="20"/>
          <w:lang w:eastAsia="it-IT"/>
        </w:rPr>
        <w:t>1</w:t>
      </w:r>
    </w:p>
    <w:p w14:paraId="1137EC11" w14:textId="677B5BEA"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00DA150D" w:rsidRPr="00D97C51">
        <w:rPr>
          <w:rFonts w:cstheme="minorHAnsi"/>
          <w:b/>
          <w:sz w:val="20"/>
          <w:szCs w:val="20"/>
          <w:lang w:eastAsia="it-IT"/>
        </w:rPr>
        <w:t>-</w:t>
      </w:r>
      <w:r w:rsidRPr="00D97C51">
        <w:rPr>
          <w:rFonts w:cstheme="minorHAnsi"/>
          <w:sz w:val="20"/>
          <w:szCs w:val="20"/>
          <w:lang w:val="en-US" w:eastAsia="it-IT"/>
        </w:rPr>
        <w:tab/>
      </w:r>
      <w:r w:rsidRPr="00D97C51">
        <w:rPr>
          <w:rFonts w:cstheme="minorHAnsi"/>
          <w:sz w:val="20"/>
          <w:szCs w:val="20"/>
          <w:lang w:val="en-US" w:eastAsia="it-IT"/>
        </w:rPr>
        <w:tab/>
      </w:r>
      <w:r w:rsidR="00FC06C5" w:rsidRPr="00D97C51">
        <w:rPr>
          <w:rFonts w:cstheme="minorHAnsi"/>
          <w:sz w:val="20"/>
          <w:szCs w:val="20"/>
          <w:lang w:val="en-US" w:eastAsia="it-IT"/>
        </w:rPr>
        <w:tab/>
      </w:r>
      <w:r w:rsidRPr="00D97C51">
        <w:rPr>
          <w:rFonts w:cstheme="minorHAnsi"/>
          <w:sz w:val="20"/>
          <w:szCs w:val="20"/>
          <w:lang w:val="en-US" w:eastAsia="it-IT"/>
        </w:rPr>
        <w:t xml:space="preserve">Impact Factor </w:t>
      </w:r>
      <w:r w:rsidR="00AE29C6" w:rsidRPr="00D97C51">
        <w:rPr>
          <w:rFonts w:cstheme="minorHAnsi"/>
          <w:sz w:val="20"/>
          <w:szCs w:val="20"/>
          <w:lang w:val="en-US" w:eastAsia="it-IT"/>
        </w:rPr>
        <w:t>2016</w:t>
      </w:r>
      <w:r w:rsidRPr="00D97C51">
        <w:rPr>
          <w:rFonts w:cstheme="minorHAnsi"/>
          <w:sz w:val="20"/>
          <w:szCs w:val="20"/>
          <w:lang w:val="en-US" w:eastAsia="it-IT"/>
        </w:rPr>
        <w:t xml:space="preserve">: </w:t>
      </w:r>
      <w:r w:rsidR="00DA150D" w:rsidRPr="00D97C51">
        <w:rPr>
          <w:rFonts w:cstheme="minorHAnsi"/>
          <w:b/>
          <w:sz w:val="20"/>
          <w:szCs w:val="20"/>
          <w:lang w:eastAsia="it-IT"/>
        </w:rPr>
        <w:t>-</w:t>
      </w:r>
    </w:p>
    <w:p w14:paraId="6CB45490" w14:textId="56E7695D" w:rsidR="00882F83" w:rsidRPr="00D97C51" w:rsidRDefault="00882F83" w:rsidP="00882F83">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2017: </w:t>
      </w:r>
      <w:r w:rsidR="00993A79" w:rsidRPr="00D97C51">
        <w:rPr>
          <w:rFonts w:cstheme="minorHAnsi"/>
          <w:b/>
          <w:sz w:val="20"/>
          <w:szCs w:val="20"/>
          <w:lang w:eastAsia="it-IT"/>
        </w:rPr>
        <w:t>0.3</w:t>
      </w:r>
      <w:r w:rsidRPr="00D97C51">
        <w:rPr>
          <w:rFonts w:cstheme="minorHAnsi"/>
          <w:sz w:val="20"/>
          <w:szCs w:val="20"/>
          <w:lang w:eastAsia="it-IT"/>
        </w:rPr>
        <w:tab/>
      </w:r>
      <w:r w:rsidR="00FC06C5"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Q4</w:t>
      </w:r>
      <w:r w:rsidRPr="00D97C51">
        <w:rPr>
          <w:rFonts w:cstheme="minorHAnsi"/>
          <w:sz w:val="20"/>
          <w:szCs w:val="20"/>
          <w:lang w:eastAsia="it-IT"/>
        </w:rPr>
        <w:t xml:space="preserve"> </w:t>
      </w:r>
    </w:p>
    <w:p w14:paraId="2967F283" w14:textId="7263C052"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DA150D" w:rsidRPr="00D97C51">
        <w:rPr>
          <w:rFonts w:cstheme="minorHAnsi"/>
          <w:b/>
          <w:sz w:val="20"/>
          <w:szCs w:val="20"/>
          <w:lang w:eastAsia="it-IT"/>
        </w:rPr>
        <w:t>-</w:t>
      </w:r>
      <w:r w:rsidRPr="00D97C51">
        <w:rPr>
          <w:rFonts w:cstheme="minorHAnsi"/>
          <w:sz w:val="20"/>
          <w:szCs w:val="20"/>
          <w:lang w:eastAsia="it-IT"/>
        </w:rPr>
        <w:tab/>
      </w:r>
      <w:r w:rsidR="00880216"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Codice Scopus: </w:t>
      </w:r>
      <w:r w:rsidR="00880216" w:rsidRPr="00D97C51">
        <w:rPr>
          <w:rFonts w:cstheme="minorHAnsi"/>
          <w:b/>
          <w:sz w:val="20"/>
          <w:szCs w:val="20"/>
          <w:lang w:eastAsia="it-IT"/>
        </w:rPr>
        <w:t>2-s2.0-84985905776</w:t>
      </w:r>
    </w:p>
    <w:p w14:paraId="6FE7EBF9" w14:textId="77777777" w:rsidR="00336EC5" w:rsidRPr="00D97C51" w:rsidRDefault="00336EC5" w:rsidP="0086638F">
      <w:pPr>
        <w:pStyle w:val="Paragrafoelenco"/>
        <w:numPr>
          <w:ilvl w:val="0"/>
          <w:numId w:val="34"/>
        </w:numPr>
        <w:spacing w:before="100" w:beforeAutospacing="1" w:after="100" w:afterAutospacing="1" w:line="240" w:lineRule="auto"/>
        <w:ind w:right="-342"/>
        <w:rPr>
          <w:rFonts w:eastAsia="Times New Roman" w:cstheme="minorHAnsi"/>
          <w:sz w:val="20"/>
          <w:szCs w:val="20"/>
          <w:lang w:eastAsia="it-IT"/>
        </w:rPr>
      </w:pPr>
      <w:r w:rsidRPr="00D97C51">
        <w:rPr>
          <w:rFonts w:eastAsia="Times New Roman" w:cstheme="minorHAnsi"/>
          <w:sz w:val="20"/>
          <w:szCs w:val="20"/>
          <w:lang w:eastAsia="it-IT"/>
        </w:rPr>
        <w:t xml:space="preserve">Wong, D.C.J., </w:t>
      </w:r>
      <w:proofErr w:type="spellStart"/>
      <w:r w:rsidRPr="00D97C51">
        <w:rPr>
          <w:rFonts w:eastAsia="Times New Roman" w:cstheme="minorHAnsi"/>
          <w:sz w:val="20"/>
          <w:szCs w:val="20"/>
          <w:lang w:eastAsia="it-IT"/>
        </w:rPr>
        <w:t>Schlechter</w:t>
      </w:r>
      <w:proofErr w:type="spellEnd"/>
      <w:r w:rsidRPr="00D97C51">
        <w:rPr>
          <w:rFonts w:eastAsia="Times New Roman" w:cstheme="minorHAnsi"/>
          <w:sz w:val="20"/>
          <w:szCs w:val="20"/>
          <w:lang w:eastAsia="it-IT"/>
        </w:rPr>
        <w:t xml:space="preserve">, R., </w:t>
      </w:r>
      <w:r w:rsidRPr="00D97C51">
        <w:rPr>
          <w:rFonts w:eastAsia="Times New Roman" w:cstheme="minorHAnsi"/>
          <w:b/>
          <w:sz w:val="20"/>
          <w:szCs w:val="20"/>
          <w:lang w:eastAsia="it-IT"/>
        </w:rPr>
        <w:t>Vannozzi, A.</w:t>
      </w:r>
      <w:r w:rsidRPr="00D97C51">
        <w:rPr>
          <w:rFonts w:eastAsia="Times New Roman" w:cstheme="minorHAnsi"/>
          <w:sz w:val="20"/>
          <w:szCs w:val="20"/>
          <w:lang w:eastAsia="it-IT"/>
        </w:rPr>
        <w:t xml:space="preserve">, Höll, J., Hmmam, I., Bogs, J., et al. </w:t>
      </w:r>
      <w:r w:rsidRPr="00D97C51">
        <w:rPr>
          <w:rFonts w:eastAsia="Times New Roman" w:cstheme="minorHAnsi"/>
          <w:sz w:val="20"/>
          <w:szCs w:val="20"/>
          <w:lang w:val="en-AU" w:eastAsia="it-IT"/>
        </w:rPr>
        <w:t xml:space="preserve">(2016). A systems-oriented analysis of the grapevine R2R3-MYB transcription factor family uncovers new insights into the regulation of stilbene accumulation. </w:t>
      </w:r>
      <w:r w:rsidRPr="008F3A99">
        <w:rPr>
          <w:rFonts w:eastAsia="Times New Roman" w:cstheme="minorHAnsi"/>
          <w:b/>
          <w:bCs/>
          <w:i/>
          <w:iCs/>
          <w:sz w:val="20"/>
          <w:szCs w:val="20"/>
          <w:lang w:eastAsia="it-IT"/>
        </w:rPr>
        <w:t>DNA Res</w:t>
      </w:r>
      <w:r w:rsidRPr="00D97C51">
        <w:rPr>
          <w:rFonts w:eastAsia="Times New Roman" w:cstheme="minorHAnsi"/>
          <w:i/>
          <w:iCs/>
          <w:sz w:val="20"/>
          <w:szCs w:val="20"/>
          <w:lang w:eastAsia="it-IT"/>
        </w:rPr>
        <w:t>.</w:t>
      </w:r>
      <w:r w:rsidRPr="00D97C51">
        <w:rPr>
          <w:rFonts w:eastAsia="Times New Roman" w:cstheme="minorHAnsi"/>
          <w:sz w:val="20"/>
          <w:szCs w:val="20"/>
          <w:lang w:eastAsia="it-IT"/>
        </w:rPr>
        <w:t xml:space="preserve"> 00, dsw028. doi:10.1093/</w:t>
      </w:r>
      <w:proofErr w:type="spellStart"/>
      <w:r w:rsidRPr="00D97C51">
        <w:rPr>
          <w:rFonts w:eastAsia="Times New Roman" w:cstheme="minorHAnsi"/>
          <w:sz w:val="20"/>
          <w:szCs w:val="20"/>
          <w:lang w:eastAsia="it-IT"/>
        </w:rPr>
        <w:t>dnares</w:t>
      </w:r>
      <w:proofErr w:type="spellEnd"/>
      <w:r w:rsidRPr="00D97C51">
        <w:rPr>
          <w:rFonts w:eastAsia="Times New Roman" w:cstheme="minorHAnsi"/>
          <w:sz w:val="20"/>
          <w:szCs w:val="20"/>
          <w:lang w:eastAsia="it-IT"/>
        </w:rPr>
        <w:t>/dsw028.</w:t>
      </w:r>
    </w:p>
    <w:p w14:paraId="4E8E7894" w14:textId="464CCBAF"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C833F5">
        <w:rPr>
          <w:rFonts w:cstheme="minorHAnsi"/>
          <w:b/>
          <w:sz w:val="20"/>
          <w:szCs w:val="20"/>
          <w:lang w:eastAsia="it-IT"/>
        </w:rPr>
        <w:t>77</w:t>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456B17" w:rsidRPr="00D97C51">
        <w:rPr>
          <w:rFonts w:cstheme="minorHAnsi"/>
          <w:sz w:val="20"/>
          <w:szCs w:val="20"/>
          <w:lang w:eastAsia="it-IT"/>
        </w:rPr>
        <w:tab/>
      </w:r>
      <w:r w:rsidRPr="00D97C51">
        <w:rPr>
          <w:rFonts w:cstheme="minorHAnsi"/>
          <w:sz w:val="20"/>
          <w:szCs w:val="20"/>
          <w:lang w:eastAsia="it-IT"/>
        </w:rPr>
        <w:t>Citazioni Scopus</w:t>
      </w:r>
      <w:r w:rsidR="00456B17" w:rsidRPr="00D97C51">
        <w:rPr>
          <w:rFonts w:cstheme="minorHAnsi"/>
          <w:sz w:val="20"/>
          <w:szCs w:val="20"/>
          <w:lang w:eastAsia="it-IT"/>
        </w:rPr>
        <w:t>:</w:t>
      </w:r>
      <w:r w:rsidRPr="00D97C51">
        <w:rPr>
          <w:rFonts w:cstheme="minorHAnsi"/>
          <w:sz w:val="20"/>
          <w:szCs w:val="20"/>
          <w:lang w:eastAsia="it-IT"/>
        </w:rPr>
        <w:t xml:space="preserve"> </w:t>
      </w:r>
      <w:r w:rsidR="00E77736">
        <w:rPr>
          <w:rFonts w:cstheme="minorHAnsi"/>
          <w:b/>
          <w:sz w:val="20"/>
          <w:szCs w:val="20"/>
          <w:lang w:eastAsia="it-IT"/>
        </w:rPr>
        <w:t>81</w:t>
      </w:r>
      <w:r w:rsidR="00BA361D" w:rsidRPr="00D97C51">
        <w:rPr>
          <w:rFonts w:cstheme="minorHAnsi"/>
          <w:b/>
          <w:sz w:val="20"/>
          <w:szCs w:val="20"/>
          <w:lang w:eastAsia="it-IT"/>
        </w:rPr>
        <w:tab/>
      </w:r>
      <w:r w:rsidR="00BA361D" w:rsidRPr="00D97C51">
        <w:rPr>
          <w:rFonts w:cstheme="minorHAnsi"/>
          <w:b/>
          <w:sz w:val="20"/>
          <w:szCs w:val="20"/>
          <w:lang w:eastAsia="it-IT"/>
        </w:rPr>
        <w:tab/>
      </w:r>
    </w:p>
    <w:p w14:paraId="3E128C2C" w14:textId="0904E44C" w:rsidR="00CB569F" w:rsidRPr="00D97C51" w:rsidRDefault="00CB569F" w:rsidP="00CB569F">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Impact Factor:</w:t>
      </w:r>
      <w:r w:rsidRPr="00D97C51">
        <w:rPr>
          <w:sz w:val="20"/>
          <w:szCs w:val="20"/>
        </w:rPr>
        <w:t xml:space="preserve"> </w:t>
      </w:r>
      <w:r w:rsidR="004F359D" w:rsidRPr="00D97C51">
        <w:rPr>
          <w:rFonts w:cstheme="minorHAnsi"/>
          <w:b/>
          <w:sz w:val="20"/>
          <w:szCs w:val="20"/>
          <w:lang w:eastAsia="it-IT"/>
        </w:rPr>
        <w:t>4.458</w:t>
      </w:r>
      <w:r w:rsidR="004F359D"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t xml:space="preserve">Impact Factor </w:t>
      </w:r>
      <w:r w:rsidR="00AE29C6" w:rsidRPr="00D97C51">
        <w:rPr>
          <w:rFonts w:cstheme="minorHAnsi"/>
          <w:sz w:val="20"/>
          <w:szCs w:val="20"/>
          <w:lang w:eastAsia="it-IT"/>
        </w:rPr>
        <w:t>2016</w:t>
      </w:r>
      <w:r w:rsidRPr="00D97C51">
        <w:rPr>
          <w:rFonts w:cstheme="minorHAnsi"/>
          <w:sz w:val="20"/>
          <w:szCs w:val="20"/>
          <w:lang w:eastAsia="it-IT"/>
        </w:rPr>
        <w:t xml:space="preserve">: </w:t>
      </w:r>
      <w:r w:rsidRPr="00D97C51">
        <w:rPr>
          <w:rFonts w:cstheme="minorHAnsi"/>
          <w:b/>
          <w:sz w:val="20"/>
          <w:szCs w:val="20"/>
          <w:lang w:eastAsia="it-IT"/>
        </w:rPr>
        <w:t>5,404</w:t>
      </w:r>
    </w:p>
    <w:p w14:paraId="6898443B" w14:textId="4E4C79C1"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882F83" w:rsidRPr="00D97C51">
        <w:rPr>
          <w:rFonts w:cstheme="minorHAnsi"/>
          <w:sz w:val="20"/>
          <w:szCs w:val="20"/>
          <w:lang w:eastAsia="it-IT"/>
        </w:rPr>
        <w:t xml:space="preserve"> 2016</w:t>
      </w:r>
      <w:r w:rsidRPr="00D97C51">
        <w:rPr>
          <w:rFonts w:cstheme="minorHAnsi"/>
          <w:sz w:val="20"/>
          <w:szCs w:val="20"/>
          <w:lang w:eastAsia="it-IT"/>
        </w:rPr>
        <w:t>:</w:t>
      </w:r>
      <w:r w:rsidR="00882F83" w:rsidRPr="00D97C51">
        <w:rPr>
          <w:rFonts w:cstheme="minorHAnsi"/>
          <w:sz w:val="20"/>
          <w:szCs w:val="20"/>
          <w:lang w:eastAsia="it-IT"/>
        </w:rPr>
        <w:t xml:space="preserve"> </w:t>
      </w:r>
      <w:r w:rsidR="00993A79" w:rsidRPr="00D97C51">
        <w:rPr>
          <w:rFonts w:cstheme="minorHAnsi"/>
          <w:b/>
          <w:sz w:val="20"/>
          <w:szCs w:val="20"/>
          <w:lang w:eastAsia="it-IT"/>
        </w:rPr>
        <w:t>10.4</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882F83" w:rsidRPr="00D97C51">
        <w:rPr>
          <w:rFonts w:cstheme="minorHAnsi"/>
          <w:sz w:val="20"/>
          <w:szCs w:val="20"/>
          <w:lang w:eastAsia="it-IT"/>
        </w:rPr>
        <w:t xml:space="preserve"> </w:t>
      </w:r>
      <w:r w:rsidR="00882F83" w:rsidRPr="00D97C51">
        <w:rPr>
          <w:rFonts w:cstheme="minorHAnsi"/>
          <w:b/>
          <w:sz w:val="20"/>
          <w:szCs w:val="20"/>
          <w:lang w:eastAsia="it-IT"/>
        </w:rPr>
        <w:t>Q1</w:t>
      </w:r>
      <w:r w:rsidR="00882F83" w:rsidRPr="00D97C51">
        <w:rPr>
          <w:rFonts w:cstheme="minorHAnsi"/>
          <w:sz w:val="20"/>
          <w:szCs w:val="20"/>
          <w:lang w:eastAsia="it-IT"/>
        </w:rPr>
        <w:t xml:space="preserve"> </w:t>
      </w:r>
    </w:p>
    <w:p w14:paraId="11EDE5DC" w14:textId="2513B6FD"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456B17" w:rsidRPr="00D97C51">
        <w:rPr>
          <w:rFonts w:cstheme="minorHAnsi"/>
          <w:b/>
          <w:sz w:val="20"/>
          <w:szCs w:val="20"/>
          <w:lang w:eastAsia="it-IT"/>
        </w:rPr>
        <w:t>000386964800004</w:t>
      </w:r>
      <w:r w:rsidRPr="00D97C51">
        <w:rPr>
          <w:rFonts w:cstheme="minorHAnsi"/>
          <w:sz w:val="20"/>
          <w:szCs w:val="20"/>
          <w:lang w:eastAsia="it-IT"/>
        </w:rPr>
        <w:tab/>
        <w:t xml:space="preserve">Codice Scopus: </w:t>
      </w:r>
      <w:r w:rsidR="00456B17" w:rsidRPr="00D97C51">
        <w:rPr>
          <w:rFonts w:cstheme="minorHAnsi"/>
          <w:b/>
          <w:sz w:val="20"/>
          <w:szCs w:val="20"/>
          <w:lang w:eastAsia="it-IT"/>
        </w:rPr>
        <w:t>2-s2.0-84991769821</w:t>
      </w:r>
    </w:p>
    <w:p w14:paraId="6BEF665E" w14:textId="58062021" w:rsidR="006415BA" w:rsidRPr="00D97C51" w:rsidRDefault="002B172C" w:rsidP="006415BA">
      <w:pPr>
        <w:pStyle w:val="Testonormale"/>
        <w:numPr>
          <w:ilvl w:val="0"/>
          <w:numId w:val="34"/>
        </w:numPr>
        <w:ind w:right="-342"/>
        <w:rPr>
          <w:rFonts w:asciiTheme="minorHAnsi" w:hAnsiTheme="minorHAnsi" w:cstheme="minorHAnsi"/>
          <w:sz w:val="20"/>
          <w:szCs w:val="20"/>
        </w:rPr>
      </w:pPr>
      <w:r w:rsidRPr="00D97C51">
        <w:rPr>
          <w:rFonts w:asciiTheme="minorHAnsi" w:hAnsiTheme="minorHAnsi" w:cstheme="minorHAnsi"/>
          <w:sz w:val="20"/>
          <w:szCs w:val="20"/>
        </w:rPr>
        <w:t xml:space="preserve">Corso, M., </w:t>
      </w: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Ziliotto, F., Zouine, M., Maza, E., Nicolato, T., Vitulo, N., Meggio, F., Valle, G., Bouzayen, M., et al. </w:t>
      </w:r>
      <w:r w:rsidRPr="00D97C51">
        <w:rPr>
          <w:rFonts w:asciiTheme="minorHAnsi" w:hAnsiTheme="minorHAnsi" w:cstheme="minorHAnsi"/>
          <w:sz w:val="20"/>
          <w:szCs w:val="20"/>
          <w:lang w:val="en-US"/>
        </w:rPr>
        <w:t>(2016). Grapevine Rootstocks Differentially Affect the Rate of Ripening and Modulate Auxin-Related Genes in Cabernet Sauvignon Berries</w:t>
      </w:r>
      <w:r w:rsidRPr="00D97C51">
        <w:rPr>
          <w:rFonts w:asciiTheme="minorHAnsi" w:hAnsiTheme="minorHAnsi" w:cstheme="minorHAnsi"/>
          <w:i/>
          <w:sz w:val="20"/>
          <w:szCs w:val="20"/>
          <w:lang w:val="en-US"/>
        </w:rPr>
        <w:t xml:space="preserve">. </w:t>
      </w:r>
      <w:r w:rsidRPr="008F3A99">
        <w:rPr>
          <w:rFonts w:asciiTheme="minorHAnsi" w:hAnsiTheme="minorHAnsi" w:cstheme="minorHAnsi"/>
          <w:b/>
          <w:bCs/>
          <w:i/>
          <w:sz w:val="20"/>
          <w:szCs w:val="20"/>
        </w:rPr>
        <w:t>Front. Plant Sci</w:t>
      </w:r>
      <w:r w:rsidRPr="00D97C51">
        <w:rPr>
          <w:rFonts w:asciiTheme="minorHAnsi" w:hAnsiTheme="minorHAnsi" w:cstheme="minorHAnsi"/>
          <w:sz w:val="20"/>
          <w:szCs w:val="20"/>
        </w:rPr>
        <w:t xml:space="preserve">. 7, 1–14. </w:t>
      </w:r>
      <w:r w:rsidR="00DC218D" w:rsidRPr="00D97C51">
        <w:rPr>
          <w:rFonts w:asciiTheme="minorHAnsi" w:hAnsiTheme="minorHAnsi" w:cstheme="minorHAnsi"/>
          <w:sz w:val="20"/>
          <w:szCs w:val="20"/>
        </w:rPr>
        <w:t xml:space="preserve">ISSN: 1664-462X. </w:t>
      </w:r>
      <w:r w:rsidRPr="00D97C51">
        <w:rPr>
          <w:rFonts w:asciiTheme="minorHAnsi" w:hAnsiTheme="minorHAnsi" w:cstheme="minorHAnsi"/>
          <w:sz w:val="20"/>
          <w:szCs w:val="20"/>
        </w:rPr>
        <w:t>doi:10.3389/fpls.2016.00069.</w:t>
      </w:r>
    </w:p>
    <w:p w14:paraId="20D797F8" w14:textId="204D8708"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lastRenderedPageBreak/>
        <w:t xml:space="preserve">Citazioni WOS: </w:t>
      </w:r>
      <w:r w:rsidR="00A130BB" w:rsidRPr="00D97C51">
        <w:rPr>
          <w:rFonts w:cstheme="minorHAnsi"/>
          <w:b/>
          <w:sz w:val="20"/>
          <w:szCs w:val="20"/>
          <w:lang w:eastAsia="it-IT"/>
        </w:rPr>
        <w:t>3</w:t>
      </w:r>
      <w:r w:rsidR="00C833F5">
        <w:rPr>
          <w:rFonts w:cstheme="minorHAnsi"/>
          <w:b/>
          <w:sz w:val="20"/>
          <w:szCs w:val="20"/>
          <w:lang w:eastAsia="it-IT"/>
        </w:rPr>
        <w:t>4</w:t>
      </w:r>
      <w:r w:rsidRPr="00D97C51">
        <w:rPr>
          <w:rFonts w:cstheme="minorHAnsi"/>
          <w:sz w:val="20"/>
          <w:szCs w:val="20"/>
          <w:lang w:eastAsia="it-IT"/>
        </w:rPr>
        <w:tab/>
      </w:r>
      <w:r w:rsidRPr="00D97C51">
        <w:rPr>
          <w:rFonts w:cstheme="minorHAnsi"/>
          <w:sz w:val="20"/>
          <w:szCs w:val="20"/>
          <w:lang w:eastAsia="it-IT"/>
        </w:rPr>
        <w:tab/>
      </w:r>
      <w:r w:rsidR="00456B17" w:rsidRPr="00D97C51">
        <w:rPr>
          <w:rFonts w:cstheme="minorHAnsi"/>
          <w:sz w:val="20"/>
          <w:szCs w:val="20"/>
          <w:lang w:eastAsia="it-IT"/>
        </w:rPr>
        <w:tab/>
      </w:r>
      <w:r w:rsidRPr="00D97C51">
        <w:rPr>
          <w:rFonts w:cstheme="minorHAnsi"/>
          <w:sz w:val="20"/>
          <w:szCs w:val="20"/>
          <w:lang w:eastAsia="it-IT"/>
        </w:rPr>
        <w:t>Citazioni Scopus</w:t>
      </w:r>
      <w:r w:rsidR="00456B17" w:rsidRPr="00D97C51">
        <w:rPr>
          <w:rFonts w:cstheme="minorHAnsi"/>
          <w:sz w:val="20"/>
          <w:szCs w:val="20"/>
          <w:lang w:eastAsia="it-IT"/>
        </w:rPr>
        <w:t>:</w:t>
      </w:r>
      <w:r w:rsidRPr="00D97C51">
        <w:rPr>
          <w:rFonts w:cstheme="minorHAnsi"/>
          <w:sz w:val="20"/>
          <w:szCs w:val="20"/>
          <w:lang w:eastAsia="it-IT"/>
        </w:rPr>
        <w:t xml:space="preserve"> </w:t>
      </w:r>
      <w:r w:rsidR="00E77736">
        <w:rPr>
          <w:rFonts w:cstheme="minorHAnsi"/>
          <w:b/>
          <w:sz w:val="20"/>
          <w:szCs w:val="20"/>
          <w:lang w:eastAsia="it-IT"/>
        </w:rPr>
        <w:t>40</w:t>
      </w:r>
    </w:p>
    <w:p w14:paraId="09EDCF34" w14:textId="2CB262E4" w:rsidR="006415BA" w:rsidRPr="00E77736" w:rsidRDefault="006415BA" w:rsidP="006415BA">
      <w:pPr>
        <w:spacing w:before="100" w:beforeAutospacing="1" w:after="100" w:afterAutospacing="1" w:line="240" w:lineRule="auto"/>
        <w:ind w:left="357" w:right="-340"/>
        <w:contextualSpacing/>
        <w:rPr>
          <w:rFonts w:cstheme="minorHAnsi"/>
          <w:b/>
          <w:sz w:val="20"/>
          <w:szCs w:val="20"/>
          <w:lang w:val="en-US" w:eastAsia="it-IT"/>
        </w:rPr>
      </w:pPr>
      <w:r w:rsidRPr="00E77736">
        <w:rPr>
          <w:rFonts w:cstheme="minorHAnsi"/>
          <w:sz w:val="20"/>
          <w:szCs w:val="20"/>
          <w:lang w:val="en-US" w:eastAsia="it-IT"/>
        </w:rPr>
        <w:t xml:space="preserve">Impact Factor: </w:t>
      </w:r>
      <w:r w:rsidR="007C22BC" w:rsidRPr="00D97C51">
        <w:rPr>
          <w:rFonts w:cstheme="minorHAnsi"/>
          <w:b/>
          <w:bCs/>
          <w:sz w:val="20"/>
          <w:szCs w:val="20"/>
          <w:lang w:val="en-US" w:eastAsia="it-IT"/>
        </w:rPr>
        <w:t>5.754</w:t>
      </w:r>
      <w:r w:rsidRPr="00E77736">
        <w:rPr>
          <w:rFonts w:cstheme="minorHAnsi"/>
          <w:sz w:val="20"/>
          <w:szCs w:val="20"/>
          <w:lang w:val="en-US" w:eastAsia="it-IT"/>
        </w:rPr>
        <w:tab/>
      </w:r>
      <w:r w:rsidRPr="00E77736">
        <w:rPr>
          <w:rFonts w:cstheme="minorHAnsi"/>
          <w:sz w:val="20"/>
          <w:szCs w:val="20"/>
          <w:lang w:val="en-US" w:eastAsia="it-IT"/>
        </w:rPr>
        <w:tab/>
      </w:r>
      <w:r w:rsidR="00FC06C5" w:rsidRPr="00E77736">
        <w:rPr>
          <w:rFonts w:cstheme="minorHAnsi"/>
          <w:sz w:val="20"/>
          <w:szCs w:val="20"/>
          <w:lang w:val="en-US" w:eastAsia="it-IT"/>
        </w:rPr>
        <w:tab/>
      </w:r>
      <w:r w:rsidRPr="00E77736">
        <w:rPr>
          <w:rFonts w:cstheme="minorHAnsi"/>
          <w:sz w:val="20"/>
          <w:szCs w:val="20"/>
          <w:lang w:val="en-US" w:eastAsia="it-IT"/>
        </w:rPr>
        <w:t xml:space="preserve">Impact Factor </w:t>
      </w:r>
      <w:r w:rsidR="00AE29C6" w:rsidRPr="00E77736">
        <w:rPr>
          <w:rFonts w:cstheme="minorHAnsi"/>
          <w:sz w:val="20"/>
          <w:szCs w:val="20"/>
          <w:lang w:val="en-US" w:eastAsia="it-IT"/>
        </w:rPr>
        <w:t>2016</w:t>
      </w:r>
      <w:r w:rsidRPr="00E77736">
        <w:rPr>
          <w:rFonts w:cstheme="minorHAnsi"/>
          <w:sz w:val="20"/>
          <w:szCs w:val="20"/>
          <w:lang w:val="en-US" w:eastAsia="it-IT"/>
        </w:rPr>
        <w:t xml:space="preserve">: </w:t>
      </w:r>
      <w:r w:rsidR="00E74947" w:rsidRPr="00E77736">
        <w:rPr>
          <w:rFonts w:cstheme="minorHAnsi"/>
          <w:b/>
          <w:sz w:val="20"/>
          <w:szCs w:val="20"/>
          <w:lang w:val="en-US" w:eastAsia="it-IT"/>
        </w:rPr>
        <w:t>4,</w:t>
      </w:r>
      <w:r w:rsidR="00456B17" w:rsidRPr="00E77736">
        <w:rPr>
          <w:rFonts w:cstheme="minorHAnsi"/>
          <w:b/>
          <w:sz w:val="20"/>
          <w:szCs w:val="20"/>
          <w:lang w:val="en-US" w:eastAsia="it-IT"/>
        </w:rPr>
        <w:t>291</w:t>
      </w:r>
    </w:p>
    <w:p w14:paraId="497035F9" w14:textId="7D9D7FC3" w:rsidR="008A343E" w:rsidRPr="00E77736" w:rsidRDefault="008A343E" w:rsidP="006415BA">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Cite Score</w:t>
      </w:r>
      <w:r w:rsidR="00993A79" w:rsidRPr="00E77736">
        <w:rPr>
          <w:rFonts w:cstheme="minorHAnsi"/>
          <w:sz w:val="20"/>
          <w:szCs w:val="20"/>
          <w:lang w:val="en-US" w:eastAsia="it-IT"/>
        </w:rPr>
        <w:t xml:space="preserve"> 2016</w:t>
      </w:r>
      <w:r w:rsidRPr="00E77736">
        <w:rPr>
          <w:rFonts w:cstheme="minorHAnsi"/>
          <w:sz w:val="20"/>
          <w:szCs w:val="20"/>
          <w:lang w:val="en-US" w:eastAsia="it-IT"/>
        </w:rPr>
        <w:t>:</w:t>
      </w:r>
      <w:r w:rsidR="004F359D" w:rsidRPr="00E77736">
        <w:rPr>
          <w:rFonts w:cstheme="minorHAnsi"/>
          <w:sz w:val="20"/>
          <w:szCs w:val="20"/>
          <w:lang w:val="en-US" w:eastAsia="it-IT"/>
        </w:rPr>
        <w:t xml:space="preserve"> </w:t>
      </w:r>
      <w:r w:rsidR="00993A79" w:rsidRPr="00E77736">
        <w:rPr>
          <w:rFonts w:cstheme="minorHAnsi"/>
          <w:b/>
          <w:sz w:val="20"/>
          <w:szCs w:val="20"/>
          <w:lang w:val="en-US" w:eastAsia="it-IT"/>
        </w:rPr>
        <w:t>5.1</w:t>
      </w:r>
      <w:r w:rsidRPr="00E77736">
        <w:rPr>
          <w:rFonts w:cstheme="minorHAnsi"/>
          <w:sz w:val="20"/>
          <w:szCs w:val="20"/>
          <w:lang w:val="en-US" w:eastAsia="it-IT"/>
        </w:rPr>
        <w:tab/>
      </w:r>
      <w:r w:rsidRPr="00E77736">
        <w:rPr>
          <w:rFonts w:cstheme="minorHAnsi"/>
          <w:sz w:val="20"/>
          <w:szCs w:val="20"/>
          <w:lang w:val="en-US" w:eastAsia="it-IT"/>
        </w:rPr>
        <w:tab/>
      </w:r>
      <w:r w:rsidR="004F359D" w:rsidRPr="00E77736">
        <w:rPr>
          <w:rFonts w:cstheme="minorHAnsi"/>
          <w:sz w:val="20"/>
          <w:szCs w:val="20"/>
          <w:lang w:val="en-US" w:eastAsia="it-IT"/>
        </w:rPr>
        <w:tab/>
      </w:r>
      <w:r w:rsidRPr="00E77736">
        <w:rPr>
          <w:rFonts w:cstheme="minorHAnsi"/>
          <w:sz w:val="20"/>
          <w:szCs w:val="20"/>
          <w:lang w:val="en-US" w:eastAsia="it-IT"/>
        </w:rPr>
        <w:t xml:space="preserve">Quartile: </w:t>
      </w:r>
      <w:r w:rsidRPr="00E77736">
        <w:rPr>
          <w:rFonts w:cstheme="minorHAnsi"/>
          <w:b/>
          <w:sz w:val="20"/>
          <w:szCs w:val="20"/>
          <w:lang w:val="en-US" w:eastAsia="it-IT"/>
        </w:rPr>
        <w:t>Q1</w:t>
      </w:r>
      <w:r w:rsidRPr="00E77736">
        <w:rPr>
          <w:rFonts w:cstheme="minorHAnsi"/>
          <w:sz w:val="20"/>
          <w:szCs w:val="20"/>
          <w:lang w:val="en-US" w:eastAsia="it-IT"/>
        </w:rPr>
        <w:t xml:space="preserve"> </w:t>
      </w:r>
    </w:p>
    <w:p w14:paraId="40BA50D4" w14:textId="7A58FEBF" w:rsidR="00A310AE" w:rsidRPr="00E77736" w:rsidRDefault="006415BA" w:rsidP="00FC06C5">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 xml:space="preserve">Codice WOS: </w:t>
      </w:r>
      <w:r w:rsidR="00456B17" w:rsidRPr="00E77736">
        <w:rPr>
          <w:rFonts w:cstheme="minorHAnsi"/>
          <w:b/>
          <w:sz w:val="20"/>
          <w:szCs w:val="20"/>
          <w:lang w:val="en-US" w:eastAsia="it-IT"/>
        </w:rPr>
        <w:t>000369798200003</w:t>
      </w:r>
      <w:r w:rsidRPr="00E77736">
        <w:rPr>
          <w:rFonts w:cstheme="minorHAnsi"/>
          <w:sz w:val="20"/>
          <w:szCs w:val="20"/>
          <w:lang w:val="en-US" w:eastAsia="it-IT"/>
        </w:rPr>
        <w:tab/>
        <w:t xml:space="preserve">Codice Scopus: </w:t>
      </w:r>
      <w:r w:rsidR="00456B17" w:rsidRPr="00E77736">
        <w:rPr>
          <w:rFonts w:cstheme="minorHAnsi"/>
          <w:b/>
          <w:sz w:val="20"/>
          <w:szCs w:val="20"/>
          <w:lang w:val="en-US" w:eastAsia="it-IT"/>
        </w:rPr>
        <w:t>2-s2.0-84958581536</w:t>
      </w:r>
      <w:bookmarkEnd w:id="10"/>
    </w:p>
    <w:p w14:paraId="268977C1" w14:textId="3099CE07" w:rsidR="00A310AE" w:rsidRPr="00E77736" w:rsidRDefault="00A310AE" w:rsidP="00A310AE">
      <w:pPr>
        <w:pStyle w:val="Testonormale"/>
        <w:ind w:right="-342"/>
        <w:rPr>
          <w:rFonts w:asciiTheme="minorHAnsi" w:hAnsiTheme="minorHAnsi" w:cstheme="minorHAnsi"/>
          <w:b/>
          <w:i/>
          <w:sz w:val="20"/>
          <w:szCs w:val="20"/>
          <w:u w:val="single"/>
          <w:lang w:val="en-US"/>
        </w:rPr>
      </w:pPr>
      <w:r w:rsidRPr="00E77736">
        <w:rPr>
          <w:rFonts w:asciiTheme="minorHAnsi" w:hAnsiTheme="minorHAnsi" w:cstheme="minorHAnsi"/>
          <w:b/>
          <w:i/>
          <w:sz w:val="20"/>
          <w:szCs w:val="20"/>
          <w:u w:val="single"/>
          <w:lang w:val="en-US"/>
        </w:rPr>
        <w:t>2015</w:t>
      </w:r>
    </w:p>
    <w:p w14:paraId="1781A16A" w14:textId="77777777" w:rsidR="00A310AE" w:rsidRPr="00E77736" w:rsidRDefault="00A310AE" w:rsidP="00A310AE">
      <w:pPr>
        <w:pStyle w:val="Testonormale"/>
        <w:ind w:right="-342"/>
        <w:rPr>
          <w:rFonts w:asciiTheme="minorHAnsi" w:hAnsiTheme="minorHAnsi" w:cstheme="minorHAnsi"/>
          <w:sz w:val="20"/>
          <w:szCs w:val="20"/>
          <w:lang w:val="en-US"/>
        </w:rPr>
      </w:pPr>
    </w:p>
    <w:p w14:paraId="1C6083B1" w14:textId="49B686AA" w:rsidR="006415BA" w:rsidRPr="00D97C51" w:rsidRDefault="002B172C"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sz w:val="20"/>
          <w:szCs w:val="20"/>
        </w:rPr>
        <w:t>Corso, M</w:t>
      </w:r>
      <w:r w:rsidRPr="00D97C51">
        <w:rPr>
          <w:rFonts w:asciiTheme="minorHAnsi" w:hAnsiTheme="minorHAnsi" w:cstheme="minorHAnsi"/>
          <w:sz w:val="20"/>
          <w:szCs w:val="20"/>
          <w:vertAlign w:val="superscript"/>
        </w:rPr>
        <w:t>*</w:t>
      </w:r>
      <w:r w:rsidRPr="00D97C51">
        <w:rPr>
          <w:rFonts w:asciiTheme="minorHAnsi" w:hAnsiTheme="minorHAnsi" w:cstheme="minorHAnsi"/>
          <w:sz w:val="20"/>
          <w:szCs w:val="20"/>
        </w:rPr>
        <w:t xml:space="preserve">., </w:t>
      </w:r>
      <w:r w:rsidRPr="00D97C51">
        <w:rPr>
          <w:rFonts w:asciiTheme="minorHAnsi" w:hAnsiTheme="minorHAnsi" w:cstheme="minorHAnsi"/>
          <w:b/>
          <w:sz w:val="20"/>
          <w:szCs w:val="20"/>
        </w:rPr>
        <w:t>Vannozzi, A.</w:t>
      </w:r>
      <w:r w:rsidRPr="00D97C51">
        <w:rPr>
          <w:rFonts w:asciiTheme="minorHAnsi" w:hAnsiTheme="minorHAnsi" w:cstheme="minorHAnsi"/>
          <w:sz w:val="20"/>
          <w:szCs w:val="20"/>
          <w:vertAlign w:val="superscript"/>
        </w:rPr>
        <w:t>*</w:t>
      </w:r>
      <w:r w:rsidRPr="00D97C51">
        <w:rPr>
          <w:rFonts w:asciiTheme="minorHAnsi" w:hAnsiTheme="minorHAnsi" w:cstheme="minorHAnsi"/>
          <w:sz w:val="20"/>
          <w:szCs w:val="20"/>
        </w:rPr>
        <w:t xml:space="preserve">, Maza, E., Vitulo, N., Meggio, F., Pitacco, A., Telatin, A., D’Angelo, M., Feltrin, E., Negri, A. S., et al. </w:t>
      </w:r>
      <w:r w:rsidRPr="00D97C51">
        <w:rPr>
          <w:rFonts w:asciiTheme="minorHAnsi" w:hAnsiTheme="minorHAnsi" w:cstheme="minorHAnsi"/>
          <w:sz w:val="20"/>
          <w:szCs w:val="20"/>
          <w:lang w:val="en-US"/>
        </w:rPr>
        <w:t xml:space="preserve">(2015). Comprehensive transcript profiling of two grapevine rootstock genotypes contrasting in drought susceptibility links the phenylpropanoid pathway to enhanced tolerance. </w:t>
      </w:r>
      <w:r w:rsidR="00DC218D" w:rsidRPr="008F3A99">
        <w:rPr>
          <w:rFonts w:asciiTheme="minorHAnsi" w:hAnsiTheme="minorHAnsi" w:cstheme="minorHAnsi"/>
          <w:b/>
          <w:bCs/>
          <w:i/>
          <w:sz w:val="20"/>
          <w:szCs w:val="20"/>
          <w:lang w:val="en-US"/>
        </w:rPr>
        <w:t>J. Exp. Bot</w:t>
      </w:r>
      <w:r w:rsidR="00DC218D" w:rsidRPr="008F3A99">
        <w:rPr>
          <w:rFonts w:asciiTheme="minorHAnsi" w:hAnsiTheme="minorHAnsi" w:cstheme="minorHAnsi"/>
          <w:b/>
          <w:bCs/>
          <w:sz w:val="20"/>
          <w:szCs w:val="20"/>
          <w:lang w:val="en-US"/>
        </w:rPr>
        <w:t>.</w:t>
      </w:r>
      <w:r w:rsidR="00DC218D" w:rsidRPr="00D97C51">
        <w:rPr>
          <w:rFonts w:asciiTheme="minorHAnsi" w:hAnsiTheme="minorHAnsi" w:cstheme="minorHAnsi"/>
          <w:sz w:val="20"/>
          <w:szCs w:val="20"/>
          <w:lang w:val="en-US"/>
        </w:rPr>
        <w:t xml:space="preserve"> 66, 5739-</w:t>
      </w:r>
      <w:r w:rsidRPr="00D97C51">
        <w:rPr>
          <w:rFonts w:asciiTheme="minorHAnsi" w:hAnsiTheme="minorHAnsi" w:cstheme="minorHAnsi"/>
          <w:sz w:val="20"/>
          <w:szCs w:val="20"/>
          <w:lang w:val="en-US"/>
        </w:rPr>
        <w:t xml:space="preserve">5752. </w:t>
      </w:r>
      <w:r w:rsidR="00DC218D" w:rsidRPr="00D97C51">
        <w:rPr>
          <w:rFonts w:asciiTheme="minorHAnsi" w:hAnsiTheme="minorHAnsi" w:cstheme="minorHAnsi"/>
          <w:sz w:val="20"/>
          <w:szCs w:val="20"/>
          <w:lang w:val="en-US"/>
        </w:rPr>
        <w:t xml:space="preserve">ISSN: 0098-8472. </w:t>
      </w:r>
      <w:r w:rsidRPr="00D97C51">
        <w:rPr>
          <w:rFonts w:asciiTheme="minorHAnsi" w:hAnsiTheme="minorHAnsi" w:cstheme="minorHAnsi"/>
          <w:sz w:val="20"/>
          <w:szCs w:val="20"/>
          <w:lang w:val="en-US"/>
        </w:rPr>
        <w:t>doi:10.1093/jxb/erv274.</w:t>
      </w:r>
      <w:r w:rsidR="00D64736" w:rsidRPr="00D97C51">
        <w:rPr>
          <w:rFonts w:asciiTheme="minorHAnsi" w:hAnsiTheme="minorHAnsi" w:cstheme="minorHAnsi"/>
          <w:sz w:val="20"/>
          <w:szCs w:val="20"/>
          <w:lang w:val="en-US"/>
        </w:rPr>
        <w:t xml:space="preserve">  </w:t>
      </w:r>
    </w:p>
    <w:p w14:paraId="134C7237" w14:textId="58AABCF6"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A130BB" w:rsidRPr="00D97C51">
        <w:rPr>
          <w:rFonts w:cstheme="minorHAnsi"/>
          <w:b/>
          <w:sz w:val="20"/>
          <w:szCs w:val="20"/>
          <w:lang w:eastAsia="it-IT"/>
        </w:rPr>
        <w:t>7</w:t>
      </w:r>
      <w:r w:rsidR="00B92BBA">
        <w:rPr>
          <w:rFonts w:cstheme="minorHAnsi"/>
          <w:b/>
          <w:sz w:val="20"/>
          <w:szCs w:val="20"/>
          <w:lang w:eastAsia="it-IT"/>
        </w:rPr>
        <w:t xml:space="preserve">9 </w:t>
      </w:r>
      <w:r w:rsidR="00B92BBA">
        <w:rPr>
          <w:rFonts w:cstheme="minorHAnsi"/>
          <w:b/>
          <w:sz w:val="20"/>
          <w:szCs w:val="20"/>
          <w:lang w:eastAsia="it-IT"/>
        </w:rPr>
        <w:tab/>
      </w:r>
      <w:r w:rsidRPr="00D97C51">
        <w:rPr>
          <w:rFonts w:cstheme="minorHAnsi"/>
          <w:sz w:val="20"/>
          <w:szCs w:val="20"/>
          <w:lang w:eastAsia="it-IT"/>
        </w:rPr>
        <w:tab/>
      </w:r>
      <w:r w:rsidR="00882F83" w:rsidRPr="00D97C51">
        <w:rPr>
          <w:rFonts w:cstheme="minorHAnsi"/>
          <w:sz w:val="20"/>
          <w:szCs w:val="20"/>
          <w:lang w:eastAsia="it-IT"/>
        </w:rPr>
        <w:tab/>
      </w:r>
      <w:r w:rsidRPr="00D97C51">
        <w:rPr>
          <w:rFonts w:cstheme="minorHAnsi"/>
          <w:sz w:val="20"/>
          <w:szCs w:val="20"/>
          <w:lang w:eastAsia="it-IT"/>
        </w:rPr>
        <w:t>Citazioni Scopus</w:t>
      </w:r>
      <w:r w:rsidR="00456B17" w:rsidRPr="00D97C51">
        <w:rPr>
          <w:rFonts w:cstheme="minorHAnsi"/>
          <w:sz w:val="20"/>
          <w:szCs w:val="20"/>
          <w:lang w:eastAsia="it-IT"/>
        </w:rPr>
        <w:t>:</w:t>
      </w:r>
      <w:r w:rsidRPr="00D97C51">
        <w:rPr>
          <w:rFonts w:cstheme="minorHAnsi"/>
          <w:sz w:val="20"/>
          <w:szCs w:val="20"/>
          <w:lang w:eastAsia="it-IT"/>
        </w:rPr>
        <w:t xml:space="preserve"> </w:t>
      </w:r>
      <w:r w:rsidR="00E77736">
        <w:rPr>
          <w:rFonts w:cstheme="minorHAnsi"/>
          <w:b/>
          <w:sz w:val="20"/>
          <w:szCs w:val="20"/>
          <w:lang w:eastAsia="it-IT"/>
        </w:rPr>
        <w:t>81</w:t>
      </w:r>
    </w:p>
    <w:p w14:paraId="76C65994" w14:textId="3B69C74E" w:rsidR="006415BA" w:rsidRPr="00E77736"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 xml:space="preserve">Impact Factor: </w:t>
      </w:r>
      <w:r w:rsidR="004F359D" w:rsidRPr="00E77736">
        <w:rPr>
          <w:rFonts w:cstheme="minorHAnsi"/>
          <w:b/>
          <w:sz w:val="20"/>
          <w:szCs w:val="20"/>
          <w:lang w:val="en-US" w:eastAsia="it-IT"/>
        </w:rPr>
        <w:t>6.992</w:t>
      </w:r>
      <w:r w:rsidRPr="00E77736">
        <w:rPr>
          <w:rFonts w:cstheme="minorHAnsi"/>
          <w:sz w:val="20"/>
          <w:szCs w:val="20"/>
          <w:lang w:val="en-US" w:eastAsia="it-IT"/>
        </w:rPr>
        <w:tab/>
      </w:r>
      <w:r w:rsidRPr="00E77736">
        <w:rPr>
          <w:rFonts w:cstheme="minorHAnsi"/>
          <w:sz w:val="20"/>
          <w:szCs w:val="20"/>
          <w:lang w:val="en-US" w:eastAsia="it-IT"/>
        </w:rPr>
        <w:tab/>
      </w:r>
      <w:r w:rsidR="00FC06C5" w:rsidRPr="00E77736">
        <w:rPr>
          <w:rFonts w:cstheme="minorHAnsi"/>
          <w:sz w:val="20"/>
          <w:szCs w:val="20"/>
          <w:lang w:val="en-US" w:eastAsia="it-IT"/>
        </w:rPr>
        <w:tab/>
      </w:r>
      <w:r w:rsidRPr="00E77736">
        <w:rPr>
          <w:rFonts w:cstheme="minorHAnsi"/>
          <w:sz w:val="20"/>
          <w:szCs w:val="20"/>
          <w:lang w:val="en-US" w:eastAsia="it-IT"/>
        </w:rPr>
        <w:t xml:space="preserve">Impact Factor </w:t>
      </w:r>
      <w:r w:rsidR="00AE29C6" w:rsidRPr="00E77736">
        <w:rPr>
          <w:rFonts w:cstheme="minorHAnsi"/>
          <w:sz w:val="20"/>
          <w:szCs w:val="20"/>
          <w:lang w:val="en-US" w:eastAsia="it-IT"/>
        </w:rPr>
        <w:t>2015</w:t>
      </w:r>
      <w:r w:rsidRPr="00E77736">
        <w:rPr>
          <w:rFonts w:cstheme="minorHAnsi"/>
          <w:sz w:val="20"/>
          <w:szCs w:val="20"/>
          <w:lang w:val="en-US" w:eastAsia="it-IT"/>
        </w:rPr>
        <w:t xml:space="preserve">: </w:t>
      </w:r>
      <w:r w:rsidR="00456B17" w:rsidRPr="00E77736">
        <w:rPr>
          <w:rFonts w:cstheme="minorHAnsi"/>
          <w:b/>
          <w:sz w:val="20"/>
          <w:szCs w:val="20"/>
          <w:lang w:val="en-US" w:eastAsia="it-IT"/>
        </w:rPr>
        <w:t>5.677</w:t>
      </w:r>
    </w:p>
    <w:p w14:paraId="7F0F6506" w14:textId="01C47E6C" w:rsidR="00CB569F" w:rsidRPr="00E77736" w:rsidRDefault="00CB569F" w:rsidP="00CB569F">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Cite Score</w:t>
      </w:r>
      <w:r w:rsidR="00882F83" w:rsidRPr="00E77736">
        <w:rPr>
          <w:rFonts w:cstheme="minorHAnsi"/>
          <w:sz w:val="20"/>
          <w:szCs w:val="20"/>
          <w:lang w:val="en-US" w:eastAsia="it-IT"/>
        </w:rPr>
        <w:t xml:space="preserve"> 2015</w:t>
      </w:r>
      <w:r w:rsidRPr="00E77736">
        <w:rPr>
          <w:rFonts w:cstheme="minorHAnsi"/>
          <w:sz w:val="20"/>
          <w:szCs w:val="20"/>
          <w:lang w:val="en-US" w:eastAsia="it-IT"/>
        </w:rPr>
        <w:t>:</w:t>
      </w:r>
      <w:r w:rsidR="00882F83" w:rsidRPr="00E77736">
        <w:rPr>
          <w:rFonts w:cstheme="minorHAnsi"/>
          <w:sz w:val="20"/>
          <w:szCs w:val="20"/>
          <w:lang w:val="en-US" w:eastAsia="it-IT"/>
        </w:rPr>
        <w:t xml:space="preserve"> </w:t>
      </w:r>
      <w:r w:rsidR="001F139C" w:rsidRPr="00E77736">
        <w:rPr>
          <w:rFonts w:cstheme="minorHAnsi"/>
          <w:b/>
          <w:sz w:val="20"/>
          <w:szCs w:val="20"/>
          <w:lang w:val="en-US" w:eastAsia="it-IT"/>
        </w:rPr>
        <w:t>10</w:t>
      </w:r>
      <w:r w:rsidRPr="00E77736">
        <w:rPr>
          <w:rFonts w:cstheme="minorHAnsi"/>
          <w:sz w:val="20"/>
          <w:szCs w:val="20"/>
          <w:lang w:val="en-US" w:eastAsia="it-IT"/>
        </w:rPr>
        <w:tab/>
      </w:r>
      <w:r w:rsidRPr="00E77736">
        <w:rPr>
          <w:rFonts w:cstheme="minorHAnsi"/>
          <w:sz w:val="20"/>
          <w:szCs w:val="20"/>
          <w:lang w:val="en-US" w:eastAsia="it-IT"/>
        </w:rPr>
        <w:tab/>
      </w:r>
      <w:r w:rsidR="00FC06C5" w:rsidRPr="00E77736">
        <w:rPr>
          <w:rFonts w:cstheme="minorHAnsi"/>
          <w:sz w:val="20"/>
          <w:szCs w:val="20"/>
          <w:lang w:val="en-US" w:eastAsia="it-IT"/>
        </w:rPr>
        <w:tab/>
      </w:r>
      <w:r w:rsidRPr="00E77736">
        <w:rPr>
          <w:rFonts w:cstheme="minorHAnsi"/>
          <w:sz w:val="20"/>
          <w:szCs w:val="20"/>
          <w:lang w:val="en-US" w:eastAsia="it-IT"/>
        </w:rPr>
        <w:t>Quartile:</w:t>
      </w:r>
      <w:r w:rsidR="00882F83" w:rsidRPr="00E77736">
        <w:rPr>
          <w:rFonts w:cstheme="minorHAnsi"/>
          <w:sz w:val="20"/>
          <w:szCs w:val="20"/>
          <w:lang w:val="en-US" w:eastAsia="it-IT"/>
        </w:rPr>
        <w:t xml:space="preserve"> </w:t>
      </w:r>
      <w:r w:rsidR="00882F83" w:rsidRPr="00E77736">
        <w:rPr>
          <w:rFonts w:cstheme="minorHAnsi"/>
          <w:b/>
          <w:sz w:val="20"/>
          <w:szCs w:val="20"/>
          <w:lang w:val="en-US" w:eastAsia="it-IT"/>
        </w:rPr>
        <w:t>Q1</w:t>
      </w:r>
      <w:r w:rsidR="00882F83" w:rsidRPr="00E77736">
        <w:rPr>
          <w:rFonts w:cstheme="minorHAnsi"/>
          <w:sz w:val="20"/>
          <w:szCs w:val="20"/>
          <w:lang w:val="en-US" w:eastAsia="it-IT"/>
        </w:rPr>
        <w:t xml:space="preserve"> </w:t>
      </w:r>
    </w:p>
    <w:p w14:paraId="3DA8E455" w14:textId="0959CE91" w:rsidR="006415BA" w:rsidRPr="00E77736" w:rsidRDefault="006415BA" w:rsidP="00D97C51">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 xml:space="preserve">Codice WOS: </w:t>
      </w:r>
      <w:r w:rsidR="00456B17" w:rsidRPr="00E77736">
        <w:rPr>
          <w:rFonts w:cstheme="minorHAnsi"/>
          <w:b/>
          <w:sz w:val="20"/>
          <w:szCs w:val="20"/>
          <w:lang w:val="en-US" w:eastAsia="it-IT"/>
        </w:rPr>
        <w:t>000369798200003</w:t>
      </w:r>
      <w:r w:rsidRPr="00E77736">
        <w:rPr>
          <w:rFonts w:cstheme="minorHAnsi"/>
          <w:sz w:val="20"/>
          <w:szCs w:val="20"/>
          <w:lang w:val="en-US" w:eastAsia="it-IT"/>
        </w:rPr>
        <w:t>;</w:t>
      </w:r>
      <w:r w:rsidRPr="00E77736">
        <w:rPr>
          <w:rFonts w:cstheme="minorHAnsi"/>
          <w:sz w:val="20"/>
          <w:szCs w:val="20"/>
          <w:lang w:val="en-US" w:eastAsia="it-IT"/>
        </w:rPr>
        <w:tab/>
        <w:t xml:space="preserve">Codice Scopus: </w:t>
      </w:r>
      <w:r w:rsidR="00456B17" w:rsidRPr="00E77736">
        <w:rPr>
          <w:rFonts w:cstheme="minorHAnsi"/>
          <w:b/>
          <w:sz w:val="20"/>
          <w:szCs w:val="20"/>
          <w:lang w:val="en-US" w:eastAsia="it-IT"/>
        </w:rPr>
        <w:t>2-s2.0-84958581536</w:t>
      </w:r>
    </w:p>
    <w:p w14:paraId="2A7E77B0" w14:textId="7A07A7C2" w:rsidR="006415BA" w:rsidRPr="00D97C51" w:rsidRDefault="002B172C" w:rsidP="006415BA">
      <w:pPr>
        <w:pStyle w:val="Testonormale"/>
        <w:numPr>
          <w:ilvl w:val="0"/>
          <w:numId w:val="34"/>
        </w:numPr>
        <w:ind w:right="-342"/>
        <w:rPr>
          <w:rFonts w:asciiTheme="minorHAnsi" w:hAnsiTheme="minorHAnsi" w:cstheme="minorHAnsi"/>
          <w:sz w:val="20"/>
          <w:szCs w:val="20"/>
        </w:rPr>
      </w:pPr>
      <w:r w:rsidRPr="00D97C51">
        <w:rPr>
          <w:rFonts w:asciiTheme="minorHAnsi" w:hAnsiTheme="minorHAnsi" w:cstheme="minorHAnsi"/>
          <w:sz w:val="20"/>
          <w:szCs w:val="20"/>
        </w:rPr>
        <w:t xml:space="preserve">Wang, M., </w:t>
      </w: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Wang, G., Zhong, Y., Corso, M., Cavallini, E., and Cheng, Z.-M. M. (2015). </w:t>
      </w:r>
      <w:r w:rsidRPr="00D97C51">
        <w:rPr>
          <w:rFonts w:asciiTheme="minorHAnsi" w:hAnsiTheme="minorHAnsi" w:cstheme="minorHAnsi"/>
          <w:sz w:val="20"/>
          <w:szCs w:val="20"/>
          <w:lang w:val="en-US"/>
        </w:rPr>
        <w:t xml:space="preserve">A comprehensive survey of the grapevine VQ gene family and its transcriptional correlation with WRKY proteins. </w:t>
      </w:r>
      <w:r w:rsidRPr="008F3A99">
        <w:rPr>
          <w:rFonts w:asciiTheme="minorHAnsi" w:hAnsiTheme="minorHAnsi" w:cstheme="minorHAnsi"/>
          <w:b/>
          <w:bCs/>
          <w:i/>
          <w:sz w:val="20"/>
          <w:szCs w:val="20"/>
        </w:rPr>
        <w:t>Front. Plant Sci</w:t>
      </w:r>
      <w:r w:rsidRPr="008F3A99">
        <w:rPr>
          <w:rFonts w:asciiTheme="minorHAnsi" w:hAnsiTheme="minorHAnsi" w:cstheme="minorHAnsi"/>
          <w:b/>
          <w:bCs/>
          <w:sz w:val="20"/>
          <w:szCs w:val="20"/>
        </w:rPr>
        <w:t>.</w:t>
      </w:r>
      <w:r w:rsidRPr="00D97C51">
        <w:rPr>
          <w:rFonts w:asciiTheme="minorHAnsi" w:hAnsiTheme="minorHAnsi" w:cstheme="minorHAnsi"/>
          <w:sz w:val="20"/>
          <w:szCs w:val="20"/>
        </w:rPr>
        <w:t xml:space="preserve"> 6, 417. </w:t>
      </w:r>
      <w:r w:rsidR="00F60276" w:rsidRPr="00D97C51">
        <w:rPr>
          <w:rFonts w:asciiTheme="minorHAnsi" w:hAnsiTheme="minorHAnsi" w:cstheme="minorHAnsi"/>
          <w:sz w:val="20"/>
          <w:szCs w:val="20"/>
        </w:rPr>
        <w:t xml:space="preserve">ISSN: </w:t>
      </w:r>
      <w:r w:rsidR="00DC218D" w:rsidRPr="00D97C51">
        <w:rPr>
          <w:rFonts w:asciiTheme="minorHAnsi" w:hAnsiTheme="minorHAnsi" w:cstheme="minorHAnsi"/>
          <w:sz w:val="20"/>
          <w:szCs w:val="20"/>
        </w:rPr>
        <w:t xml:space="preserve">1664-462X. </w:t>
      </w:r>
      <w:r w:rsidR="00607D5B" w:rsidRPr="00D97C51">
        <w:rPr>
          <w:rFonts w:asciiTheme="minorHAnsi" w:hAnsiTheme="minorHAnsi" w:cstheme="minorHAnsi"/>
          <w:sz w:val="20"/>
          <w:szCs w:val="20"/>
        </w:rPr>
        <w:t>doi: 10.3389</w:t>
      </w:r>
      <w:r w:rsidRPr="00D97C51">
        <w:rPr>
          <w:rFonts w:asciiTheme="minorHAnsi" w:hAnsiTheme="minorHAnsi" w:cstheme="minorHAnsi"/>
          <w:sz w:val="20"/>
          <w:szCs w:val="20"/>
        </w:rPr>
        <w:t>/fpls.2015.00417.</w:t>
      </w:r>
    </w:p>
    <w:p w14:paraId="53146BF3" w14:textId="68E877BC"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00A130BB" w:rsidRPr="00D97C51">
        <w:rPr>
          <w:rFonts w:cstheme="minorHAnsi"/>
          <w:b/>
          <w:sz w:val="20"/>
          <w:szCs w:val="20"/>
          <w:lang w:val="en-US" w:eastAsia="it-IT"/>
        </w:rPr>
        <w:t>7</w:t>
      </w:r>
      <w:r w:rsidR="00B92BBA">
        <w:rPr>
          <w:rFonts w:cstheme="minorHAnsi"/>
          <w:b/>
          <w:sz w:val="20"/>
          <w:szCs w:val="20"/>
          <w:lang w:val="en-US" w:eastAsia="it-IT"/>
        </w:rPr>
        <w:t>7</w:t>
      </w:r>
      <w:r w:rsidRPr="00D97C51">
        <w:rPr>
          <w:rFonts w:cstheme="minorHAnsi"/>
          <w:sz w:val="20"/>
          <w:szCs w:val="20"/>
          <w:lang w:val="en-US" w:eastAsia="it-IT"/>
        </w:rPr>
        <w:t xml:space="preserve"> </w:t>
      </w:r>
      <w:r w:rsidRPr="00D97C51">
        <w:rPr>
          <w:rFonts w:cstheme="minorHAnsi"/>
          <w:sz w:val="20"/>
          <w:szCs w:val="20"/>
          <w:lang w:val="en-US" w:eastAsia="it-IT"/>
        </w:rPr>
        <w:tab/>
      </w:r>
      <w:r w:rsidRPr="00D97C51">
        <w:rPr>
          <w:rFonts w:cstheme="minorHAnsi"/>
          <w:sz w:val="20"/>
          <w:szCs w:val="20"/>
          <w:lang w:val="en-US" w:eastAsia="it-IT"/>
        </w:rPr>
        <w:tab/>
      </w:r>
      <w:r w:rsidR="00F30D68" w:rsidRPr="00D97C51">
        <w:rPr>
          <w:rFonts w:cstheme="minorHAnsi"/>
          <w:sz w:val="20"/>
          <w:szCs w:val="20"/>
          <w:lang w:val="en-US" w:eastAsia="it-IT"/>
        </w:rPr>
        <w:tab/>
      </w:r>
      <w:r w:rsidRPr="00D97C51">
        <w:rPr>
          <w:rFonts w:cstheme="minorHAnsi"/>
          <w:sz w:val="20"/>
          <w:szCs w:val="20"/>
          <w:lang w:val="en-US" w:eastAsia="it-IT"/>
        </w:rPr>
        <w:t>Citazioni Scopus</w:t>
      </w:r>
      <w:r w:rsidR="00456B17" w:rsidRPr="00D97C51">
        <w:rPr>
          <w:rFonts w:cstheme="minorHAnsi"/>
          <w:sz w:val="20"/>
          <w:szCs w:val="20"/>
          <w:lang w:val="en-US" w:eastAsia="it-IT"/>
        </w:rPr>
        <w:t>:</w:t>
      </w:r>
      <w:r w:rsidRPr="00D97C51">
        <w:rPr>
          <w:rFonts w:cstheme="minorHAnsi"/>
          <w:sz w:val="20"/>
          <w:szCs w:val="20"/>
          <w:lang w:val="en-US" w:eastAsia="it-IT"/>
        </w:rPr>
        <w:t xml:space="preserve"> </w:t>
      </w:r>
      <w:r w:rsidR="00817E8A" w:rsidRPr="00D97C51">
        <w:rPr>
          <w:rFonts w:cstheme="minorHAnsi"/>
          <w:b/>
          <w:sz w:val="20"/>
          <w:szCs w:val="20"/>
          <w:lang w:val="en-US" w:eastAsia="it-IT"/>
        </w:rPr>
        <w:t>4</w:t>
      </w:r>
      <w:r w:rsidR="00E77736">
        <w:rPr>
          <w:rFonts w:cstheme="minorHAnsi"/>
          <w:b/>
          <w:sz w:val="20"/>
          <w:szCs w:val="20"/>
          <w:lang w:val="en-US" w:eastAsia="it-IT"/>
        </w:rPr>
        <w:t>7</w:t>
      </w:r>
    </w:p>
    <w:p w14:paraId="517E22E4" w14:textId="5C224FFA" w:rsidR="006415BA" w:rsidRPr="00D97C51" w:rsidRDefault="006415BA" w:rsidP="006415BA">
      <w:pPr>
        <w:spacing w:before="100" w:beforeAutospacing="1" w:after="100" w:afterAutospacing="1" w:line="240" w:lineRule="auto"/>
        <w:ind w:left="357" w:right="-340"/>
        <w:contextualSpacing/>
        <w:rPr>
          <w:rFonts w:cstheme="minorHAnsi"/>
          <w:b/>
          <w:sz w:val="20"/>
          <w:szCs w:val="20"/>
          <w:lang w:val="en-US" w:eastAsia="it-IT"/>
        </w:rPr>
      </w:pPr>
      <w:r w:rsidRPr="00D97C51">
        <w:rPr>
          <w:rFonts w:cstheme="minorHAnsi"/>
          <w:sz w:val="20"/>
          <w:szCs w:val="20"/>
          <w:lang w:val="en-US" w:eastAsia="it-IT"/>
        </w:rPr>
        <w:t xml:space="preserve">Impact Factor: </w:t>
      </w:r>
      <w:r w:rsidR="007C22BC" w:rsidRPr="00D97C51">
        <w:rPr>
          <w:rFonts w:cstheme="minorHAnsi"/>
          <w:b/>
          <w:bCs/>
          <w:sz w:val="20"/>
          <w:szCs w:val="20"/>
          <w:lang w:val="en-US" w:eastAsia="it-IT"/>
        </w:rPr>
        <w:t>5.754</w:t>
      </w:r>
      <w:r w:rsidR="00607D5B" w:rsidRPr="00D97C51">
        <w:rPr>
          <w:rFonts w:cstheme="minorHAnsi"/>
          <w:sz w:val="20"/>
          <w:szCs w:val="20"/>
          <w:lang w:val="en-US" w:eastAsia="it-IT"/>
        </w:rPr>
        <w:tab/>
      </w:r>
      <w:r w:rsidR="00607D5B" w:rsidRPr="00D97C51">
        <w:rPr>
          <w:rFonts w:cstheme="minorHAnsi"/>
          <w:sz w:val="20"/>
          <w:szCs w:val="20"/>
          <w:lang w:val="en-US" w:eastAsia="it-IT"/>
        </w:rPr>
        <w:tab/>
      </w:r>
      <w:r w:rsidRPr="00D97C51">
        <w:rPr>
          <w:rFonts w:cstheme="minorHAnsi"/>
          <w:sz w:val="20"/>
          <w:szCs w:val="20"/>
          <w:lang w:val="en-US" w:eastAsia="it-IT"/>
        </w:rPr>
        <w:tab/>
        <w:t xml:space="preserve">Impact Factor </w:t>
      </w:r>
      <w:r w:rsidR="00AE29C6" w:rsidRPr="00D97C51">
        <w:rPr>
          <w:rFonts w:cstheme="minorHAnsi"/>
          <w:sz w:val="20"/>
          <w:szCs w:val="20"/>
          <w:lang w:val="en-US" w:eastAsia="it-IT"/>
        </w:rPr>
        <w:t>2015</w:t>
      </w:r>
      <w:r w:rsidRPr="00D97C51">
        <w:rPr>
          <w:rFonts w:cstheme="minorHAnsi"/>
          <w:sz w:val="20"/>
          <w:szCs w:val="20"/>
          <w:lang w:val="en-US" w:eastAsia="it-IT"/>
        </w:rPr>
        <w:t xml:space="preserve">: </w:t>
      </w:r>
      <w:r w:rsidR="00E74947" w:rsidRPr="00D97C51">
        <w:rPr>
          <w:rFonts w:cstheme="minorHAnsi"/>
          <w:b/>
          <w:sz w:val="20"/>
          <w:szCs w:val="20"/>
          <w:lang w:val="en-US" w:eastAsia="it-IT"/>
        </w:rPr>
        <w:t>4,</w:t>
      </w:r>
      <w:r w:rsidR="00456B17" w:rsidRPr="00D97C51">
        <w:rPr>
          <w:rFonts w:cstheme="minorHAnsi"/>
          <w:b/>
          <w:sz w:val="20"/>
          <w:szCs w:val="20"/>
          <w:lang w:val="en-US" w:eastAsia="it-IT"/>
        </w:rPr>
        <w:t>495</w:t>
      </w:r>
    </w:p>
    <w:p w14:paraId="5BD7B9CB" w14:textId="3B8AAC05"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F30D68" w:rsidRPr="00D97C51">
        <w:rPr>
          <w:rFonts w:cstheme="minorHAnsi"/>
          <w:sz w:val="20"/>
          <w:szCs w:val="20"/>
          <w:lang w:eastAsia="it-IT"/>
        </w:rPr>
        <w:t xml:space="preserve"> 2015</w:t>
      </w:r>
      <w:r w:rsidRPr="00D97C51">
        <w:rPr>
          <w:rFonts w:cstheme="minorHAnsi"/>
          <w:sz w:val="20"/>
          <w:szCs w:val="20"/>
          <w:lang w:eastAsia="it-IT"/>
        </w:rPr>
        <w:t>:</w:t>
      </w:r>
      <w:r w:rsidR="00F30D68" w:rsidRPr="00D97C51">
        <w:rPr>
          <w:rFonts w:cstheme="minorHAnsi"/>
          <w:sz w:val="20"/>
          <w:szCs w:val="20"/>
          <w:lang w:eastAsia="it-IT"/>
        </w:rPr>
        <w:t xml:space="preserve"> </w:t>
      </w:r>
      <w:r w:rsidR="001F139C" w:rsidRPr="00D97C51">
        <w:rPr>
          <w:rFonts w:cstheme="minorHAnsi"/>
          <w:b/>
          <w:sz w:val="20"/>
          <w:szCs w:val="20"/>
          <w:lang w:eastAsia="it-IT"/>
        </w:rPr>
        <w:t>5.0</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F30D68" w:rsidRPr="00D97C51">
        <w:rPr>
          <w:rFonts w:cstheme="minorHAnsi"/>
          <w:sz w:val="20"/>
          <w:szCs w:val="20"/>
          <w:lang w:eastAsia="it-IT"/>
        </w:rPr>
        <w:t xml:space="preserve"> </w:t>
      </w:r>
      <w:r w:rsidR="00F30D68" w:rsidRPr="00D97C51">
        <w:rPr>
          <w:rFonts w:cstheme="minorHAnsi"/>
          <w:b/>
          <w:sz w:val="20"/>
          <w:szCs w:val="20"/>
          <w:lang w:eastAsia="it-IT"/>
        </w:rPr>
        <w:t>Q1</w:t>
      </w:r>
      <w:r w:rsidR="00F30D68" w:rsidRPr="00D97C51">
        <w:rPr>
          <w:rFonts w:cstheme="minorHAnsi"/>
          <w:sz w:val="20"/>
          <w:szCs w:val="20"/>
          <w:lang w:eastAsia="it-IT"/>
        </w:rPr>
        <w:t xml:space="preserve"> </w:t>
      </w:r>
    </w:p>
    <w:p w14:paraId="7412A401" w14:textId="0A2AB207" w:rsidR="00FF08D3" w:rsidRPr="00D97C51" w:rsidRDefault="006415BA" w:rsidP="00FF08D3">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 xml:space="preserve">Codice WOS: </w:t>
      </w:r>
      <w:r w:rsidR="00456B17" w:rsidRPr="00D97C51">
        <w:rPr>
          <w:rFonts w:cstheme="minorHAnsi"/>
          <w:b/>
          <w:sz w:val="20"/>
          <w:szCs w:val="20"/>
          <w:lang w:eastAsia="it-IT"/>
        </w:rPr>
        <w:t>000357285700001</w:t>
      </w:r>
      <w:r w:rsidRPr="00D97C51">
        <w:rPr>
          <w:rFonts w:cstheme="minorHAnsi"/>
          <w:sz w:val="20"/>
          <w:szCs w:val="20"/>
          <w:lang w:eastAsia="it-IT"/>
        </w:rPr>
        <w:t>;</w:t>
      </w:r>
      <w:r w:rsidRPr="00D97C51">
        <w:rPr>
          <w:rFonts w:cstheme="minorHAnsi"/>
          <w:sz w:val="20"/>
          <w:szCs w:val="20"/>
          <w:lang w:eastAsia="it-IT"/>
        </w:rPr>
        <w:tab/>
        <w:t xml:space="preserve">Codice Scopus: </w:t>
      </w:r>
      <w:r w:rsidR="00456B17" w:rsidRPr="00D97C51">
        <w:rPr>
          <w:rFonts w:cstheme="minorHAnsi"/>
          <w:b/>
          <w:sz w:val="20"/>
          <w:szCs w:val="20"/>
          <w:lang w:eastAsia="it-IT"/>
        </w:rPr>
        <w:t>2-s2.0-84935897845</w:t>
      </w:r>
    </w:p>
    <w:p w14:paraId="7A515F79" w14:textId="139FDA32" w:rsidR="00A310AE" w:rsidRPr="00D97C51" w:rsidRDefault="00A310AE" w:rsidP="00A310AE">
      <w:pPr>
        <w:pStyle w:val="Testonormale"/>
        <w:ind w:right="-342"/>
        <w:rPr>
          <w:rFonts w:asciiTheme="minorHAnsi" w:hAnsiTheme="minorHAnsi" w:cstheme="minorHAnsi"/>
          <w:b/>
          <w:i/>
          <w:sz w:val="20"/>
          <w:szCs w:val="20"/>
          <w:u w:val="single"/>
        </w:rPr>
      </w:pPr>
      <w:r w:rsidRPr="00D97C51">
        <w:rPr>
          <w:rFonts w:asciiTheme="minorHAnsi" w:hAnsiTheme="minorHAnsi" w:cstheme="minorHAnsi"/>
          <w:b/>
          <w:i/>
          <w:sz w:val="20"/>
          <w:szCs w:val="20"/>
          <w:u w:val="single"/>
        </w:rPr>
        <w:t>2014</w:t>
      </w:r>
    </w:p>
    <w:p w14:paraId="42B8A38C" w14:textId="77777777" w:rsidR="006415BA" w:rsidRPr="00D97C51" w:rsidRDefault="006415BA" w:rsidP="00026219">
      <w:pPr>
        <w:pStyle w:val="Testonormale"/>
        <w:ind w:right="-342"/>
        <w:rPr>
          <w:rFonts w:asciiTheme="minorHAnsi" w:hAnsiTheme="minorHAnsi" w:cstheme="minorHAnsi"/>
          <w:sz w:val="20"/>
          <w:szCs w:val="20"/>
        </w:rPr>
      </w:pPr>
    </w:p>
    <w:p w14:paraId="08257C20" w14:textId="2AD1C5A9" w:rsidR="006415BA" w:rsidRPr="00D97C51" w:rsidRDefault="00D64736"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b/>
          <w:sz w:val="20"/>
          <w:szCs w:val="20"/>
          <w:lang w:val="en-US"/>
        </w:rPr>
        <w:t>Vannozzi</w:t>
      </w:r>
      <w:r w:rsidR="002B172C" w:rsidRPr="00D97C51">
        <w:rPr>
          <w:rFonts w:asciiTheme="minorHAnsi" w:hAnsiTheme="minorHAnsi" w:cstheme="minorHAnsi"/>
          <w:b/>
          <w:sz w:val="20"/>
          <w:szCs w:val="20"/>
          <w:lang w:val="en-US"/>
        </w:rPr>
        <w:t>,</w:t>
      </w:r>
      <w:r w:rsidRPr="00D97C51">
        <w:rPr>
          <w:rFonts w:asciiTheme="minorHAnsi" w:hAnsiTheme="minorHAnsi" w:cstheme="minorHAnsi"/>
          <w:b/>
          <w:sz w:val="20"/>
          <w:szCs w:val="20"/>
          <w:lang w:val="en-US"/>
        </w:rPr>
        <w:t xml:space="preserve"> A</w:t>
      </w:r>
      <w:r w:rsidR="002B172C" w:rsidRPr="00D97C51">
        <w:rPr>
          <w:rFonts w:asciiTheme="minorHAnsi" w:hAnsiTheme="minorHAnsi" w:cstheme="minorHAnsi"/>
          <w:b/>
          <w:sz w:val="20"/>
          <w:szCs w:val="20"/>
          <w:lang w:val="en-US"/>
        </w:rPr>
        <w:t>.</w:t>
      </w:r>
      <w:r w:rsidRPr="00D97C51">
        <w:rPr>
          <w:rFonts w:asciiTheme="minorHAnsi" w:hAnsiTheme="minorHAnsi" w:cstheme="minorHAnsi"/>
          <w:sz w:val="20"/>
          <w:szCs w:val="20"/>
          <w:lang w:val="en-US"/>
        </w:rPr>
        <w:t>, Boss</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xml:space="preserve"> P</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K</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Walker</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xml:space="preserve"> A</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R</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Lucchin</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xml:space="preserve"> M</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Dry I</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B</w:t>
      </w:r>
      <w:r w:rsidR="002B172C" w:rsidRPr="00D97C51">
        <w:rPr>
          <w:rFonts w:asciiTheme="minorHAnsi" w:hAnsiTheme="minorHAnsi" w:cstheme="minorHAnsi"/>
          <w:sz w:val="20"/>
          <w:szCs w:val="20"/>
          <w:lang w:val="en-US"/>
        </w:rPr>
        <w:t>.</w:t>
      </w:r>
      <w:r w:rsidRPr="00D97C51">
        <w:rPr>
          <w:rFonts w:asciiTheme="minorHAnsi" w:hAnsiTheme="minorHAnsi" w:cstheme="minorHAnsi"/>
          <w:sz w:val="20"/>
          <w:szCs w:val="20"/>
          <w:lang w:val="en-US"/>
        </w:rPr>
        <w:t xml:space="preserve"> (2014). Identification of an R2R3 MYB transcription factor involved in the regulation of the stilbene synthase pathway in grapevine. </w:t>
      </w:r>
      <w:r w:rsidR="001C5D5E" w:rsidRPr="00D97C51">
        <w:rPr>
          <w:rFonts w:asciiTheme="minorHAnsi" w:hAnsiTheme="minorHAnsi" w:cstheme="minorHAnsi"/>
          <w:sz w:val="20"/>
          <w:szCs w:val="20"/>
          <w:lang w:val="en-US"/>
        </w:rPr>
        <w:t xml:space="preserve">Proc. </w:t>
      </w:r>
      <w:proofErr w:type="spellStart"/>
      <w:r w:rsidR="00862D42" w:rsidRPr="00D97C51">
        <w:rPr>
          <w:rFonts w:asciiTheme="minorHAnsi" w:hAnsiTheme="minorHAnsi" w:cstheme="minorHAnsi"/>
          <w:sz w:val="20"/>
          <w:szCs w:val="20"/>
          <w:lang w:val="en-US"/>
        </w:rPr>
        <w:t>X</w:t>
      </w:r>
      <w:r w:rsidR="00862D42" w:rsidRPr="00D97C51">
        <w:rPr>
          <w:rFonts w:asciiTheme="minorHAnsi" w:hAnsiTheme="minorHAnsi" w:cstheme="minorHAnsi"/>
          <w:sz w:val="20"/>
          <w:szCs w:val="20"/>
          <w:vertAlign w:val="superscript"/>
          <w:lang w:val="en-US"/>
        </w:rPr>
        <w:t>th</w:t>
      </w:r>
      <w:proofErr w:type="spellEnd"/>
      <w:r w:rsidR="00862D42" w:rsidRPr="00D97C51">
        <w:rPr>
          <w:rFonts w:asciiTheme="minorHAnsi" w:hAnsiTheme="minorHAnsi" w:cstheme="minorHAnsi"/>
          <w:sz w:val="20"/>
          <w:szCs w:val="20"/>
          <w:vertAlign w:val="superscript"/>
          <w:lang w:val="en-US"/>
        </w:rPr>
        <w:t xml:space="preserve"> </w:t>
      </w:r>
      <w:r w:rsidR="00862D42" w:rsidRPr="00D97C51">
        <w:rPr>
          <w:rFonts w:asciiTheme="minorHAnsi" w:hAnsiTheme="minorHAnsi" w:cstheme="minorHAnsi"/>
          <w:sz w:val="20"/>
          <w:szCs w:val="20"/>
          <w:lang w:val="en-US"/>
        </w:rPr>
        <w:t>Intl.</w:t>
      </w:r>
      <w:r w:rsidR="001C5D5E" w:rsidRPr="00D97C51">
        <w:rPr>
          <w:rFonts w:asciiTheme="minorHAnsi" w:hAnsiTheme="minorHAnsi" w:cstheme="minorHAnsi"/>
          <w:sz w:val="20"/>
          <w:szCs w:val="20"/>
          <w:lang w:val="en-US"/>
        </w:rPr>
        <w:t xml:space="preserve"> Conf. on Grapevine Breeding and Genetics, Eds.: B.I. Reisch and J. Londo, </w:t>
      </w:r>
      <w:r w:rsidR="001C5D5E" w:rsidRPr="008F3A99">
        <w:rPr>
          <w:rFonts w:asciiTheme="minorHAnsi" w:hAnsiTheme="minorHAnsi" w:cstheme="minorHAnsi"/>
          <w:b/>
          <w:bCs/>
          <w:i/>
          <w:iCs/>
          <w:sz w:val="20"/>
          <w:szCs w:val="20"/>
          <w:lang w:val="en-US"/>
        </w:rPr>
        <w:t>Acta Hort.</w:t>
      </w:r>
      <w:r w:rsidR="001C5D5E" w:rsidRPr="00D97C51">
        <w:rPr>
          <w:rFonts w:asciiTheme="minorHAnsi" w:hAnsiTheme="minorHAnsi" w:cstheme="minorHAnsi"/>
          <w:sz w:val="20"/>
          <w:szCs w:val="20"/>
          <w:lang w:val="en-US"/>
        </w:rPr>
        <w:t xml:space="preserve"> 1046:57-64, ISHS 2014.</w:t>
      </w:r>
      <w:r w:rsidR="00F60276" w:rsidRPr="00D97C51">
        <w:rPr>
          <w:rFonts w:asciiTheme="minorHAnsi" w:hAnsiTheme="minorHAnsi" w:cstheme="minorHAnsi"/>
          <w:sz w:val="20"/>
          <w:szCs w:val="20"/>
          <w:lang w:val="en-US"/>
        </w:rPr>
        <w:t xml:space="preserve"> ISSN: 0567-7572.</w:t>
      </w:r>
    </w:p>
    <w:p w14:paraId="1E770AAC" w14:textId="4E24A309"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B92BBA">
        <w:rPr>
          <w:rFonts w:cstheme="minorHAnsi"/>
          <w:b/>
          <w:sz w:val="20"/>
          <w:szCs w:val="20"/>
          <w:lang w:eastAsia="it-IT"/>
        </w:rPr>
        <w:t>1</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Citazioni Scopus</w:t>
      </w:r>
      <w:r w:rsidR="00523B7D" w:rsidRPr="00D97C51">
        <w:rPr>
          <w:rFonts w:cstheme="minorHAnsi"/>
          <w:sz w:val="20"/>
          <w:szCs w:val="20"/>
          <w:lang w:eastAsia="it-IT"/>
        </w:rPr>
        <w:t>:</w:t>
      </w:r>
      <w:r w:rsidRPr="00D97C51">
        <w:rPr>
          <w:rFonts w:cstheme="minorHAnsi"/>
          <w:sz w:val="20"/>
          <w:szCs w:val="20"/>
          <w:lang w:eastAsia="it-IT"/>
        </w:rPr>
        <w:t xml:space="preserve"> </w:t>
      </w:r>
      <w:r w:rsidR="00817E8A" w:rsidRPr="00D97C51">
        <w:rPr>
          <w:rFonts w:cstheme="minorHAnsi"/>
          <w:b/>
          <w:sz w:val="20"/>
          <w:szCs w:val="20"/>
          <w:lang w:eastAsia="it-IT"/>
        </w:rPr>
        <w:t>1</w:t>
      </w:r>
    </w:p>
    <w:p w14:paraId="57E13E17" w14:textId="4AC1E403"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Impact Factor: </w:t>
      </w:r>
      <w:r w:rsidR="00A130BB" w:rsidRPr="00D97C51">
        <w:rPr>
          <w:rFonts w:cstheme="minorHAnsi"/>
          <w:b/>
          <w:sz w:val="20"/>
          <w:szCs w:val="20"/>
          <w:lang w:eastAsia="it-IT"/>
        </w:rPr>
        <w:t>-</w:t>
      </w:r>
      <w:r w:rsidRPr="00D97C51">
        <w:rPr>
          <w:rFonts w:cstheme="minorHAnsi"/>
          <w:sz w:val="20"/>
          <w:szCs w:val="20"/>
          <w:lang w:val="en-US" w:eastAsia="it-IT"/>
        </w:rPr>
        <w:tab/>
      </w:r>
      <w:r w:rsidRPr="00D97C51">
        <w:rPr>
          <w:rFonts w:cstheme="minorHAnsi"/>
          <w:sz w:val="20"/>
          <w:szCs w:val="20"/>
          <w:lang w:val="en-US" w:eastAsia="it-IT"/>
        </w:rPr>
        <w:tab/>
      </w:r>
      <w:r w:rsidR="00FC06C5" w:rsidRPr="00D97C51">
        <w:rPr>
          <w:rFonts w:cstheme="minorHAnsi"/>
          <w:sz w:val="20"/>
          <w:szCs w:val="20"/>
          <w:lang w:val="en-US" w:eastAsia="it-IT"/>
        </w:rPr>
        <w:tab/>
      </w:r>
      <w:r w:rsidRPr="00D97C51">
        <w:rPr>
          <w:rFonts w:cstheme="minorHAnsi"/>
          <w:sz w:val="20"/>
          <w:szCs w:val="20"/>
          <w:lang w:val="en-US" w:eastAsia="it-IT"/>
        </w:rPr>
        <w:t xml:space="preserve">Impact Factor </w:t>
      </w:r>
      <w:r w:rsidR="00AE29C6" w:rsidRPr="00D97C51">
        <w:rPr>
          <w:rFonts w:cstheme="minorHAnsi"/>
          <w:sz w:val="20"/>
          <w:szCs w:val="20"/>
          <w:lang w:val="en-US" w:eastAsia="it-IT"/>
        </w:rPr>
        <w:t>2014</w:t>
      </w:r>
      <w:r w:rsidRPr="00D97C51">
        <w:rPr>
          <w:rFonts w:cstheme="minorHAnsi"/>
          <w:sz w:val="20"/>
          <w:szCs w:val="20"/>
          <w:lang w:val="en-US" w:eastAsia="it-IT"/>
        </w:rPr>
        <w:t xml:space="preserve">: </w:t>
      </w:r>
      <w:r w:rsidR="00A130BB" w:rsidRPr="00D97C51">
        <w:rPr>
          <w:rFonts w:cstheme="minorHAnsi"/>
          <w:b/>
          <w:sz w:val="20"/>
          <w:szCs w:val="20"/>
          <w:lang w:eastAsia="it-IT"/>
        </w:rPr>
        <w:t>-</w:t>
      </w:r>
    </w:p>
    <w:p w14:paraId="644CB7DD" w14:textId="7211FC36" w:rsidR="00F30D68" w:rsidRPr="00D97C51" w:rsidRDefault="00F30D68" w:rsidP="00F30D68">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Cite Score 2015: </w:t>
      </w:r>
      <w:r w:rsidR="001F139C" w:rsidRPr="00D97C51">
        <w:rPr>
          <w:rFonts w:cstheme="minorHAnsi"/>
          <w:b/>
          <w:sz w:val="20"/>
          <w:szCs w:val="20"/>
          <w:lang w:eastAsia="it-IT"/>
        </w:rPr>
        <w:t>0.3</w:t>
      </w:r>
      <w:r w:rsidRPr="00D97C51">
        <w:rPr>
          <w:rFonts w:cstheme="minorHAnsi"/>
          <w:sz w:val="20"/>
          <w:szCs w:val="20"/>
          <w:lang w:eastAsia="it-IT"/>
        </w:rPr>
        <w:tab/>
      </w:r>
      <w:r w:rsidR="00FC06C5"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Quartile: </w:t>
      </w:r>
      <w:r w:rsidRPr="00D97C51">
        <w:rPr>
          <w:rFonts w:cstheme="minorHAnsi"/>
          <w:b/>
          <w:sz w:val="20"/>
          <w:szCs w:val="20"/>
          <w:lang w:eastAsia="it-IT"/>
        </w:rPr>
        <w:t>Q4</w:t>
      </w:r>
      <w:r w:rsidRPr="00D97C51">
        <w:rPr>
          <w:rFonts w:cstheme="minorHAnsi"/>
          <w:sz w:val="20"/>
          <w:szCs w:val="20"/>
          <w:lang w:eastAsia="it-IT"/>
        </w:rPr>
        <w:t xml:space="preserve"> </w:t>
      </w:r>
    </w:p>
    <w:p w14:paraId="211785DC" w14:textId="4FB05C39" w:rsidR="006415BA" w:rsidRPr="00D97C51" w:rsidRDefault="006415BA" w:rsidP="00D97C51">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A130BB" w:rsidRPr="00D97C51">
        <w:rPr>
          <w:rFonts w:cstheme="minorHAnsi"/>
          <w:b/>
          <w:sz w:val="20"/>
          <w:szCs w:val="20"/>
          <w:lang w:eastAsia="it-IT"/>
        </w:rPr>
        <w:t>-</w:t>
      </w:r>
      <w:r w:rsidRPr="00D97C51">
        <w:rPr>
          <w:rFonts w:cstheme="minorHAnsi"/>
          <w:sz w:val="20"/>
          <w:szCs w:val="20"/>
          <w:lang w:eastAsia="it-IT"/>
        </w:rPr>
        <w:tab/>
      </w:r>
      <w:r w:rsidR="00CF34E1"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Codice Scopus: </w:t>
      </w:r>
      <w:r w:rsidR="00CF34E1" w:rsidRPr="00D97C51">
        <w:rPr>
          <w:rFonts w:cstheme="minorHAnsi"/>
          <w:b/>
          <w:sz w:val="20"/>
          <w:szCs w:val="20"/>
          <w:lang w:eastAsia="it-IT"/>
        </w:rPr>
        <w:t>2-s2.0-84908073270</w:t>
      </w:r>
    </w:p>
    <w:p w14:paraId="1D771BC7" w14:textId="341CBA0A" w:rsidR="006415BA" w:rsidRPr="00D97C51" w:rsidRDefault="002B172C"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sz w:val="20"/>
          <w:szCs w:val="20"/>
        </w:rPr>
        <w:t xml:space="preserve">Vitulo, N., Forcato, C., Carpinelli, E. C., Telatin, A., Campagna, D., D’Angelo, M., Zimbello, R., Corso, M., </w:t>
      </w: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Bonghi, C., et al. </w:t>
      </w:r>
      <w:r w:rsidRPr="00D97C51">
        <w:rPr>
          <w:rFonts w:asciiTheme="minorHAnsi" w:hAnsiTheme="minorHAnsi" w:cstheme="minorHAnsi"/>
          <w:sz w:val="20"/>
          <w:szCs w:val="20"/>
          <w:lang w:val="en-US"/>
        </w:rPr>
        <w:t xml:space="preserve">(2014). A deep survey of alternative splicing in grape reveals changes in the splicing machinery related to tissue, stress condition and genotype. </w:t>
      </w:r>
      <w:r w:rsidRPr="008F3A99">
        <w:rPr>
          <w:rFonts w:asciiTheme="minorHAnsi" w:hAnsiTheme="minorHAnsi" w:cstheme="minorHAnsi"/>
          <w:b/>
          <w:bCs/>
          <w:i/>
          <w:iCs/>
          <w:sz w:val="20"/>
          <w:szCs w:val="20"/>
          <w:lang w:val="en-US"/>
        </w:rPr>
        <w:t>BMC Plant Biol</w:t>
      </w:r>
      <w:r w:rsidRPr="008F3A99">
        <w:rPr>
          <w:rFonts w:asciiTheme="minorHAnsi" w:hAnsiTheme="minorHAnsi" w:cstheme="minorHAnsi"/>
          <w:b/>
          <w:bCs/>
          <w:sz w:val="20"/>
          <w:szCs w:val="20"/>
          <w:lang w:val="en-US"/>
        </w:rPr>
        <w:t>.</w:t>
      </w:r>
      <w:r w:rsidRPr="00D97C51">
        <w:rPr>
          <w:rFonts w:asciiTheme="minorHAnsi" w:hAnsiTheme="minorHAnsi" w:cstheme="minorHAnsi"/>
          <w:sz w:val="20"/>
          <w:szCs w:val="20"/>
          <w:lang w:val="en-US"/>
        </w:rPr>
        <w:t xml:space="preserve"> 14, 99. </w:t>
      </w:r>
      <w:r w:rsidR="00F60276" w:rsidRPr="00D97C51">
        <w:rPr>
          <w:rFonts w:asciiTheme="minorHAnsi" w:hAnsiTheme="minorHAnsi" w:cstheme="minorHAnsi"/>
          <w:sz w:val="20"/>
          <w:szCs w:val="20"/>
          <w:lang w:val="en-US"/>
        </w:rPr>
        <w:t xml:space="preserve">ISSN: 1471-2229. </w:t>
      </w:r>
      <w:r w:rsidRPr="00D97C51">
        <w:rPr>
          <w:rFonts w:asciiTheme="minorHAnsi" w:hAnsiTheme="minorHAnsi" w:cstheme="minorHAnsi"/>
          <w:sz w:val="20"/>
          <w:szCs w:val="20"/>
          <w:lang w:val="en-US"/>
        </w:rPr>
        <w:t>doi:10.1186/1471-2229-14-99.</w:t>
      </w:r>
      <w:r w:rsidR="00D64736" w:rsidRPr="00D97C51">
        <w:rPr>
          <w:rFonts w:asciiTheme="minorHAnsi" w:hAnsiTheme="minorHAnsi" w:cstheme="minorHAnsi"/>
          <w:sz w:val="20"/>
          <w:szCs w:val="20"/>
          <w:lang w:val="en-US"/>
        </w:rPr>
        <w:t xml:space="preserve"> </w:t>
      </w:r>
    </w:p>
    <w:p w14:paraId="02601DA0" w14:textId="2416FB62"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 xml:space="preserve">Citazioni WOS: </w:t>
      </w:r>
      <w:r w:rsidR="00A130BB" w:rsidRPr="00D97C51">
        <w:rPr>
          <w:rFonts w:cstheme="minorHAnsi"/>
          <w:b/>
          <w:sz w:val="20"/>
          <w:szCs w:val="20"/>
          <w:lang w:val="en-US" w:eastAsia="it-IT"/>
        </w:rPr>
        <w:t>1</w:t>
      </w:r>
      <w:r w:rsidR="00B92BBA">
        <w:rPr>
          <w:rFonts w:cstheme="minorHAnsi"/>
          <w:b/>
          <w:sz w:val="20"/>
          <w:szCs w:val="20"/>
          <w:lang w:val="en-US" w:eastAsia="it-IT"/>
        </w:rPr>
        <w:t>66</w:t>
      </w:r>
      <w:r w:rsidRPr="00D97C51">
        <w:rPr>
          <w:rFonts w:cstheme="minorHAnsi"/>
          <w:sz w:val="20"/>
          <w:szCs w:val="20"/>
          <w:lang w:val="en-US" w:eastAsia="it-IT"/>
        </w:rPr>
        <w:t xml:space="preserve"> </w:t>
      </w:r>
      <w:r w:rsidRPr="00D97C51">
        <w:rPr>
          <w:rFonts w:cstheme="minorHAnsi"/>
          <w:sz w:val="20"/>
          <w:szCs w:val="20"/>
          <w:lang w:val="en-US" w:eastAsia="it-IT"/>
        </w:rPr>
        <w:tab/>
      </w:r>
      <w:r w:rsidRPr="00D97C51">
        <w:rPr>
          <w:rFonts w:cstheme="minorHAnsi"/>
          <w:sz w:val="20"/>
          <w:szCs w:val="20"/>
          <w:lang w:val="en-US" w:eastAsia="it-IT"/>
        </w:rPr>
        <w:tab/>
      </w:r>
      <w:r w:rsidR="00523B7D" w:rsidRPr="00D97C51">
        <w:rPr>
          <w:rFonts w:cstheme="minorHAnsi"/>
          <w:sz w:val="20"/>
          <w:szCs w:val="20"/>
          <w:lang w:val="en-US" w:eastAsia="it-IT"/>
        </w:rPr>
        <w:tab/>
      </w:r>
      <w:r w:rsidRPr="00D97C51">
        <w:rPr>
          <w:rFonts w:cstheme="minorHAnsi"/>
          <w:sz w:val="20"/>
          <w:szCs w:val="20"/>
          <w:lang w:val="en-US" w:eastAsia="it-IT"/>
        </w:rPr>
        <w:t>Citazioni Scopus</w:t>
      </w:r>
      <w:r w:rsidR="00523B7D" w:rsidRPr="00D97C51">
        <w:rPr>
          <w:rFonts w:cstheme="minorHAnsi"/>
          <w:sz w:val="20"/>
          <w:szCs w:val="20"/>
          <w:lang w:val="en-US" w:eastAsia="it-IT"/>
        </w:rPr>
        <w:t>:</w:t>
      </w:r>
      <w:r w:rsidRPr="00D97C51">
        <w:rPr>
          <w:rFonts w:cstheme="minorHAnsi"/>
          <w:sz w:val="20"/>
          <w:szCs w:val="20"/>
          <w:lang w:val="en-US" w:eastAsia="it-IT"/>
        </w:rPr>
        <w:t xml:space="preserve"> </w:t>
      </w:r>
      <w:r w:rsidR="00817E8A" w:rsidRPr="00D97C51">
        <w:rPr>
          <w:rFonts w:cstheme="minorHAnsi"/>
          <w:b/>
          <w:sz w:val="20"/>
          <w:szCs w:val="20"/>
          <w:lang w:val="en-US" w:eastAsia="it-IT"/>
        </w:rPr>
        <w:t>16</w:t>
      </w:r>
      <w:r w:rsidR="00E77736">
        <w:rPr>
          <w:rFonts w:cstheme="minorHAnsi"/>
          <w:b/>
          <w:sz w:val="20"/>
          <w:szCs w:val="20"/>
          <w:lang w:val="en-US" w:eastAsia="it-IT"/>
        </w:rPr>
        <w:t>7</w:t>
      </w:r>
    </w:p>
    <w:p w14:paraId="3C5D4596" w14:textId="43F1222A" w:rsidR="006415BA" w:rsidRPr="00D97C51" w:rsidRDefault="006415BA" w:rsidP="006415BA">
      <w:pPr>
        <w:spacing w:before="100" w:beforeAutospacing="1" w:after="100" w:afterAutospacing="1" w:line="240" w:lineRule="auto"/>
        <w:ind w:left="357" w:right="-340"/>
        <w:contextualSpacing/>
        <w:rPr>
          <w:rFonts w:cstheme="minorHAnsi"/>
          <w:b/>
          <w:sz w:val="20"/>
          <w:szCs w:val="20"/>
          <w:lang w:val="en-US" w:eastAsia="it-IT"/>
        </w:rPr>
      </w:pPr>
      <w:r w:rsidRPr="00D97C51">
        <w:rPr>
          <w:rFonts w:cstheme="minorHAnsi"/>
          <w:sz w:val="20"/>
          <w:szCs w:val="20"/>
          <w:lang w:val="en-US" w:eastAsia="it-IT"/>
        </w:rPr>
        <w:t xml:space="preserve">Impact Factor: </w:t>
      </w:r>
      <w:r w:rsidR="0007407D" w:rsidRPr="00D97C51">
        <w:rPr>
          <w:rFonts w:cstheme="minorHAnsi"/>
          <w:b/>
          <w:sz w:val="20"/>
          <w:szCs w:val="20"/>
          <w:lang w:val="en-US" w:eastAsia="it-IT"/>
        </w:rPr>
        <w:t>4.215</w:t>
      </w:r>
      <w:r w:rsidR="00607D5B"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t xml:space="preserve">Impact Factor </w:t>
      </w:r>
      <w:r w:rsidR="00AE29C6" w:rsidRPr="00D97C51">
        <w:rPr>
          <w:rFonts w:cstheme="minorHAnsi"/>
          <w:sz w:val="20"/>
          <w:szCs w:val="20"/>
          <w:lang w:val="en-US" w:eastAsia="it-IT"/>
        </w:rPr>
        <w:t>2014</w:t>
      </w:r>
      <w:r w:rsidRPr="00D97C51">
        <w:rPr>
          <w:rFonts w:cstheme="minorHAnsi"/>
          <w:sz w:val="20"/>
          <w:szCs w:val="20"/>
          <w:lang w:val="en-US" w:eastAsia="it-IT"/>
        </w:rPr>
        <w:t xml:space="preserve">: </w:t>
      </w:r>
      <w:r w:rsidR="00E74947" w:rsidRPr="00D97C51">
        <w:rPr>
          <w:rFonts w:cstheme="minorHAnsi"/>
          <w:b/>
          <w:sz w:val="20"/>
          <w:szCs w:val="20"/>
          <w:lang w:val="en-US" w:eastAsia="it-IT"/>
        </w:rPr>
        <w:t>3,</w:t>
      </w:r>
      <w:r w:rsidR="00523B7D" w:rsidRPr="00D97C51">
        <w:rPr>
          <w:rFonts w:cstheme="minorHAnsi"/>
          <w:b/>
          <w:sz w:val="20"/>
          <w:szCs w:val="20"/>
          <w:lang w:val="en-US" w:eastAsia="it-IT"/>
        </w:rPr>
        <w:t>813</w:t>
      </w:r>
    </w:p>
    <w:p w14:paraId="5C83073C" w14:textId="018AE1E4"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E74947" w:rsidRPr="00D97C51">
        <w:rPr>
          <w:rFonts w:cstheme="minorHAnsi"/>
          <w:sz w:val="20"/>
          <w:szCs w:val="20"/>
          <w:lang w:eastAsia="it-IT"/>
        </w:rPr>
        <w:t xml:space="preserve"> 2014</w:t>
      </w:r>
      <w:r w:rsidRPr="00D97C51">
        <w:rPr>
          <w:rFonts w:cstheme="minorHAnsi"/>
          <w:sz w:val="20"/>
          <w:szCs w:val="20"/>
          <w:lang w:eastAsia="it-IT"/>
        </w:rPr>
        <w:t>:</w:t>
      </w:r>
      <w:r w:rsidR="00E74947" w:rsidRPr="00D97C51">
        <w:rPr>
          <w:rFonts w:cstheme="minorHAnsi"/>
          <w:sz w:val="20"/>
          <w:szCs w:val="20"/>
          <w:lang w:eastAsia="it-IT"/>
        </w:rPr>
        <w:t xml:space="preserve"> </w:t>
      </w:r>
      <w:r w:rsidR="001F139C" w:rsidRPr="00D97C51">
        <w:rPr>
          <w:rFonts w:cstheme="minorHAnsi"/>
          <w:b/>
          <w:sz w:val="20"/>
          <w:szCs w:val="20"/>
          <w:lang w:eastAsia="it-IT"/>
        </w:rPr>
        <w:t>6.3</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E74947" w:rsidRPr="00D97C51">
        <w:rPr>
          <w:rFonts w:cstheme="minorHAnsi"/>
          <w:sz w:val="20"/>
          <w:szCs w:val="20"/>
          <w:lang w:eastAsia="it-IT"/>
        </w:rPr>
        <w:t xml:space="preserve"> </w:t>
      </w:r>
      <w:r w:rsidR="00E74947" w:rsidRPr="00D97C51">
        <w:rPr>
          <w:rFonts w:cstheme="minorHAnsi"/>
          <w:b/>
          <w:sz w:val="20"/>
          <w:szCs w:val="20"/>
          <w:lang w:eastAsia="it-IT"/>
        </w:rPr>
        <w:t>Q1</w:t>
      </w:r>
      <w:r w:rsidR="00E74947" w:rsidRPr="00D97C51">
        <w:rPr>
          <w:rFonts w:cstheme="minorHAnsi"/>
          <w:sz w:val="20"/>
          <w:szCs w:val="20"/>
          <w:lang w:eastAsia="it-IT"/>
        </w:rPr>
        <w:t xml:space="preserve"> </w:t>
      </w:r>
    </w:p>
    <w:p w14:paraId="7D7165ED" w14:textId="3BCED8A4" w:rsidR="006415BA" w:rsidRPr="00D97C51" w:rsidRDefault="006415BA" w:rsidP="00D97C51">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523B7D" w:rsidRPr="00D97C51">
        <w:rPr>
          <w:rFonts w:cstheme="minorHAnsi"/>
          <w:b/>
          <w:sz w:val="20"/>
          <w:szCs w:val="20"/>
          <w:lang w:eastAsia="it-IT"/>
        </w:rPr>
        <w:t>000335789500001</w:t>
      </w:r>
      <w:r w:rsidRPr="00D97C51">
        <w:rPr>
          <w:rFonts w:cstheme="minorHAnsi"/>
          <w:sz w:val="20"/>
          <w:szCs w:val="20"/>
          <w:lang w:eastAsia="it-IT"/>
        </w:rPr>
        <w:tab/>
        <w:t xml:space="preserve">Codice Scopus: </w:t>
      </w:r>
      <w:r w:rsidR="00523B7D" w:rsidRPr="00D97C51">
        <w:rPr>
          <w:rFonts w:cstheme="minorHAnsi"/>
          <w:b/>
          <w:sz w:val="20"/>
          <w:szCs w:val="20"/>
          <w:lang w:eastAsia="it-IT"/>
        </w:rPr>
        <w:t>2-s2.0-84900346000</w:t>
      </w:r>
    </w:p>
    <w:p w14:paraId="26A6BD76" w14:textId="155B1400" w:rsidR="006415BA" w:rsidRPr="00D97C51" w:rsidRDefault="00D64736"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sz w:val="20"/>
          <w:szCs w:val="20"/>
        </w:rPr>
        <w:t xml:space="preserve">Wang M*, </w:t>
      </w: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Wang G, Liu JY, Liang YH, Chen F, Tornielli GB, Zenoni S, Cavallini E, Cheng ZM (2014). </w:t>
      </w:r>
      <w:r w:rsidRPr="00D97C51">
        <w:rPr>
          <w:rFonts w:asciiTheme="minorHAnsi" w:hAnsiTheme="minorHAnsi" w:cstheme="minorHAnsi"/>
          <w:sz w:val="20"/>
          <w:szCs w:val="20"/>
          <w:lang w:val="en-US"/>
        </w:rPr>
        <w:t xml:space="preserve">Genome and transcriptome analysis of the grapevine (Vitis vinifera L.) WRKY gene family. </w:t>
      </w:r>
      <w:r w:rsidR="00F60276" w:rsidRPr="008F3A99">
        <w:rPr>
          <w:rFonts w:asciiTheme="minorHAnsi" w:hAnsiTheme="minorHAnsi" w:cstheme="minorHAnsi"/>
          <w:b/>
          <w:bCs/>
          <w:i/>
          <w:sz w:val="20"/>
          <w:szCs w:val="20"/>
          <w:lang w:val="en-US"/>
        </w:rPr>
        <w:t>Horticulture research</w:t>
      </w:r>
      <w:r w:rsidRPr="008F3A99">
        <w:rPr>
          <w:rFonts w:asciiTheme="minorHAnsi" w:hAnsiTheme="minorHAnsi" w:cstheme="minorHAnsi"/>
          <w:b/>
          <w:bCs/>
          <w:sz w:val="20"/>
          <w:szCs w:val="20"/>
          <w:lang w:val="en-US"/>
        </w:rPr>
        <w:t>,</w:t>
      </w:r>
      <w:r w:rsidRPr="00D97C51">
        <w:rPr>
          <w:rFonts w:asciiTheme="minorHAnsi" w:hAnsiTheme="minorHAnsi" w:cstheme="minorHAnsi"/>
          <w:sz w:val="20"/>
          <w:szCs w:val="20"/>
          <w:lang w:val="en-US"/>
        </w:rPr>
        <w:t xml:space="preserve"> </w:t>
      </w:r>
      <w:r w:rsidR="00F60276" w:rsidRPr="00D97C51">
        <w:rPr>
          <w:rFonts w:asciiTheme="minorHAnsi" w:hAnsiTheme="minorHAnsi" w:cstheme="minorHAnsi"/>
          <w:sz w:val="20"/>
          <w:szCs w:val="20"/>
          <w:lang w:val="en-US"/>
        </w:rPr>
        <w:t>Vol 1.</w:t>
      </w:r>
      <w:r w:rsidRPr="00D97C51">
        <w:rPr>
          <w:rFonts w:asciiTheme="minorHAnsi" w:hAnsiTheme="minorHAnsi" w:cstheme="minorHAnsi"/>
          <w:sz w:val="20"/>
          <w:szCs w:val="20"/>
          <w:lang w:val="en-US"/>
        </w:rPr>
        <w:t xml:space="preserve"> ISSN: 2052-7276</w:t>
      </w:r>
      <w:r w:rsidR="00F60276" w:rsidRPr="00D97C51">
        <w:rPr>
          <w:rFonts w:asciiTheme="minorHAnsi" w:hAnsiTheme="minorHAnsi" w:cstheme="minorHAnsi"/>
          <w:sz w:val="20"/>
          <w:szCs w:val="20"/>
          <w:lang w:val="en-US"/>
        </w:rPr>
        <w:t>1.</w:t>
      </w:r>
      <w:r w:rsidRPr="00D97C51">
        <w:rPr>
          <w:rFonts w:asciiTheme="minorHAnsi" w:hAnsiTheme="minorHAnsi" w:cstheme="minorHAnsi"/>
          <w:sz w:val="20"/>
          <w:szCs w:val="20"/>
          <w:lang w:val="en-US"/>
        </w:rPr>
        <w:t xml:space="preserve"> doi:10.1038/hortres.2014.16. </w:t>
      </w:r>
    </w:p>
    <w:p w14:paraId="6ED7ECFB" w14:textId="1B30AB59"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A130BB" w:rsidRPr="00D97C51">
        <w:rPr>
          <w:rFonts w:cstheme="minorHAnsi"/>
          <w:b/>
          <w:sz w:val="20"/>
          <w:szCs w:val="20"/>
          <w:lang w:eastAsia="it-IT"/>
        </w:rPr>
        <w:t>15</w:t>
      </w:r>
      <w:r w:rsidR="00B92BBA">
        <w:rPr>
          <w:rFonts w:cstheme="minorHAnsi"/>
          <w:b/>
          <w:sz w:val="20"/>
          <w:szCs w:val="20"/>
          <w:lang w:eastAsia="it-IT"/>
        </w:rPr>
        <w:t>9</w:t>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523B7D" w:rsidRPr="00D97C51">
        <w:rPr>
          <w:rFonts w:cstheme="minorHAnsi"/>
          <w:sz w:val="20"/>
          <w:szCs w:val="20"/>
          <w:lang w:eastAsia="it-IT"/>
        </w:rPr>
        <w:tab/>
      </w:r>
      <w:r w:rsidRPr="00D97C51">
        <w:rPr>
          <w:rFonts w:cstheme="minorHAnsi"/>
          <w:sz w:val="20"/>
          <w:szCs w:val="20"/>
          <w:lang w:eastAsia="it-IT"/>
        </w:rPr>
        <w:t>Citazioni Scopus</w:t>
      </w:r>
      <w:r w:rsidR="00523B7D" w:rsidRPr="00D97C51">
        <w:rPr>
          <w:rFonts w:cstheme="minorHAnsi"/>
          <w:sz w:val="20"/>
          <w:szCs w:val="20"/>
          <w:lang w:eastAsia="it-IT"/>
        </w:rPr>
        <w:t>:</w:t>
      </w:r>
      <w:r w:rsidRPr="00D97C51">
        <w:rPr>
          <w:rFonts w:cstheme="minorHAnsi"/>
          <w:sz w:val="20"/>
          <w:szCs w:val="20"/>
          <w:lang w:eastAsia="it-IT"/>
        </w:rPr>
        <w:t xml:space="preserve"> </w:t>
      </w:r>
      <w:r w:rsidR="00817E8A" w:rsidRPr="00D97C51">
        <w:rPr>
          <w:rFonts w:cstheme="minorHAnsi"/>
          <w:b/>
          <w:sz w:val="20"/>
          <w:szCs w:val="20"/>
          <w:lang w:eastAsia="it-IT"/>
        </w:rPr>
        <w:t>12</w:t>
      </w:r>
      <w:r w:rsidR="00E77736">
        <w:rPr>
          <w:rFonts w:cstheme="minorHAnsi"/>
          <w:b/>
          <w:sz w:val="20"/>
          <w:szCs w:val="20"/>
          <w:lang w:eastAsia="it-IT"/>
        </w:rPr>
        <w:t>9</w:t>
      </w:r>
    </w:p>
    <w:p w14:paraId="6CAB4C59" w14:textId="04953E7E"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Impact Factor: </w:t>
      </w:r>
      <w:r w:rsidR="0007407D" w:rsidRPr="00D97C51">
        <w:rPr>
          <w:rFonts w:cstheme="minorHAnsi"/>
          <w:b/>
          <w:sz w:val="20"/>
          <w:szCs w:val="20"/>
          <w:lang w:eastAsia="it-IT"/>
        </w:rPr>
        <w:t>6.793</w:t>
      </w:r>
      <w:r w:rsidR="006F23AD"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Impact Factor </w:t>
      </w:r>
      <w:r w:rsidR="00AE29C6" w:rsidRPr="00D97C51">
        <w:rPr>
          <w:rFonts w:cstheme="minorHAnsi"/>
          <w:sz w:val="20"/>
          <w:szCs w:val="20"/>
          <w:lang w:eastAsia="it-IT"/>
        </w:rPr>
        <w:t>201</w:t>
      </w:r>
      <w:r w:rsidR="0007407D" w:rsidRPr="00D97C51">
        <w:rPr>
          <w:rFonts w:cstheme="minorHAnsi"/>
          <w:sz w:val="20"/>
          <w:szCs w:val="20"/>
          <w:lang w:eastAsia="it-IT"/>
        </w:rPr>
        <w:t>6</w:t>
      </w:r>
      <w:r w:rsidRPr="00D97C51">
        <w:rPr>
          <w:rFonts w:cstheme="minorHAnsi"/>
          <w:sz w:val="20"/>
          <w:szCs w:val="20"/>
          <w:lang w:eastAsia="it-IT"/>
        </w:rPr>
        <w:t xml:space="preserve">: </w:t>
      </w:r>
      <w:r w:rsidR="00E74947" w:rsidRPr="00D97C51">
        <w:rPr>
          <w:rFonts w:cstheme="minorHAnsi"/>
          <w:b/>
          <w:sz w:val="20"/>
          <w:szCs w:val="20"/>
          <w:lang w:eastAsia="it-IT"/>
        </w:rPr>
        <w:t>4,</w:t>
      </w:r>
      <w:r w:rsidR="00523B7D" w:rsidRPr="00D97C51">
        <w:rPr>
          <w:rFonts w:cstheme="minorHAnsi"/>
          <w:b/>
          <w:sz w:val="20"/>
          <w:szCs w:val="20"/>
          <w:lang w:eastAsia="it-IT"/>
        </w:rPr>
        <w:t>554</w:t>
      </w:r>
    </w:p>
    <w:p w14:paraId="3D1174B6" w14:textId="48228503"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F30D68" w:rsidRPr="00D97C51">
        <w:rPr>
          <w:rFonts w:cstheme="minorHAnsi"/>
          <w:sz w:val="20"/>
          <w:szCs w:val="20"/>
          <w:lang w:eastAsia="it-IT"/>
        </w:rPr>
        <w:t xml:space="preserve"> 201</w:t>
      </w:r>
      <w:r w:rsidR="001F139C" w:rsidRPr="00D97C51">
        <w:rPr>
          <w:rFonts w:cstheme="minorHAnsi"/>
          <w:sz w:val="20"/>
          <w:szCs w:val="20"/>
          <w:lang w:eastAsia="it-IT"/>
        </w:rPr>
        <w:t>6</w:t>
      </w:r>
      <w:r w:rsidRPr="00D97C51">
        <w:rPr>
          <w:rFonts w:cstheme="minorHAnsi"/>
          <w:sz w:val="20"/>
          <w:szCs w:val="20"/>
          <w:lang w:eastAsia="it-IT"/>
        </w:rPr>
        <w:t>:</w:t>
      </w:r>
      <w:r w:rsidR="00F30D68" w:rsidRPr="00D97C51">
        <w:rPr>
          <w:rFonts w:cstheme="minorHAnsi"/>
          <w:sz w:val="20"/>
          <w:szCs w:val="20"/>
          <w:lang w:eastAsia="it-IT"/>
        </w:rPr>
        <w:t xml:space="preserve"> </w:t>
      </w:r>
      <w:r w:rsidR="001F139C" w:rsidRPr="00D97C51">
        <w:rPr>
          <w:rFonts w:cstheme="minorHAnsi"/>
          <w:b/>
          <w:sz w:val="20"/>
          <w:szCs w:val="20"/>
          <w:lang w:eastAsia="it-IT"/>
        </w:rPr>
        <w:t>4.8</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F30D68" w:rsidRPr="00D97C51">
        <w:rPr>
          <w:rFonts w:cstheme="minorHAnsi"/>
          <w:sz w:val="20"/>
          <w:szCs w:val="20"/>
          <w:lang w:eastAsia="it-IT"/>
        </w:rPr>
        <w:t xml:space="preserve"> </w:t>
      </w:r>
      <w:r w:rsidR="00F30D68" w:rsidRPr="00D97C51">
        <w:rPr>
          <w:rFonts w:cstheme="minorHAnsi"/>
          <w:b/>
          <w:sz w:val="20"/>
          <w:szCs w:val="20"/>
          <w:lang w:eastAsia="it-IT"/>
        </w:rPr>
        <w:t>Q1</w:t>
      </w:r>
      <w:r w:rsidR="00F30D68" w:rsidRPr="00D97C51">
        <w:rPr>
          <w:rFonts w:cstheme="minorHAnsi"/>
          <w:sz w:val="20"/>
          <w:szCs w:val="20"/>
          <w:lang w:eastAsia="it-IT"/>
        </w:rPr>
        <w:t xml:space="preserve"> </w:t>
      </w:r>
    </w:p>
    <w:p w14:paraId="6E23A576" w14:textId="22FC6D2B" w:rsidR="00BD7B68" w:rsidRPr="00D97C51" w:rsidRDefault="006415BA" w:rsidP="00FF08D3">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Codice WOS: </w:t>
      </w:r>
      <w:r w:rsidR="00523B7D" w:rsidRPr="00D97C51">
        <w:rPr>
          <w:rFonts w:cstheme="minorHAnsi"/>
          <w:b/>
          <w:sz w:val="20"/>
          <w:szCs w:val="20"/>
          <w:lang w:eastAsia="it-IT"/>
        </w:rPr>
        <w:t>000209903600006</w:t>
      </w:r>
      <w:r w:rsidRPr="00D97C51">
        <w:rPr>
          <w:rFonts w:cstheme="minorHAnsi"/>
          <w:sz w:val="20"/>
          <w:szCs w:val="20"/>
          <w:lang w:eastAsia="it-IT"/>
        </w:rPr>
        <w:t>;</w:t>
      </w:r>
      <w:r w:rsidRPr="00D97C51">
        <w:rPr>
          <w:rFonts w:cstheme="minorHAnsi"/>
          <w:sz w:val="20"/>
          <w:szCs w:val="20"/>
          <w:lang w:eastAsia="it-IT"/>
        </w:rPr>
        <w:tab/>
        <w:t xml:space="preserve">Codice Scopus: </w:t>
      </w:r>
      <w:r w:rsidR="00523B7D" w:rsidRPr="00D97C51">
        <w:rPr>
          <w:rFonts w:cstheme="minorHAnsi"/>
          <w:b/>
          <w:sz w:val="20"/>
          <w:szCs w:val="20"/>
          <w:lang w:eastAsia="it-IT"/>
        </w:rPr>
        <w:t>2-s2.0-84978202346</w:t>
      </w:r>
    </w:p>
    <w:p w14:paraId="42DA72D3" w14:textId="5981AF58" w:rsidR="00A310AE" w:rsidRPr="00D97C51" w:rsidRDefault="00A310AE" w:rsidP="00A310AE">
      <w:pPr>
        <w:pStyle w:val="Testonormale"/>
        <w:ind w:right="-342"/>
        <w:rPr>
          <w:rFonts w:asciiTheme="minorHAnsi" w:hAnsiTheme="minorHAnsi" w:cstheme="minorHAnsi"/>
          <w:b/>
          <w:i/>
          <w:sz w:val="20"/>
          <w:szCs w:val="20"/>
          <w:u w:val="single"/>
        </w:rPr>
      </w:pPr>
      <w:r w:rsidRPr="00D97C51">
        <w:rPr>
          <w:rFonts w:asciiTheme="minorHAnsi" w:hAnsiTheme="minorHAnsi" w:cstheme="minorHAnsi"/>
          <w:b/>
          <w:i/>
          <w:sz w:val="20"/>
          <w:szCs w:val="20"/>
          <w:u w:val="single"/>
        </w:rPr>
        <w:lastRenderedPageBreak/>
        <w:t>2013</w:t>
      </w:r>
    </w:p>
    <w:p w14:paraId="053A89A8" w14:textId="77777777" w:rsidR="00CB569F" w:rsidRPr="00D97C51" w:rsidRDefault="00CB569F" w:rsidP="00A310AE">
      <w:pPr>
        <w:pStyle w:val="Testonormale"/>
        <w:ind w:right="-342"/>
        <w:rPr>
          <w:rFonts w:asciiTheme="minorHAnsi" w:hAnsiTheme="minorHAnsi" w:cstheme="minorHAnsi"/>
          <w:b/>
          <w:i/>
          <w:sz w:val="20"/>
          <w:szCs w:val="20"/>
          <w:u w:val="single"/>
        </w:rPr>
      </w:pPr>
    </w:p>
    <w:p w14:paraId="545F1904" w14:textId="08427EE3" w:rsidR="006415BA" w:rsidRPr="00D97C51" w:rsidRDefault="00936F85" w:rsidP="006415BA">
      <w:pPr>
        <w:pStyle w:val="Testonormale"/>
        <w:numPr>
          <w:ilvl w:val="0"/>
          <w:numId w:val="34"/>
        </w:numPr>
        <w:ind w:right="-342"/>
        <w:rPr>
          <w:rFonts w:asciiTheme="minorHAnsi" w:hAnsiTheme="minorHAnsi" w:cstheme="minorHAnsi"/>
          <w:i/>
          <w:sz w:val="20"/>
          <w:szCs w:val="20"/>
        </w:rPr>
      </w:pPr>
      <w:r w:rsidRPr="00D97C51">
        <w:rPr>
          <w:rFonts w:asciiTheme="minorHAnsi" w:hAnsiTheme="minorHAnsi" w:cstheme="minorHAnsi"/>
          <w:sz w:val="20"/>
          <w:szCs w:val="20"/>
          <w:lang w:val="en-US"/>
        </w:rPr>
        <w:t>Höll, J.</w:t>
      </w:r>
      <w:r w:rsidRPr="00D97C51">
        <w:rPr>
          <w:rFonts w:asciiTheme="minorHAnsi" w:hAnsiTheme="minorHAnsi" w:cstheme="minorHAnsi"/>
          <w:sz w:val="20"/>
          <w:szCs w:val="20"/>
          <w:vertAlign w:val="superscript"/>
          <w:lang w:val="en-US"/>
        </w:rPr>
        <w:t>*</w:t>
      </w:r>
      <w:r w:rsidRPr="00D97C51">
        <w:rPr>
          <w:rFonts w:asciiTheme="minorHAnsi" w:hAnsiTheme="minorHAnsi" w:cstheme="minorHAnsi"/>
          <w:sz w:val="20"/>
          <w:szCs w:val="20"/>
          <w:lang w:val="en-US"/>
        </w:rPr>
        <w:t xml:space="preserve">, </w:t>
      </w:r>
      <w:r w:rsidRPr="00D97C51">
        <w:rPr>
          <w:rFonts w:asciiTheme="minorHAnsi" w:hAnsiTheme="minorHAnsi" w:cstheme="minorHAnsi"/>
          <w:b/>
          <w:sz w:val="20"/>
          <w:szCs w:val="20"/>
          <w:lang w:val="en-US"/>
        </w:rPr>
        <w:t>Vannozzi, A.</w:t>
      </w:r>
      <w:r w:rsidR="00BD7B68" w:rsidRPr="00D97C51">
        <w:rPr>
          <w:rFonts w:asciiTheme="minorHAnsi" w:hAnsiTheme="minorHAnsi" w:cstheme="minorHAnsi"/>
          <w:b/>
          <w:sz w:val="20"/>
          <w:szCs w:val="20"/>
          <w:lang w:val="en-US"/>
        </w:rPr>
        <w:t>*</w:t>
      </w:r>
      <w:r w:rsidRPr="00D97C51">
        <w:rPr>
          <w:rFonts w:asciiTheme="minorHAnsi" w:hAnsiTheme="minorHAnsi" w:cstheme="minorHAnsi"/>
          <w:sz w:val="20"/>
          <w:szCs w:val="20"/>
          <w:lang w:val="en-US"/>
        </w:rPr>
        <w:t xml:space="preserve">, Czemmel, S., D’Onofrio, C., Walker, A. R., Rausch, T., Lucchin, M., Boss, P. K., Dry, I. B., and Bogs, J. (2013). The R2R3-MYB transcription factors MYB14 and MYB15 regulate stilbene biosynthesis in Vitis vinifera. </w:t>
      </w:r>
      <w:r w:rsidRPr="008F3A99">
        <w:rPr>
          <w:rFonts w:asciiTheme="minorHAnsi" w:hAnsiTheme="minorHAnsi" w:cstheme="minorHAnsi"/>
          <w:b/>
          <w:bCs/>
          <w:i/>
          <w:sz w:val="20"/>
          <w:szCs w:val="20"/>
        </w:rPr>
        <w:t>Plant Cell</w:t>
      </w:r>
      <w:r w:rsidRPr="00D97C51">
        <w:rPr>
          <w:rFonts w:asciiTheme="minorHAnsi" w:hAnsiTheme="minorHAnsi" w:cstheme="minorHAnsi"/>
          <w:sz w:val="20"/>
          <w:szCs w:val="20"/>
        </w:rPr>
        <w:t xml:space="preserve"> 25, 4135–49. </w:t>
      </w:r>
      <w:r w:rsidR="00F60276" w:rsidRPr="00D97C51">
        <w:rPr>
          <w:rFonts w:asciiTheme="minorHAnsi" w:hAnsiTheme="minorHAnsi" w:cstheme="minorHAnsi"/>
          <w:sz w:val="20"/>
          <w:szCs w:val="20"/>
        </w:rPr>
        <w:t xml:space="preserve">ISSN: 1532-298X. </w:t>
      </w:r>
      <w:r w:rsidRPr="00D97C51">
        <w:rPr>
          <w:rFonts w:asciiTheme="minorHAnsi" w:hAnsiTheme="minorHAnsi" w:cstheme="minorHAnsi"/>
          <w:sz w:val="20"/>
          <w:szCs w:val="20"/>
        </w:rPr>
        <w:t>doi:10.1105/tpc.113.117127.</w:t>
      </w:r>
      <w:r w:rsidR="00D64736" w:rsidRPr="00D97C51">
        <w:rPr>
          <w:rFonts w:asciiTheme="minorHAnsi" w:hAnsiTheme="minorHAnsi" w:cstheme="minorHAnsi"/>
          <w:sz w:val="20"/>
          <w:szCs w:val="20"/>
        </w:rPr>
        <w:t xml:space="preserve"> </w:t>
      </w:r>
    </w:p>
    <w:p w14:paraId="09CA8FCF" w14:textId="2A400F18"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B92BBA">
        <w:rPr>
          <w:rFonts w:cstheme="minorHAnsi"/>
          <w:b/>
          <w:sz w:val="20"/>
          <w:szCs w:val="20"/>
          <w:lang w:eastAsia="it-IT"/>
        </w:rPr>
        <w:t>175</w:t>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F30D68" w:rsidRPr="00D97C51">
        <w:rPr>
          <w:rFonts w:cstheme="minorHAnsi"/>
          <w:sz w:val="20"/>
          <w:szCs w:val="20"/>
          <w:lang w:eastAsia="it-IT"/>
        </w:rPr>
        <w:tab/>
      </w:r>
      <w:r w:rsidRPr="00D97C51">
        <w:rPr>
          <w:rFonts w:cstheme="minorHAnsi"/>
          <w:sz w:val="20"/>
          <w:szCs w:val="20"/>
          <w:lang w:eastAsia="it-IT"/>
        </w:rPr>
        <w:t>Citazioni Scopus</w:t>
      </w:r>
      <w:r w:rsidR="00523B7D" w:rsidRPr="00D97C51">
        <w:rPr>
          <w:rFonts w:cstheme="minorHAnsi"/>
          <w:sz w:val="20"/>
          <w:szCs w:val="20"/>
          <w:lang w:eastAsia="it-IT"/>
        </w:rPr>
        <w:t>:</w:t>
      </w:r>
      <w:r w:rsidRPr="00D97C51">
        <w:rPr>
          <w:rFonts w:cstheme="minorHAnsi"/>
          <w:sz w:val="20"/>
          <w:szCs w:val="20"/>
          <w:lang w:eastAsia="it-IT"/>
        </w:rPr>
        <w:t xml:space="preserve"> </w:t>
      </w:r>
      <w:r w:rsidR="00817E8A" w:rsidRPr="00D97C51">
        <w:rPr>
          <w:rFonts w:cstheme="minorHAnsi"/>
          <w:b/>
          <w:sz w:val="20"/>
          <w:szCs w:val="20"/>
          <w:lang w:eastAsia="it-IT"/>
        </w:rPr>
        <w:t>1</w:t>
      </w:r>
      <w:r w:rsidR="00E77736">
        <w:rPr>
          <w:rFonts w:cstheme="minorHAnsi"/>
          <w:b/>
          <w:sz w:val="20"/>
          <w:szCs w:val="20"/>
          <w:lang w:eastAsia="it-IT"/>
        </w:rPr>
        <w:t>82</w:t>
      </w:r>
    </w:p>
    <w:p w14:paraId="3AFBAEBF" w14:textId="41DC435A" w:rsidR="006415BA" w:rsidRPr="00E77736" w:rsidRDefault="006415BA" w:rsidP="006415BA">
      <w:pPr>
        <w:spacing w:before="100" w:beforeAutospacing="1" w:after="100" w:afterAutospacing="1" w:line="240" w:lineRule="auto"/>
        <w:ind w:left="357" w:right="-340"/>
        <w:contextualSpacing/>
        <w:rPr>
          <w:rFonts w:cstheme="minorHAnsi"/>
          <w:b/>
          <w:sz w:val="20"/>
          <w:szCs w:val="20"/>
          <w:lang w:val="en-US" w:eastAsia="it-IT"/>
        </w:rPr>
      </w:pPr>
      <w:r w:rsidRPr="00E77736">
        <w:rPr>
          <w:rFonts w:cstheme="minorHAnsi"/>
          <w:sz w:val="20"/>
          <w:szCs w:val="20"/>
          <w:lang w:val="en-US" w:eastAsia="it-IT"/>
        </w:rPr>
        <w:t xml:space="preserve">Impact Factor: </w:t>
      </w:r>
      <w:r w:rsidR="0007407D" w:rsidRPr="00E77736">
        <w:rPr>
          <w:rFonts w:cstheme="minorHAnsi"/>
          <w:b/>
          <w:sz w:val="20"/>
          <w:szCs w:val="20"/>
          <w:lang w:val="en-US" w:eastAsia="it-IT"/>
        </w:rPr>
        <w:t>11.277</w:t>
      </w:r>
      <w:r w:rsidR="006F23AD" w:rsidRPr="00E77736">
        <w:rPr>
          <w:rFonts w:cstheme="minorHAnsi"/>
          <w:sz w:val="20"/>
          <w:szCs w:val="20"/>
          <w:lang w:val="en-US" w:eastAsia="it-IT"/>
        </w:rPr>
        <w:tab/>
      </w:r>
      <w:r w:rsidRPr="00E77736">
        <w:rPr>
          <w:rFonts w:cstheme="minorHAnsi"/>
          <w:sz w:val="20"/>
          <w:szCs w:val="20"/>
          <w:lang w:val="en-US" w:eastAsia="it-IT"/>
        </w:rPr>
        <w:tab/>
        <w:t xml:space="preserve">Impact Factor </w:t>
      </w:r>
      <w:r w:rsidR="00AE29C6" w:rsidRPr="00E77736">
        <w:rPr>
          <w:rFonts w:cstheme="minorHAnsi"/>
          <w:sz w:val="20"/>
          <w:szCs w:val="20"/>
          <w:lang w:val="en-US" w:eastAsia="it-IT"/>
        </w:rPr>
        <w:t>2013</w:t>
      </w:r>
      <w:r w:rsidRPr="00E77736">
        <w:rPr>
          <w:rFonts w:cstheme="minorHAnsi"/>
          <w:sz w:val="20"/>
          <w:szCs w:val="20"/>
          <w:lang w:val="en-US" w:eastAsia="it-IT"/>
        </w:rPr>
        <w:t xml:space="preserve">: </w:t>
      </w:r>
      <w:r w:rsidR="00E74947" w:rsidRPr="00E77736">
        <w:rPr>
          <w:rFonts w:cstheme="minorHAnsi"/>
          <w:b/>
          <w:sz w:val="20"/>
          <w:szCs w:val="20"/>
          <w:lang w:val="en-US" w:eastAsia="it-IT"/>
        </w:rPr>
        <w:t>9,</w:t>
      </w:r>
      <w:r w:rsidR="00523B7D" w:rsidRPr="00E77736">
        <w:rPr>
          <w:rFonts w:cstheme="minorHAnsi"/>
          <w:b/>
          <w:sz w:val="20"/>
          <w:szCs w:val="20"/>
          <w:lang w:val="en-US" w:eastAsia="it-IT"/>
        </w:rPr>
        <w:t>575</w:t>
      </w:r>
    </w:p>
    <w:p w14:paraId="11E88DE9" w14:textId="60467396" w:rsidR="00CB569F" w:rsidRPr="00E77736" w:rsidRDefault="00CB569F" w:rsidP="00CB569F">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Cite Score</w:t>
      </w:r>
      <w:r w:rsidR="00F30D68" w:rsidRPr="00E77736">
        <w:rPr>
          <w:rFonts w:cstheme="minorHAnsi"/>
          <w:sz w:val="20"/>
          <w:szCs w:val="20"/>
          <w:lang w:val="en-US" w:eastAsia="it-IT"/>
        </w:rPr>
        <w:t xml:space="preserve"> 2013</w:t>
      </w:r>
      <w:r w:rsidRPr="00E77736">
        <w:rPr>
          <w:rFonts w:cstheme="minorHAnsi"/>
          <w:sz w:val="20"/>
          <w:szCs w:val="20"/>
          <w:lang w:val="en-US" w:eastAsia="it-IT"/>
        </w:rPr>
        <w:t>:</w:t>
      </w:r>
      <w:r w:rsidR="00F30D68" w:rsidRPr="00E77736">
        <w:rPr>
          <w:rFonts w:cstheme="minorHAnsi"/>
          <w:sz w:val="20"/>
          <w:szCs w:val="20"/>
          <w:lang w:val="en-US" w:eastAsia="it-IT"/>
        </w:rPr>
        <w:t xml:space="preserve"> </w:t>
      </w:r>
      <w:r w:rsidR="001F139C" w:rsidRPr="00E77736">
        <w:rPr>
          <w:rFonts w:cstheme="minorHAnsi"/>
          <w:b/>
          <w:sz w:val="20"/>
          <w:szCs w:val="20"/>
          <w:lang w:val="en-US" w:eastAsia="it-IT"/>
        </w:rPr>
        <w:t>14.7</w:t>
      </w:r>
      <w:r w:rsidRPr="00E77736">
        <w:rPr>
          <w:rFonts w:cstheme="minorHAnsi"/>
          <w:sz w:val="20"/>
          <w:szCs w:val="20"/>
          <w:lang w:val="en-US" w:eastAsia="it-IT"/>
        </w:rPr>
        <w:tab/>
      </w:r>
      <w:r w:rsidRPr="00E77736">
        <w:rPr>
          <w:rFonts w:cstheme="minorHAnsi"/>
          <w:sz w:val="20"/>
          <w:szCs w:val="20"/>
          <w:lang w:val="en-US" w:eastAsia="it-IT"/>
        </w:rPr>
        <w:tab/>
      </w:r>
      <w:r w:rsidR="00FC06C5" w:rsidRPr="00E77736">
        <w:rPr>
          <w:rFonts w:cstheme="minorHAnsi"/>
          <w:sz w:val="20"/>
          <w:szCs w:val="20"/>
          <w:lang w:val="en-US" w:eastAsia="it-IT"/>
        </w:rPr>
        <w:tab/>
      </w:r>
      <w:r w:rsidRPr="00E77736">
        <w:rPr>
          <w:rFonts w:cstheme="minorHAnsi"/>
          <w:sz w:val="20"/>
          <w:szCs w:val="20"/>
          <w:lang w:val="en-US" w:eastAsia="it-IT"/>
        </w:rPr>
        <w:t>Quartile:</w:t>
      </w:r>
      <w:r w:rsidR="00F30D68" w:rsidRPr="00E77736">
        <w:rPr>
          <w:rFonts w:cstheme="minorHAnsi"/>
          <w:sz w:val="20"/>
          <w:szCs w:val="20"/>
          <w:lang w:val="en-US" w:eastAsia="it-IT"/>
        </w:rPr>
        <w:t xml:space="preserve"> </w:t>
      </w:r>
      <w:r w:rsidR="00F30D68" w:rsidRPr="00E77736">
        <w:rPr>
          <w:rFonts w:cstheme="minorHAnsi"/>
          <w:b/>
          <w:sz w:val="20"/>
          <w:szCs w:val="20"/>
          <w:lang w:val="en-US" w:eastAsia="it-IT"/>
        </w:rPr>
        <w:t>Q1</w:t>
      </w:r>
      <w:r w:rsidR="00F30D68" w:rsidRPr="00E77736">
        <w:rPr>
          <w:rFonts w:cstheme="minorHAnsi"/>
          <w:sz w:val="20"/>
          <w:szCs w:val="20"/>
          <w:lang w:val="en-US" w:eastAsia="it-IT"/>
        </w:rPr>
        <w:t xml:space="preserve"> </w:t>
      </w:r>
    </w:p>
    <w:p w14:paraId="5F4F8C69" w14:textId="566894F1" w:rsidR="006415BA" w:rsidRPr="00E77736" w:rsidRDefault="006415BA" w:rsidP="008F3A99">
      <w:pPr>
        <w:spacing w:before="100" w:beforeAutospacing="1" w:after="100" w:afterAutospacing="1" w:line="240" w:lineRule="auto"/>
        <w:ind w:left="357" w:right="-340"/>
        <w:contextualSpacing/>
        <w:rPr>
          <w:rFonts w:cstheme="minorHAnsi"/>
          <w:sz w:val="20"/>
          <w:szCs w:val="20"/>
          <w:lang w:val="en-US" w:eastAsia="it-IT"/>
        </w:rPr>
      </w:pPr>
      <w:r w:rsidRPr="00E77736">
        <w:rPr>
          <w:rFonts w:cstheme="minorHAnsi"/>
          <w:sz w:val="20"/>
          <w:szCs w:val="20"/>
          <w:lang w:val="en-US" w:eastAsia="it-IT"/>
        </w:rPr>
        <w:t xml:space="preserve">Codice WOS: </w:t>
      </w:r>
      <w:r w:rsidR="00523B7D" w:rsidRPr="00E77736">
        <w:rPr>
          <w:rFonts w:cstheme="minorHAnsi"/>
          <w:b/>
          <w:sz w:val="20"/>
          <w:szCs w:val="20"/>
          <w:lang w:val="en-US" w:eastAsia="it-IT"/>
        </w:rPr>
        <w:t>000327723100039</w:t>
      </w:r>
      <w:r w:rsidRPr="00E77736">
        <w:rPr>
          <w:rFonts w:cstheme="minorHAnsi"/>
          <w:sz w:val="20"/>
          <w:szCs w:val="20"/>
          <w:lang w:val="en-US" w:eastAsia="it-IT"/>
        </w:rPr>
        <w:t>;</w:t>
      </w:r>
      <w:r w:rsidRPr="00E77736">
        <w:rPr>
          <w:rFonts w:cstheme="minorHAnsi"/>
          <w:sz w:val="20"/>
          <w:szCs w:val="20"/>
          <w:lang w:val="en-US" w:eastAsia="it-IT"/>
        </w:rPr>
        <w:tab/>
        <w:t xml:space="preserve">Codice Scopus: </w:t>
      </w:r>
      <w:r w:rsidR="00523B7D" w:rsidRPr="00E77736">
        <w:rPr>
          <w:rFonts w:cstheme="minorHAnsi"/>
          <w:b/>
          <w:sz w:val="20"/>
          <w:szCs w:val="20"/>
          <w:lang w:val="en-US" w:eastAsia="it-IT"/>
        </w:rPr>
        <w:t>2-s2.0-84888409294</w:t>
      </w:r>
    </w:p>
    <w:p w14:paraId="3E06964B" w14:textId="768FC530" w:rsidR="006415BA" w:rsidRPr="00D97C51" w:rsidRDefault="00936F85"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sz w:val="20"/>
          <w:szCs w:val="20"/>
        </w:rPr>
        <w:t>Dal Santo, S.</w:t>
      </w:r>
      <w:r w:rsidRPr="00D97C51">
        <w:rPr>
          <w:rFonts w:asciiTheme="minorHAnsi" w:hAnsiTheme="minorHAnsi" w:cstheme="minorHAnsi"/>
          <w:sz w:val="20"/>
          <w:szCs w:val="20"/>
          <w:vertAlign w:val="superscript"/>
        </w:rPr>
        <w:t>*</w:t>
      </w:r>
      <w:r w:rsidRPr="00D97C51">
        <w:rPr>
          <w:rFonts w:asciiTheme="minorHAnsi" w:hAnsiTheme="minorHAnsi" w:cstheme="minorHAnsi"/>
          <w:sz w:val="20"/>
          <w:szCs w:val="20"/>
        </w:rPr>
        <w:t xml:space="preserve">, </w:t>
      </w: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Tornielli, G. B., Fasoli, M., Venturini, L., Pezzotti, M., and Zenoni, S. (2013). </w:t>
      </w:r>
      <w:r w:rsidRPr="00D97C51">
        <w:rPr>
          <w:rFonts w:asciiTheme="minorHAnsi" w:hAnsiTheme="minorHAnsi" w:cstheme="minorHAnsi"/>
          <w:sz w:val="20"/>
          <w:szCs w:val="20"/>
          <w:lang w:val="en-US"/>
        </w:rPr>
        <w:t xml:space="preserve">Genome-Wide Analysis of the </w:t>
      </w:r>
      <w:proofErr w:type="spellStart"/>
      <w:r w:rsidRPr="00D97C51">
        <w:rPr>
          <w:rFonts w:asciiTheme="minorHAnsi" w:hAnsiTheme="minorHAnsi" w:cstheme="minorHAnsi"/>
          <w:sz w:val="20"/>
          <w:szCs w:val="20"/>
          <w:lang w:val="en-US"/>
        </w:rPr>
        <w:t>Expansin</w:t>
      </w:r>
      <w:proofErr w:type="spellEnd"/>
      <w:r w:rsidRPr="00D97C51">
        <w:rPr>
          <w:rFonts w:asciiTheme="minorHAnsi" w:hAnsiTheme="minorHAnsi" w:cstheme="minorHAnsi"/>
          <w:sz w:val="20"/>
          <w:szCs w:val="20"/>
          <w:lang w:val="en-US"/>
        </w:rPr>
        <w:t xml:space="preserve"> Gene Superfamily Reveals Grapevine-Specific Structural and Functional Characteristics. </w:t>
      </w:r>
      <w:proofErr w:type="spellStart"/>
      <w:r w:rsidRPr="008F3A99">
        <w:rPr>
          <w:rFonts w:asciiTheme="minorHAnsi" w:hAnsiTheme="minorHAnsi" w:cstheme="minorHAnsi"/>
          <w:b/>
          <w:bCs/>
          <w:i/>
          <w:sz w:val="20"/>
          <w:szCs w:val="20"/>
          <w:lang w:val="en-US"/>
        </w:rPr>
        <w:t>PLoS</w:t>
      </w:r>
      <w:proofErr w:type="spellEnd"/>
      <w:r w:rsidRPr="008F3A99">
        <w:rPr>
          <w:rFonts w:asciiTheme="minorHAnsi" w:hAnsiTheme="minorHAnsi" w:cstheme="minorHAnsi"/>
          <w:b/>
          <w:bCs/>
          <w:i/>
          <w:sz w:val="20"/>
          <w:szCs w:val="20"/>
          <w:lang w:val="en-US"/>
        </w:rPr>
        <w:t xml:space="preserve"> One</w:t>
      </w:r>
      <w:r w:rsidRPr="00D97C51">
        <w:rPr>
          <w:rFonts w:asciiTheme="minorHAnsi" w:hAnsiTheme="minorHAnsi" w:cstheme="minorHAnsi"/>
          <w:sz w:val="20"/>
          <w:szCs w:val="20"/>
          <w:lang w:val="en-US"/>
        </w:rPr>
        <w:t xml:space="preserve"> 8. </w:t>
      </w:r>
      <w:r w:rsidR="00F60276" w:rsidRPr="00D97C51">
        <w:rPr>
          <w:rFonts w:asciiTheme="minorHAnsi" w:hAnsiTheme="minorHAnsi" w:cstheme="minorHAnsi"/>
          <w:sz w:val="20"/>
          <w:szCs w:val="20"/>
          <w:lang w:val="en-US"/>
        </w:rPr>
        <w:t xml:space="preserve">ISSN: 1932-6203. </w:t>
      </w:r>
      <w:r w:rsidR="00E51FA1" w:rsidRPr="00D97C51">
        <w:rPr>
          <w:rFonts w:asciiTheme="minorHAnsi" w:hAnsiTheme="minorHAnsi" w:cstheme="minorHAnsi"/>
          <w:sz w:val="20"/>
          <w:szCs w:val="20"/>
          <w:lang w:val="en-US"/>
        </w:rPr>
        <w:t>doi: 10.1371/journal.pone</w:t>
      </w:r>
      <w:r w:rsidRPr="00D97C51">
        <w:rPr>
          <w:rFonts w:asciiTheme="minorHAnsi" w:hAnsiTheme="minorHAnsi" w:cstheme="minorHAnsi"/>
          <w:sz w:val="20"/>
          <w:szCs w:val="20"/>
          <w:lang w:val="en-US"/>
        </w:rPr>
        <w:t>.0062206.</w:t>
      </w:r>
      <w:r w:rsidR="00D64736" w:rsidRPr="00D97C51">
        <w:rPr>
          <w:rFonts w:asciiTheme="minorHAnsi" w:hAnsiTheme="minorHAnsi" w:cstheme="minorHAnsi"/>
          <w:sz w:val="20"/>
          <w:szCs w:val="20"/>
          <w:lang w:val="en-US"/>
        </w:rPr>
        <w:t xml:space="preserve"> </w:t>
      </w:r>
    </w:p>
    <w:p w14:paraId="7F63A753" w14:textId="59DAC43F"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Citazioni</w:t>
      </w:r>
      <w:r w:rsidR="004C7E1F" w:rsidRPr="00D97C51">
        <w:rPr>
          <w:rFonts w:cstheme="minorHAnsi"/>
          <w:sz w:val="20"/>
          <w:szCs w:val="20"/>
          <w:lang w:eastAsia="it-IT"/>
        </w:rPr>
        <w:t xml:space="preserve"> WOS: </w:t>
      </w:r>
      <w:r w:rsidR="00A130BB" w:rsidRPr="00D97C51">
        <w:rPr>
          <w:rFonts w:cstheme="minorHAnsi"/>
          <w:b/>
          <w:sz w:val="20"/>
          <w:szCs w:val="20"/>
          <w:lang w:eastAsia="it-IT"/>
        </w:rPr>
        <w:t>74</w:t>
      </w:r>
      <w:r w:rsidR="004C7E1F" w:rsidRPr="00D97C51">
        <w:rPr>
          <w:rFonts w:cstheme="minorHAnsi"/>
          <w:sz w:val="20"/>
          <w:szCs w:val="20"/>
          <w:lang w:eastAsia="it-IT"/>
        </w:rPr>
        <w:tab/>
      </w:r>
      <w:r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t>Citazioni Scopus</w:t>
      </w:r>
      <w:r w:rsidR="004C7E1F" w:rsidRPr="00D97C51">
        <w:rPr>
          <w:rFonts w:cstheme="minorHAnsi"/>
          <w:sz w:val="20"/>
          <w:szCs w:val="20"/>
          <w:lang w:eastAsia="it-IT"/>
        </w:rPr>
        <w:t>:</w:t>
      </w:r>
      <w:r w:rsidRPr="00D97C51">
        <w:rPr>
          <w:rFonts w:cstheme="minorHAnsi"/>
          <w:sz w:val="20"/>
          <w:szCs w:val="20"/>
          <w:lang w:eastAsia="it-IT"/>
        </w:rPr>
        <w:t xml:space="preserve"> </w:t>
      </w:r>
      <w:r w:rsidR="00817E8A" w:rsidRPr="00D97C51">
        <w:rPr>
          <w:rFonts w:cstheme="minorHAnsi"/>
          <w:b/>
          <w:sz w:val="20"/>
          <w:szCs w:val="20"/>
          <w:lang w:eastAsia="it-IT"/>
        </w:rPr>
        <w:t>8</w:t>
      </w:r>
      <w:r w:rsidR="00E77736">
        <w:rPr>
          <w:rFonts w:cstheme="minorHAnsi"/>
          <w:b/>
          <w:sz w:val="20"/>
          <w:szCs w:val="20"/>
          <w:lang w:eastAsia="it-IT"/>
        </w:rPr>
        <w:t>4</w:t>
      </w:r>
    </w:p>
    <w:p w14:paraId="2D172279" w14:textId="27A9B893" w:rsidR="006415BA" w:rsidRPr="00D97C51" w:rsidRDefault="006415BA" w:rsidP="004C7E1F">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 xml:space="preserve">Impact Factor: </w:t>
      </w:r>
      <w:r w:rsidR="0007407D" w:rsidRPr="00D97C51">
        <w:rPr>
          <w:rFonts w:cstheme="minorHAnsi"/>
          <w:b/>
          <w:sz w:val="20"/>
          <w:szCs w:val="20"/>
          <w:lang w:eastAsia="it-IT"/>
        </w:rPr>
        <w:t>3.240</w:t>
      </w:r>
      <w:r w:rsidR="006F23AD" w:rsidRPr="00D97C51">
        <w:rPr>
          <w:rFonts w:cstheme="minorHAnsi"/>
          <w:sz w:val="20"/>
          <w:szCs w:val="20"/>
          <w:lang w:eastAsia="it-IT"/>
        </w:rPr>
        <w:t xml:space="preserve"> </w:t>
      </w:r>
      <w:r w:rsidR="006F23AD"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Impact Factor </w:t>
      </w:r>
      <w:r w:rsidR="00AE29C6" w:rsidRPr="00D97C51">
        <w:rPr>
          <w:rFonts w:cstheme="minorHAnsi"/>
          <w:sz w:val="20"/>
          <w:szCs w:val="20"/>
          <w:lang w:eastAsia="it-IT"/>
        </w:rPr>
        <w:t>2013</w:t>
      </w:r>
      <w:r w:rsidRPr="00D97C51">
        <w:rPr>
          <w:rFonts w:cstheme="minorHAnsi"/>
          <w:sz w:val="20"/>
          <w:szCs w:val="20"/>
          <w:lang w:eastAsia="it-IT"/>
        </w:rPr>
        <w:t xml:space="preserve">: </w:t>
      </w:r>
      <w:r w:rsidR="00E74947" w:rsidRPr="00D97C51">
        <w:rPr>
          <w:rFonts w:cstheme="minorHAnsi"/>
          <w:b/>
          <w:sz w:val="20"/>
          <w:szCs w:val="20"/>
          <w:lang w:eastAsia="it-IT"/>
        </w:rPr>
        <w:t>3,</w:t>
      </w:r>
      <w:r w:rsidR="004C7E1F" w:rsidRPr="00D97C51">
        <w:rPr>
          <w:rFonts w:cstheme="minorHAnsi"/>
          <w:b/>
          <w:sz w:val="20"/>
          <w:szCs w:val="20"/>
          <w:lang w:eastAsia="it-IT"/>
        </w:rPr>
        <w:t>3</w:t>
      </w:r>
      <w:r w:rsidR="0007407D" w:rsidRPr="00D97C51">
        <w:rPr>
          <w:rFonts w:cstheme="minorHAnsi"/>
          <w:b/>
          <w:sz w:val="20"/>
          <w:szCs w:val="20"/>
          <w:lang w:eastAsia="it-IT"/>
        </w:rPr>
        <w:t>34</w:t>
      </w:r>
    </w:p>
    <w:p w14:paraId="0F15D988" w14:textId="6E1C9ACC"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AE29C6" w:rsidRPr="00D97C51">
        <w:rPr>
          <w:rFonts w:cstheme="minorHAnsi"/>
          <w:sz w:val="20"/>
          <w:szCs w:val="20"/>
          <w:lang w:eastAsia="it-IT"/>
        </w:rPr>
        <w:t xml:space="preserve"> 2013</w:t>
      </w:r>
      <w:r w:rsidRPr="00D97C51">
        <w:rPr>
          <w:rFonts w:cstheme="minorHAnsi"/>
          <w:sz w:val="20"/>
          <w:szCs w:val="20"/>
          <w:lang w:eastAsia="it-IT"/>
        </w:rPr>
        <w:t>:</w:t>
      </w:r>
      <w:r w:rsidR="00AE29C6" w:rsidRPr="00D97C51">
        <w:rPr>
          <w:rFonts w:cstheme="minorHAnsi"/>
          <w:sz w:val="20"/>
          <w:szCs w:val="20"/>
          <w:lang w:eastAsia="it-IT"/>
        </w:rPr>
        <w:t xml:space="preserve"> </w:t>
      </w:r>
      <w:r w:rsidR="001F139C" w:rsidRPr="00D97C51">
        <w:rPr>
          <w:rFonts w:cstheme="minorHAnsi"/>
          <w:b/>
          <w:sz w:val="20"/>
          <w:szCs w:val="20"/>
          <w:lang w:eastAsia="it-IT"/>
        </w:rPr>
        <w:t>4.4</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AE29C6" w:rsidRPr="00D97C51">
        <w:rPr>
          <w:rFonts w:cstheme="minorHAnsi"/>
          <w:sz w:val="20"/>
          <w:szCs w:val="20"/>
          <w:lang w:eastAsia="it-IT"/>
        </w:rPr>
        <w:t xml:space="preserve"> </w:t>
      </w:r>
      <w:r w:rsidR="00AE29C6" w:rsidRPr="00D97C51">
        <w:rPr>
          <w:rFonts w:cstheme="minorHAnsi"/>
          <w:b/>
          <w:sz w:val="20"/>
          <w:szCs w:val="20"/>
          <w:lang w:eastAsia="it-IT"/>
        </w:rPr>
        <w:t>Q1</w:t>
      </w:r>
      <w:r w:rsidR="00AE29C6" w:rsidRPr="00D97C51">
        <w:rPr>
          <w:rFonts w:cstheme="minorHAnsi"/>
          <w:sz w:val="20"/>
          <w:szCs w:val="20"/>
          <w:lang w:eastAsia="it-IT"/>
        </w:rPr>
        <w:t xml:space="preserve"> </w:t>
      </w:r>
    </w:p>
    <w:p w14:paraId="1B4E4DAD" w14:textId="48F4CE0E" w:rsidR="00BD7B68" w:rsidRPr="00D97C51" w:rsidRDefault="004C7E1F" w:rsidP="00FF08D3">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Codice WOS:</w:t>
      </w:r>
      <w:r w:rsidRPr="00D97C51">
        <w:rPr>
          <w:rFonts w:cstheme="minorHAnsi"/>
          <w:b/>
          <w:sz w:val="20"/>
          <w:szCs w:val="20"/>
          <w:lang w:eastAsia="it-IT"/>
        </w:rPr>
        <w:t>000317893400162</w:t>
      </w:r>
      <w:r w:rsidR="006415BA" w:rsidRPr="00D97C51">
        <w:rPr>
          <w:rFonts w:cstheme="minorHAnsi"/>
          <w:sz w:val="20"/>
          <w:szCs w:val="20"/>
          <w:lang w:eastAsia="it-IT"/>
        </w:rPr>
        <w:tab/>
        <w:t xml:space="preserve">Codice Scopus: </w:t>
      </w:r>
      <w:r w:rsidRPr="00D97C51">
        <w:rPr>
          <w:rFonts w:cstheme="minorHAnsi"/>
          <w:b/>
          <w:sz w:val="20"/>
          <w:szCs w:val="20"/>
          <w:lang w:eastAsia="it-IT"/>
        </w:rPr>
        <w:t>2-s2.0-84876191620</w:t>
      </w:r>
    </w:p>
    <w:p w14:paraId="67445FA3" w14:textId="71B2D8B6" w:rsidR="00A310AE" w:rsidRPr="00D97C51" w:rsidRDefault="00A310AE" w:rsidP="00A310AE">
      <w:pPr>
        <w:pStyle w:val="Testonormale"/>
        <w:ind w:right="-342"/>
        <w:rPr>
          <w:rFonts w:asciiTheme="minorHAnsi" w:hAnsiTheme="minorHAnsi" w:cstheme="minorHAnsi"/>
          <w:b/>
          <w:i/>
          <w:sz w:val="20"/>
          <w:szCs w:val="20"/>
          <w:u w:val="single"/>
        </w:rPr>
      </w:pPr>
      <w:r w:rsidRPr="00D97C51">
        <w:rPr>
          <w:rFonts w:asciiTheme="minorHAnsi" w:hAnsiTheme="minorHAnsi" w:cstheme="minorHAnsi"/>
          <w:b/>
          <w:i/>
          <w:sz w:val="20"/>
          <w:szCs w:val="20"/>
          <w:u w:val="single"/>
        </w:rPr>
        <w:t>2012</w:t>
      </w:r>
    </w:p>
    <w:p w14:paraId="4515D5AB" w14:textId="77777777" w:rsidR="00A310AE" w:rsidRPr="00D97C51" w:rsidRDefault="00A310AE" w:rsidP="00A310AE">
      <w:pPr>
        <w:pStyle w:val="Testonormale"/>
        <w:ind w:right="-342"/>
        <w:rPr>
          <w:rFonts w:asciiTheme="minorHAnsi" w:hAnsiTheme="minorHAnsi" w:cstheme="minorHAnsi"/>
          <w:sz w:val="20"/>
          <w:szCs w:val="20"/>
        </w:rPr>
      </w:pPr>
    </w:p>
    <w:p w14:paraId="4E529FA4" w14:textId="1604920B" w:rsidR="006415BA" w:rsidRPr="00D97C51" w:rsidRDefault="00936F85"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Dry, I. B., Fasoli, M., Zenoni, S., and Lucchin, M. (2012). </w:t>
      </w:r>
      <w:r w:rsidRPr="00D97C51">
        <w:rPr>
          <w:rFonts w:asciiTheme="minorHAnsi" w:hAnsiTheme="minorHAnsi" w:cstheme="minorHAnsi"/>
          <w:sz w:val="20"/>
          <w:szCs w:val="20"/>
          <w:lang w:val="en-US"/>
        </w:rPr>
        <w:t xml:space="preserve">Genome-wide analysis of the grapevine stilbene synthase multigenic family: genomic organization and expression profiles upon biotic and abiotic stresses. </w:t>
      </w:r>
      <w:r w:rsidRPr="008F3A99">
        <w:rPr>
          <w:rFonts w:asciiTheme="minorHAnsi" w:hAnsiTheme="minorHAnsi" w:cstheme="minorHAnsi"/>
          <w:b/>
          <w:bCs/>
          <w:i/>
          <w:iCs/>
          <w:sz w:val="20"/>
          <w:szCs w:val="20"/>
          <w:lang w:val="en-US"/>
        </w:rPr>
        <w:t>BMC Plant Biol.</w:t>
      </w:r>
      <w:r w:rsidRPr="00D97C51">
        <w:rPr>
          <w:rFonts w:asciiTheme="minorHAnsi" w:hAnsiTheme="minorHAnsi" w:cstheme="minorHAnsi"/>
          <w:sz w:val="20"/>
          <w:szCs w:val="20"/>
          <w:lang w:val="en-US"/>
        </w:rPr>
        <w:t xml:space="preserve"> 12, 130. </w:t>
      </w:r>
      <w:r w:rsidR="00F60276" w:rsidRPr="00D97C51">
        <w:rPr>
          <w:rFonts w:asciiTheme="minorHAnsi" w:hAnsiTheme="minorHAnsi" w:cstheme="minorHAnsi"/>
          <w:sz w:val="20"/>
          <w:szCs w:val="20"/>
          <w:lang w:val="en-US"/>
        </w:rPr>
        <w:t xml:space="preserve">ISSN: 1471-2229. </w:t>
      </w:r>
      <w:r w:rsidRPr="00D97C51">
        <w:rPr>
          <w:rFonts w:asciiTheme="minorHAnsi" w:hAnsiTheme="minorHAnsi" w:cstheme="minorHAnsi"/>
          <w:sz w:val="20"/>
          <w:szCs w:val="20"/>
          <w:lang w:val="en-US"/>
        </w:rPr>
        <w:t>doi:10.1186/1471-2229-12-130.</w:t>
      </w:r>
    </w:p>
    <w:p w14:paraId="24A3F05D" w14:textId="5FACA5D1" w:rsidR="006415BA" w:rsidRPr="00D97C51" w:rsidRDefault="006415BA" w:rsidP="006415BA">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 xml:space="preserve">Citazioni WOS: </w:t>
      </w:r>
      <w:r w:rsidR="00B92BBA">
        <w:rPr>
          <w:rFonts w:cstheme="minorHAnsi"/>
          <w:b/>
          <w:sz w:val="20"/>
          <w:szCs w:val="20"/>
          <w:lang w:eastAsia="it-IT"/>
        </w:rPr>
        <w:t>189</w:t>
      </w:r>
      <w:r w:rsidR="00E74947" w:rsidRPr="00D97C51">
        <w:rPr>
          <w:rFonts w:cstheme="minorHAnsi"/>
          <w:b/>
          <w:sz w:val="20"/>
          <w:szCs w:val="20"/>
          <w:lang w:eastAsia="it-IT"/>
        </w:rPr>
        <w:tab/>
      </w:r>
      <w:r w:rsidR="004C7E1F" w:rsidRPr="00D97C51">
        <w:rPr>
          <w:rFonts w:cstheme="minorHAnsi"/>
          <w:sz w:val="20"/>
          <w:szCs w:val="20"/>
          <w:lang w:eastAsia="it-IT"/>
        </w:rPr>
        <w:t xml:space="preserve"> </w:t>
      </w:r>
      <w:r w:rsidR="004C7E1F" w:rsidRPr="00D97C51">
        <w:rPr>
          <w:rFonts w:cstheme="minorHAnsi"/>
          <w:sz w:val="20"/>
          <w:szCs w:val="20"/>
          <w:lang w:eastAsia="it-IT"/>
        </w:rPr>
        <w:tab/>
      </w:r>
      <w:r w:rsidR="004C7E1F" w:rsidRPr="00D97C51">
        <w:rPr>
          <w:rFonts w:cstheme="minorHAnsi"/>
          <w:sz w:val="20"/>
          <w:szCs w:val="20"/>
          <w:lang w:eastAsia="it-IT"/>
        </w:rPr>
        <w:tab/>
        <w:t xml:space="preserve">Citazioni Scopus: </w:t>
      </w:r>
      <w:r w:rsidR="005F6A21" w:rsidRPr="00D97C51">
        <w:rPr>
          <w:rFonts w:cstheme="minorHAnsi"/>
          <w:b/>
          <w:sz w:val="20"/>
          <w:szCs w:val="20"/>
          <w:lang w:eastAsia="it-IT"/>
        </w:rPr>
        <w:t>1</w:t>
      </w:r>
      <w:r w:rsidR="00E77736">
        <w:rPr>
          <w:rFonts w:cstheme="minorHAnsi"/>
          <w:b/>
          <w:sz w:val="20"/>
          <w:szCs w:val="20"/>
          <w:lang w:eastAsia="it-IT"/>
        </w:rPr>
        <w:t>94</w:t>
      </w:r>
    </w:p>
    <w:p w14:paraId="4048F2CE" w14:textId="6FB63925" w:rsidR="006415BA" w:rsidRPr="00D97C51" w:rsidRDefault="006415BA" w:rsidP="006415BA">
      <w:pPr>
        <w:spacing w:before="100" w:beforeAutospacing="1" w:after="100" w:afterAutospacing="1" w:line="240" w:lineRule="auto"/>
        <w:ind w:left="357" w:right="-340"/>
        <w:contextualSpacing/>
        <w:rPr>
          <w:rFonts w:cstheme="minorHAnsi"/>
          <w:b/>
          <w:sz w:val="20"/>
          <w:szCs w:val="20"/>
          <w:lang w:eastAsia="it-IT"/>
        </w:rPr>
      </w:pPr>
      <w:r w:rsidRPr="00D97C51">
        <w:rPr>
          <w:rFonts w:cstheme="minorHAnsi"/>
          <w:sz w:val="20"/>
          <w:szCs w:val="20"/>
          <w:lang w:eastAsia="it-IT"/>
        </w:rPr>
        <w:t xml:space="preserve">Impact Factor: </w:t>
      </w:r>
      <w:r w:rsidR="0007407D" w:rsidRPr="00D97C51">
        <w:rPr>
          <w:rFonts w:cstheme="minorHAnsi"/>
          <w:b/>
          <w:sz w:val="20"/>
          <w:szCs w:val="20"/>
          <w:lang w:eastAsia="it-IT"/>
        </w:rPr>
        <w:t>4.215</w:t>
      </w:r>
      <w:r w:rsidR="006F23AD"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 xml:space="preserve">Impact Factor </w:t>
      </w:r>
      <w:r w:rsidR="00AE29C6" w:rsidRPr="00D97C51">
        <w:rPr>
          <w:rFonts w:cstheme="minorHAnsi"/>
          <w:sz w:val="20"/>
          <w:szCs w:val="20"/>
          <w:lang w:eastAsia="it-IT"/>
        </w:rPr>
        <w:t>2012</w:t>
      </w:r>
      <w:r w:rsidRPr="00D97C51">
        <w:rPr>
          <w:rFonts w:cstheme="minorHAnsi"/>
          <w:sz w:val="20"/>
          <w:szCs w:val="20"/>
          <w:lang w:eastAsia="it-IT"/>
        </w:rPr>
        <w:t xml:space="preserve">: </w:t>
      </w:r>
      <w:r w:rsidR="00E74947" w:rsidRPr="00D97C51">
        <w:rPr>
          <w:rFonts w:cstheme="minorHAnsi"/>
          <w:b/>
          <w:sz w:val="20"/>
          <w:szCs w:val="20"/>
          <w:lang w:eastAsia="it-IT"/>
        </w:rPr>
        <w:t>4,</w:t>
      </w:r>
      <w:r w:rsidR="004C7E1F" w:rsidRPr="00D97C51">
        <w:rPr>
          <w:rFonts w:cstheme="minorHAnsi"/>
          <w:b/>
          <w:sz w:val="20"/>
          <w:szCs w:val="20"/>
          <w:lang w:eastAsia="it-IT"/>
        </w:rPr>
        <w:t>3</w:t>
      </w:r>
      <w:r w:rsidR="00246D2C" w:rsidRPr="00D97C51">
        <w:rPr>
          <w:rFonts w:cstheme="minorHAnsi"/>
          <w:b/>
          <w:sz w:val="20"/>
          <w:szCs w:val="20"/>
          <w:lang w:eastAsia="it-IT"/>
        </w:rPr>
        <w:t>54</w:t>
      </w:r>
    </w:p>
    <w:p w14:paraId="02B95841" w14:textId="1EE8565B"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AE29C6" w:rsidRPr="00D97C51">
        <w:rPr>
          <w:rFonts w:cstheme="minorHAnsi"/>
          <w:sz w:val="20"/>
          <w:szCs w:val="20"/>
          <w:lang w:eastAsia="it-IT"/>
        </w:rPr>
        <w:t xml:space="preserve"> 2012</w:t>
      </w:r>
      <w:r w:rsidRPr="00D97C51">
        <w:rPr>
          <w:rFonts w:cstheme="minorHAnsi"/>
          <w:sz w:val="20"/>
          <w:szCs w:val="20"/>
          <w:lang w:eastAsia="it-IT"/>
        </w:rPr>
        <w:t>:</w:t>
      </w:r>
      <w:r w:rsidR="00AE29C6" w:rsidRPr="00D97C51">
        <w:rPr>
          <w:rFonts w:cstheme="minorHAnsi"/>
          <w:sz w:val="20"/>
          <w:szCs w:val="20"/>
          <w:lang w:eastAsia="it-IT"/>
        </w:rPr>
        <w:t xml:space="preserve"> </w:t>
      </w:r>
      <w:r w:rsidR="00ED57C6" w:rsidRPr="00D97C51">
        <w:rPr>
          <w:rFonts w:cstheme="minorHAnsi"/>
          <w:b/>
          <w:sz w:val="20"/>
          <w:szCs w:val="20"/>
          <w:lang w:eastAsia="it-IT"/>
        </w:rPr>
        <w:t>6.5</w:t>
      </w:r>
      <w:r w:rsidR="00AE29C6" w:rsidRPr="00D97C51">
        <w:rPr>
          <w:rFonts w:cstheme="minorHAnsi"/>
          <w:sz w:val="20"/>
          <w:szCs w:val="20"/>
          <w:lang w:eastAsia="it-IT"/>
        </w:rPr>
        <w:t xml:space="preserve"> </w:t>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AE29C6" w:rsidRPr="00D97C51">
        <w:rPr>
          <w:rFonts w:cstheme="minorHAnsi"/>
          <w:sz w:val="20"/>
          <w:szCs w:val="20"/>
          <w:lang w:eastAsia="it-IT"/>
        </w:rPr>
        <w:t xml:space="preserve"> </w:t>
      </w:r>
      <w:r w:rsidR="00AE29C6" w:rsidRPr="00D97C51">
        <w:rPr>
          <w:rFonts w:cstheme="minorHAnsi"/>
          <w:b/>
          <w:sz w:val="20"/>
          <w:szCs w:val="20"/>
          <w:lang w:eastAsia="it-IT"/>
        </w:rPr>
        <w:t xml:space="preserve">Q1 </w:t>
      </w:r>
    </w:p>
    <w:p w14:paraId="75DAD719" w14:textId="34B99C5D" w:rsidR="0093726A" w:rsidRPr="00D97C51" w:rsidRDefault="006415BA" w:rsidP="00D97C51">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Codice WO</w:t>
      </w:r>
      <w:r w:rsidR="004C7E1F" w:rsidRPr="00D97C51">
        <w:rPr>
          <w:rFonts w:cstheme="minorHAnsi"/>
          <w:sz w:val="20"/>
          <w:szCs w:val="20"/>
          <w:lang w:eastAsia="it-IT"/>
        </w:rPr>
        <w:t xml:space="preserve">S: </w:t>
      </w:r>
      <w:r w:rsidR="004C7E1F" w:rsidRPr="00D97C51">
        <w:rPr>
          <w:rFonts w:cstheme="minorHAnsi"/>
          <w:b/>
          <w:sz w:val="20"/>
          <w:szCs w:val="20"/>
          <w:lang w:eastAsia="it-IT"/>
        </w:rPr>
        <w:t>000308415400001</w:t>
      </w:r>
      <w:r w:rsidRPr="00D97C51">
        <w:rPr>
          <w:rFonts w:cstheme="minorHAnsi"/>
          <w:sz w:val="20"/>
          <w:szCs w:val="20"/>
          <w:lang w:eastAsia="it-IT"/>
        </w:rPr>
        <w:t>;</w:t>
      </w:r>
      <w:r w:rsidRPr="00D97C51">
        <w:rPr>
          <w:rFonts w:cstheme="minorHAnsi"/>
          <w:sz w:val="20"/>
          <w:szCs w:val="20"/>
          <w:lang w:eastAsia="it-IT"/>
        </w:rPr>
        <w:tab/>
        <w:t xml:space="preserve">Codice Scopus: </w:t>
      </w:r>
      <w:r w:rsidR="004C7E1F" w:rsidRPr="00D97C51">
        <w:rPr>
          <w:rFonts w:cstheme="minorHAnsi"/>
          <w:b/>
          <w:sz w:val="20"/>
          <w:szCs w:val="20"/>
          <w:lang w:eastAsia="it-IT"/>
        </w:rPr>
        <w:t>2-s2.0-84864500574</w:t>
      </w:r>
    </w:p>
    <w:p w14:paraId="6633AD4D" w14:textId="50736447" w:rsidR="00A310AE" w:rsidRPr="00D97C51" w:rsidRDefault="00A310AE" w:rsidP="00A310AE">
      <w:pPr>
        <w:pStyle w:val="Testonormale"/>
        <w:ind w:right="-342"/>
        <w:rPr>
          <w:rFonts w:asciiTheme="minorHAnsi" w:hAnsiTheme="minorHAnsi" w:cstheme="minorHAnsi"/>
          <w:b/>
          <w:i/>
          <w:sz w:val="20"/>
          <w:szCs w:val="20"/>
          <w:u w:val="single"/>
        </w:rPr>
      </w:pPr>
      <w:r w:rsidRPr="00D97C51">
        <w:rPr>
          <w:rFonts w:asciiTheme="minorHAnsi" w:hAnsiTheme="minorHAnsi" w:cstheme="minorHAnsi"/>
          <w:b/>
          <w:i/>
          <w:sz w:val="20"/>
          <w:szCs w:val="20"/>
          <w:u w:val="single"/>
        </w:rPr>
        <w:t>2010</w:t>
      </w:r>
    </w:p>
    <w:p w14:paraId="78DE15D6" w14:textId="77777777" w:rsidR="00A310AE" w:rsidRPr="00D97C51" w:rsidRDefault="00A310AE" w:rsidP="00A310AE">
      <w:pPr>
        <w:pStyle w:val="Testonormale"/>
        <w:ind w:right="-342"/>
        <w:rPr>
          <w:rFonts w:asciiTheme="minorHAnsi" w:hAnsiTheme="minorHAnsi" w:cstheme="minorHAnsi"/>
          <w:i/>
          <w:sz w:val="20"/>
          <w:szCs w:val="20"/>
          <w:u w:val="single"/>
        </w:rPr>
      </w:pPr>
    </w:p>
    <w:p w14:paraId="2D5E9946" w14:textId="7A8CC007" w:rsidR="006415BA" w:rsidRPr="00D97C51" w:rsidRDefault="00936F85" w:rsidP="006415BA">
      <w:pPr>
        <w:pStyle w:val="Testonormale"/>
        <w:numPr>
          <w:ilvl w:val="0"/>
          <w:numId w:val="34"/>
        </w:numPr>
        <w:ind w:right="-342"/>
        <w:rPr>
          <w:rFonts w:asciiTheme="minorHAnsi" w:hAnsiTheme="minorHAnsi" w:cstheme="minorHAnsi"/>
          <w:sz w:val="20"/>
          <w:szCs w:val="20"/>
          <w:lang w:val="en-US"/>
        </w:rPr>
      </w:pPr>
      <w:r w:rsidRPr="00D97C51">
        <w:rPr>
          <w:rFonts w:asciiTheme="minorHAnsi" w:hAnsiTheme="minorHAnsi" w:cstheme="minorHAnsi"/>
          <w:sz w:val="20"/>
          <w:szCs w:val="20"/>
        </w:rPr>
        <w:t xml:space="preserve">Salmaso, M., </w:t>
      </w:r>
      <w:r w:rsidRPr="00D97C51">
        <w:rPr>
          <w:rFonts w:asciiTheme="minorHAnsi" w:hAnsiTheme="minorHAnsi" w:cstheme="minorHAnsi"/>
          <w:b/>
          <w:sz w:val="20"/>
          <w:szCs w:val="20"/>
        </w:rPr>
        <w:t>Vannozzi, A.</w:t>
      </w:r>
      <w:r w:rsidRPr="00D97C51">
        <w:rPr>
          <w:rFonts w:asciiTheme="minorHAnsi" w:hAnsiTheme="minorHAnsi" w:cstheme="minorHAnsi"/>
          <w:sz w:val="20"/>
          <w:szCs w:val="20"/>
        </w:rPr>
        <w:t xml:space="preserve">, and Lucchin, M. (2010). </w:t>
      </w:r>
      <w:r w:rsidR="00F60276" w:rsidRPr="00D97C51">
        <w:rPr>
          <w:rFonts w:asciiTheme="minorHAnsi" w:hAnsiTheme="minorHAnsi" w:cstheme="minorHAnsi"/>
          <w:sz w:val="20"/>
          <w:szCs w:val="20"/>
          <w:lang w:val="en-US"/>
        </w:rPr>
        <w:t>C</w:t>
      </w:r>
      <w:r w:rsidRPr="00D97C51">
        <w:rPr>
          <w:rFonts w:asciiTheme="minorHAnsi" w:hAnsiTheme="minorHAnsi" w:cstheme="minorHAnsi"/>
          <w:sz w:val="20"/>
          <w:szCs w:val="20"/>
          <w:lang w:val="en-US"/>
        </w:rPr>
        <w:t xml:space="preserve">hloroplast microsatellite markers to assess genetic diversity and origin of an endangered Italian grapevine collection. </w:t>
      </w:r>
      <w:r w:rsidRPr="008F3A99">
        <w:rPr>
          <w:rFonts w:asciiTheme="minorHAnsi" w:hAnsiTheme="minorHAnsi" w:cstheme="minorHAnsi"/>
          <w:b/>
          <w:bCs/>
          <w:i/>
          <w:iCs/>
          <w:sz w:val="20"/>
          <w:szCs w:val="20"/>
          <w:lang w:val="en-US"/>
        </w:rPr>
        <w:t xml:space="preserve">Am. J. Enol. </w:t>
      </w:r>
      <w:proofErr w:type="spellStart"/>
      <w:r w:rsidRPr="008F3A99">
        <w:rPr>
          <w:rFonts w:asciiTheme="minorHAnsi" w:hAnsiTheme="minorHAnsi" w:cstheme="minorHAnsi"/>
          <w:b/>
          <w:bCs/>
          <w:i/>
          <w:iCs/>
          <w:sz w:val="20"/>
          <w:szCs w:val="20"/>
          <w:lang w:val="en-US"/>
        </w:rPr>
        <w:t>Vitic</w:t>
      </w:r>
      <w:proofErr w:type="spellEnd"/>
      <w:r w:rsidRPr="008F3A99">
        <w:rPr>
          <w:rFonts w:asciiTheme="minorHAnsi" w:hAnsiTheme="minorHAnsi" w:cstheme="minorHAnsi"/>
          <w:b/>
          <w:bCs/>
          <w:sz w:val="20"/>
          <w:szCs w:val="20"/>
          <w:lang w:val="en-US"/>
        </w:rPr>
        <w:t>.</w:t>
      </w:r>
      <w:r w:rsidRPr="00D97C51">
        <w:rPr>
          <w:rFonts w:asciiTheme="minorHAnsi" w:hAnsiTheme="minorHAnsi" w:cstheme="minorHAnsi"/>
          <w:sz w:val="20"/>
          <w:szCs w:val="20"/>
          <w:lang w:val="en-US"/>
        </w:rPr>
        <w:t xml:space="preserve"> 61, 551–556. </w:t>
      </w:r>
      <w:r w:rsidR="00F60276" w:rsidRPr="00D97C51">
        <w:rPr>
          <w:rFonts w:asciiTheme="minorHAnsi" w:hAnsiTheme="minorHAnsi" w:cstheme="minorHAnsi"/>
          <w:sz w:val="20"/>
          <w:szCs w:val="20"/>
          <w:lang w:val="en-US"/>
        </w:rPr>
        <w:t xml:space="preserve">ISSN: 0002-9254. </w:t>
      </w:r>
      <w:r w:rsidRPr="00D97C51">
        <w:rPr>
          <w:rFonts w:asciiTheme="minorHAnsi" w:hAnsiTheme="minorHAnsi" w:cstheme="minorHAnsi"/>
          <w:sz w:val="20"/>
          <w:szCs w:val="20"/>
          <w:lang w:val="en-US"/>
        </w:rPr>
        <w:t>doi:10.5344/ajev.2010.09111.</w:t>
      </w:r>
    </w:p>
    <w:p w14:paraId="06A2C5A6" w14:textId="5425021E" w:rsidR="006415BA" w:rsidRPr="00D97C51" w:rsidRDefault="006415BA" w:rsidP="006415BA">
      <w:pPr>
        <w:spacing w:before="100" w:beforeAutospacing="1" w:after="100" w:afterAutospacing="1" w:line="240" w:lineRule="auto"/>
        <w:ind w:left="357" w:right="-340"/>
        <w:contextualSpacing/>
        <w:rPr>
          <w:rFonts w:cstheme="minorHAnsi"/>
          <w:sz w:val="20"/>
          <w:szCs w:val="20"/>
          <w:lang w:val="en-US" w:eastAsia="it-IT"/>
        </w:rPr>
      </w:pPr>
      <w:r w:rsidRPr="00D97C51">
        <w:rPr>
          <w:rFonts w:cstheme="minorHAnsi"/>
          <w:sz w:val="20"/>
          <w:szCs w:val="20"/>
          <w:lang w:val="en-US" w:eastAsia="it-IT"/>
        </w:rPr>
        <w:t>Citazioni WOS:</w:t>
      </w:r>
      <w:r w:rsidR="00B73E0A" w:rsidRPr="00D97C51">
        <w:rPr>
          <w:rFonts w:cstheme="minorHAnsi"/>
          <w:sz w:val="20"/>
          <w:szCs w:val="20"/>
          <w:lang w:val="en-US" w:eastAsia="it-IT"/>
        </w:rPr>
        <w:t xml:space="preserve"> </w:t>
      </w:r>
      <w:r w:rsidR="00A130BB" w:rsidRPr="00D97C51">
        <w:rPr>
          <w:rFonts w:cstheme="minorHAnsi"/>
          <w:b/>
          <w:sz w:val="20"/>
          <w:szCs w:val="20"/>
          <w:lang w:val="en-US" w:eastAsia="it-IT"/>
        </w:rPr>
        <w:t>5</w:t>
      </w:r>
      <w:r w:rsidRPr="00D97C51">
        <w:rPr>
          <w:rFonts w:cstheme="minorHAnsi"/>
          <w:sz w:val="20"/>
          <w:szCs w:val="20"/>
          <w:lang w:val="en-US" w:eastAsia="it-IT"/>
        </w:rPr>
        <w:t xml:space="preserve"> </w:t>
      </w:r>
      <w:r w:rsidRPr="00D97C51">
        <w:rPr>
          <w:rFonts w:cstheme="minorHAnsi"/>
          <w:sz w:val="20"/>
          <w:szCs w:val="20"/>
          <w:lang w:val="en-US" w:eastAsia="it-IT"/>
        </w:rPr>
        <w:tab/>
      </w:r>
      <w:r w:rsidRPr="00D97C51">
        <w:rPr>
          <w:rFonts w:cstheme="minorHAnsi"/>
          <w:sz w:val="20"/>
          <w:szCs w:val="20"/>
          <w:lang w:val="en-US" w:eastAsia="it-IT"/>
        </w:rPr>
        <w:tab/>
      </w:r>
      <w:r w:rsidR="00B73E0A" w:rsidRPr="00D97C51">
        <w:rPr>
          <w:rFonts w:cstheme="minorHAnsi"/>
          <w:sz w:val="20"/>
          <w:szCs w:val="20"/>
          <w:lang w:val="en-US" w:eastAsia="it-IT"/>
        </w:rPr>
        <w:tab/>
      </w:r>
      <w:r w:rsidR="00B73E0A" w:rsidRPr="00D97C51">
        <w:rPr>
          <w:rFonts w:cstheme="minorHAnsi"/>
          <w:sz w:val="20"/>
          <w:szCs w:val="20"/>
          <w:lang w:val="en-US" w:eastAsia="it-IT"/>
        </w:rPr>
        <w:tab/>
      </w:r>
      <w:r w:rsidRPr="00D97C51">
        <w:rPr>
          <w:rFonts w:cstheme="minorHAnsi"/>
          <w:sz w:val="20"/>
          <w:szCs w:val="20"/>
          <w:lang w:val="en-US" w:eastAsia="it-IT"/>
        </w:rPr>
        <w:t>Citazioni Scopus</w:t>
      </w:r>
      <w:r w:rsidR="00B73E0A" w:rsidRPr="00D97C51">
        <w:rPr>
          <w:rFonts w:cstheme="minorHAnsi"/>
          <w:sz w:val="20"/>
          <w:szCs w:val="20"/>
          <w:lang w:val="en-US" w:eastAsia="it-IT"/>
        </w:rPr>
        <w:t>:</w:t>
      </w:r>
      <w:r w:rsidRPr="00D97C51">
        <w:rPr>
          <w:rFonts w:cstheme="minorHAnsi"/>
          <w:sz w:val="20"/>
          <w:szCs w:val="20"/>
          <w:lang w:val="en-US" w:eastAsia="it-IT"/>
        </w:rPr>
        <w:t xml:space="preserve"> </w:t>
      </w:r>
      <w:r w:rsidR="005F6A21" w:rsidRPr="00D97C51">
        <w:rPr>
          <w:rFonts w:cstheme="minorHAnsi"/>
          <w:b/>
          <w:sz w:val="20"/>
          <w:szCs w:val="20"/>
          <w:lang w:val="en-US" w:eastAsia="it-IT"/>
        </w:rPr>
        <w:t>6</w:t>
      </w:r>
    </w:p>
    <w:p w14:paraId="2D851AD1" w14:textId="6996F4C4" w:rsidR="006415BA" w:rsidRPr="00D97C51" w:rsidRDefault="006415BA" w:rsidP="006415BA">
      <w:pPr>
        <w:spacing w:before="100" w:beforeAutospacing="1" w:after="100" w:afterAutospacing="1" w:line="240" w:lineRule="auto"/>
        <w:ind w:left="357" w:right="-340"/>
        <w:contextualSpacing/>
        <w:rPr>
          <w:rFonts w:cstheme="minorHAnsi"/>
          <w:b/>
          <w:sz w:val="20"/>
          <w:szCs w:val="20"/>
          <w:lang w:val="en-US" w:eastAsia="it-IT"/>
        </w:rPr>
      </w:pPr>
      <w:r w:rsidRPr="00D97C51">
        <w:rPr>
          <w:rFonts w:cstheme="minorHAnsi"/>
          <w:sz w:val="20"/>
          <w:szCs w:val="20"/>
          <w:lang w:val="en-US" w:eastAsia="it-IT"/>
        </w:rPr>
        <w:t xml:space="preserve">Impact Factor: </w:t>
      </w:r>
      <w:r w:rsidR="00246D2C" w:rsidRPr="00D97C51">
        <w:rPr>
          <w:rFonts w:cstheme="minorHAnsi"/>
          <w:b/>
          <w:sz w:val="20"/>
          <w:szCs w:val="20"/>
          <w:lang w:val="en-US" w:eastAsia="it-IT"/>
        </w:rPr>
        <w:t>2.253</w:t>
      </w:r>
      <w:r w:rsidR="00607D5B" w:rsidRPr="00D97C51">
        <w:rPr>
          <w:rFonts w:cstheme="minorHAnsi"/>
          <w:sz w:val="20"/>
          <w:szCs w:val="20"/>
          <w:lang w:val="en-US" w:eastAsia="it-IT"/>
        </w:rPr>
        <w:tab/>
      </w:r>
      <w:r w:rsidRPr="00D97C51">
        <w:rPr>
          <w:rFonts w:cstheme="minorHAnsi"/>
          <w:sz w:val="20"/>
          <w:szCs w:val="20"/>
          <w:lang w:val="en-US" w:eastAsia="it-IT"/>
        </w:rPr>
        <w:tab/>
      </w:r>
      <w:r w:rsidRPr="00D97C51">
        <w:rPr>
          <w:rFonts w:cstheme="minorHAnsi"/>
          <w:sz w:val="20"/>
          <w:szCs w:val="20"/>
          <w:lang w:val="en-US" w:eastAsia="it-IT"/>
        </w:rPr>
        <w:tab/>
      </w:r>
      <w:r w:rsidR="00B73E0A" w:rsidRPr="00D97C51">
        <w:rPr>
          <w:rFonts w:cstheme="minorHAnsi"/>
          <w:sz w:val="20"/>
          <w:szCs w:val="20"/>
          <w:lang w:val="en-US" w:eastAsia="it-IT"/>
        </w:rPr>
        <w:tab/>
      </w:r>
      <w:r w:rsidRPr="00D97C51">
        <w:rPr>
          <w:rFonts w:cstheme="minorHAnsi"/>
          <w:sz w:val="20"/>
          <w:szCs w:val="20"/>
          <w:lang w:val="en-US" w:eastAsia="it-IT"/>
        </w:rPr>
        <w:t xml:space="preserve">Impact Factor </w:t>
      </w:r>
      <w:r w:rsidR="00AE29C6" w:rsidRPr="00D97C51">
        <w:rPr>
          <w:rFonts w:cstheme="minorHAnsi"/>
          <w:sz w:val="20"/>
          <w:szCs w:val="20"/>
          <w:lang w:val="en-US" w:eastAsia="it-IT"/>
        </w:rPr>
        <w:t>2011</w:t>
      </w:r>
      <w:r w:rsidRPr="00D97C51">
        <w:rPr>
          <w:rFonts w:cstheme="minorHAnsi"/>
          <w:sz w:val="20"/>
          <w:szCs w:val="20"/>
          <w:lang w:val="en-US" w:eastAsia="it-IT"/>
        </w:rPr>
        <w:t xml:space="preserve">: </w:t>
      </w:r>
      <w:r w:rsidR="00E74947" w:rsidRPr="00D97C51">
        <w:rPr>
          <w:rFonts w:cstheme="minorHAnsi"/>
          <w:b/>
          <w:sz w:val="20"/>
          <w:szCs w:val="20"/>
          <w:lang w:val="en-US" w:eastAsia="it-IT"/>
        </w:rPr>
        <w:t>1,</w:t>
      </w:r>
      <w:r w:rsidR="00B73E0A" w:rsidRPr="00D97C51">
        <w:rPr>
          <w:rFonts w:cstheme="minorHAnsi"/>
          <w:b/>
          <w:sz w:val="20"/>
          <w:szCs w:val="20"/>
          <w:lang w:val="en-US" w:eastAsia="it-IT"/>
        </w:rPr>
        <w:t>667</w:t>
      </w:r>
    </w:p>
    <w:p w14:paraId="59803A5C" w14:textId="42192E7B" w:rsidR="00CB569F" w:rsidRPr="00D97C51" w:rsidRDefault="00CB569F" w:rsidP="00CB569F">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Cite Score</w:t>
      </w:r>
      <w:r w:rsidR="00AE29C6" w:rsidRPr="00D97C51">
        <w:rPr>
          <w:rFonts w:cstheme="minorHAnsi"/>
          <w:sz w:val="20"/>
          <w:szCs w:val="20"/>
          <w:lang w:eastAsia="it-IT"/>
        </w:rPr>
        <w:t xml:space="preserve"> 2011</w:t>
      </w:r>
      <w:r w:rsidRPr="00D97C51">
        <w:rPr>
          <w:rFonts w:cstheme="minorHAnsi"/>
          <w:sz w:val="20"/>
          <w:szCs w:val="20"/>
          <w:lang w:eastAsia="it-IT"/>
        </w:rPr>
        <w:t>:</w:t>
      </w:r>
      <w:r w:rsidR="00AE29C6" w:rsidRPr="00D97C51">
        <w:rPr>
          <w:rFonts w:cstheme="minorHAnsi"/>
          <w:sz w:val="20"/>
          <w:szCs w:val="20"/>
          <w:lang w:eastAsia="it-IT"/>
        </w:rPr>
        <w:t xml:space="preserve"> </w:t>
      </w:r>
      <w:r w:rsidR="00ED57C6" w:rsidRPr="00D97C51">
        <w:rPr>
          <w:rFonts w:cstheme="minorHAnsi"/>
          <w:b/>
          <w:sz w:val="20"/>
          <w:szCs w:val="20"/>
          <w:lang w:eastAsia="it-IT"/>
        </w:rPr>
        <w:t>3.0</w:t>
      </w:r>
      <w:r w:rsidRPr="00D97C51">
        <w:rPr>
          <w:rFonts w:cstheme="minorHAnsi"/>
          <w:sz w:val="20"/>
          <w:szCs w:val="20"/>
          <w:lang w:eastAsia="it-IT"/>
        </w:rPr>
        <w:tab/>
      </w:r>
      <w:r w:rsidRPr="00D97C51">
        <w:rPr>
          <w:rFonts w:cstheme="minorHAnsi"/>
          <w:sz w:val="20"/>
          <w:szCs w:val="20"/>
          <w:lang w:eastAsia="it-IT"/>
        </w:rPr>
        <w:tab/>
      </w:r>
      <w:r w:rsidRPr="00D97C51">
        <w:rPr>
          <w:rFonts w:cstheme="minorHAnsi"/>
          <w:sz w:val="20"/>
          <w:szCs w:val="20"/>
          <w:lang w:eastAsia="it-IT"/>
        </w:rPr>
        <w:tab/>
      </w:r>
      <w:r w:rsidR="00FC06C5" w:rsidRPr="00D97C51">
        <w:rPr>
          <w:rFonts w:cstheme="minorHAnsi"/>
          <w:sz w:val="20"/>
          <w:szCs w:val="20"/>
          <w:lang w:eastAsia="it-IT"/>
        </w:rPr>
        <w:tab/>
      </w:r>
      <w:r w:rsidRPr="00D97C51">
        <w:rPr>
          <w:rFonts w:cstheme="minorHAnsi"/>
          <w:sz w:val="20"/>
          <w:szCs w:val="20"/>
          <w:lang w:eastAsia="it-IT"/>
        </w:rPr>
        <w:t>Quartile:</w:t>
      </w:r>
      <w:r w:rsidR="00AE29C6" w:rsidRPr="00D97C51">
        <w:rPr>
          <w:rFonts w:cstheme="minorHAnsi"/>
          <w:sz w:val="20"/>
          <w:szCs w:val="20"/>
          <w:lang w:eastAsia="it-IT"/>
        </w:rPr>
        <w:t xml:space="preserve"> </w:t>
      </w:r>
      <w:r w:rsidR="00AE29C6" w:rsidRPr="00D97C51">
        <w:rPr>
          <w:rFonts w:cstheme="minorHAnsi"/>
          <w:b/>
          <w:sz w:val="20"/>
          <w:szCs w:val="20"/>
          <w:lang w:eastAsia="it-IT"/>
        </w:rPr>
        <w:t>Q1</w:t>
      </w:r>
      <w:r w:rsidR="00AE29C6" w:rsidRPr="00D97C51">
        <w:rPr>
          <w:rFonts w:cstheme="minorHAnsi"/>
          <w:sz w:val="20"/>
          <w:szCs w:val="20"/>
          <w:lang w:eastAsia="it-IT"/>
        </w:rPr>
        <w:t xml:space="preserve"> </w:t>
      </w:r>
    </w:p>
    <w:p w14:paraId="317F4195" w14:textId="3CAD1D72" w:rsidR="002D31CF" w:rsidRPr="008F3A99" w:rsidRDefault="006415BA" w:rsidP="008F3A99">
      <w:pPr>
        <w:spacing w:before="100" w:beforeAutospacing="1" w:after="100" w:afterAutospacing="1" w:line="240" w:lineRule="auto"/>
        <w:ind w:left="357" w:right="-340"/>
        <w:contextualSpacing/>
        <w:rPr>
          <w:rFonts w:cstheme="minorHAnsi"/>
          <w:sz w:val="20"/>
          <w:szCs w:val="20"/>
          <w:lang w:eastAsia="it-IT"/>
        </w:rPr>
      </w:pPr>
      <w:r w:rsidRPr="00D97C51">
        <w:rPr>
          <w:rFonts w:cstheme="minorHAnsi"/>
          <w:sz w:val="20"/>
          <w:szCs w:val="20"/>
          <w:lang w:eastAsia="it-IT"/>
        </w:rPr>
        <w:t>Codice WO</w:t>
      </w:r>
      <w:r w:rsidR="004C7E1F" w:rsidRPr="00D97C51">
        <w:rPr>
          <w:rFonts w:cstheme="minorHAnsi"/>
          <w:sz w:val="20"/>
          <w:szCs w:val="20"/>
          <w:lang w:eastAsia="it-IT"/>
        </w:rPr>
        <w:t xml:space="preserve">S: </w:t>
      </w:r>
      <w:r w:rsidR="00B73E0A" w:rsidRPr="00D97C51">
        <w:rPr>
          <w:rFonts w:cstheme="minorHAnsi"/>
          <w:b/>
          <w:sz w:val="20"/>
          <w:szCs w:val="20"/>
          <w:lang w:eastAsia="it-IT"/>
        </w:rPr>
        <w:t>000285496600015</w:t>
      </w:r>
      <w:r w:rsidRPr="00D97C51">
        <w:rPr>
          <w:rFonts w:cstheme="minorHAnsi"/>
          <w:sz w:val="20"/>
          <w:szCs w:val="20"/>
          <w:lang w:eastAsia="it-IT"/>
        </w:rPr>
        <w:t>;</w:t>
      </w:r>
      <w:r w:rsidRPr="00D97C51">
        <w:rPr>
          <w:rFonts w:cstheme="minorHAnsi"/>
          <w:sz w:val="20"/>
          <w:szCs w:val="20"/>
          <w:lang w:eastAsia="it-IT"/>
        </w:rPr>
        <w:tab/>
      </w:r>
      <w:r w:rsidR="004C7E1F" w:rsidRPr="00D97C51">
        <w:rPr>
          <w:rFonts w:cstheme="minorHAnsi"/>
          <w:sz w:val="20"/>
          <w:szCs w:val="20"/>
          <w:lang w:eastAsia="it-IT"/>
        </w:rPr>
        <w:tab/>
      </w:r>
      <w:r w:rsidRPr="00D97C51">
        <w:rPr>
          <w:rFonts w:cstheme="minorHAnsi"/>
          <w:sz w:val="20"/>
          <w:szCs w:val="20"/>
          <w:lang w:eastAsia="it-IT"/>
        </w:rPr>
        <w:t xml:space="preserve">Codice Scopus: </w:t>
      </w:r>
      <w:r w:rsidR="00B73E0A" w:rsidRPr="00D97C51">
        <w:rPr>
          <w:rFonts w:cstheme="minorHAnsi"/>
          <w:b/>
          <w:sz w:val="20"/>
          <w:szCs w:val="20"/>
          <w:lang w:eastAsia="it-IT"/>
        </w:rPr>
        <w:t>2-s2.0-78649922297</w:t>
      </w:r>
    </w:p>
    <w:p w14:paraId="3BCC69A9" w14:textId="7FCE8989" w:rsidR="00312697" w:rsidRDefault="00312697" w:rsidP="0007779B">
      <w:pPr>
        <w:pStyle w:val="Testonormale"/>
        <w:ind w:right="-342"/>
        <w:rPr>
          <w:rFonts w:asciiTheme="minorHAnsi" w:hAnsiTheme="minorHAnsi" w:cstheme="minorHAnsi"/>
          <w:b/>
          <w:i/>
          <w:sz w:val="22"/>
          <w:szCs w:val="22"/>
        </w:rPr>
      </w:pPr>
      <w:r>
        <w:rPr>
          <w:rFonts w:asciiTheme="minorHAnsi" w:hAnsiTheme="minorHAnsi" w:cstheme="minorHAnsi"/>
          <w:b/>
          <w:i/>
          <w:sz w:val="22"/>
          <w:szCs w:val="22"/>
        </w:rPr>
        <w:t>CONTRIBUTI IN LIBRI E IN CAPITOLI DI LIBRI</w:t>
      </w:r>
    </w:p>
    <w:p w14:paraId="5A3FDEF8" w14:textId="77777777" w:rsidR="00312697" w:rsidRDefault="00312697" w:rsidP="0007779B">
      <w:pPr>
        <w:pStyle w:val="Testonormale"/>
        <w:ind w:right="-342"/>
        <w:rPr>
          <w:rFonts w:asciiTheme="minorHAnsi" w:hAnsiTheme="minorHAnsi" w:cstheme="minorHAnsi"/>
          <w:b/>
          <w:i/>
          <w:sz w:val="22"/>
          <w:szCs w:val="22"/>
        </w:rPr>
      </w:pPr>
    </w:p>
    <w:p w14:paraId="53B13DB5" w14:textId="77777777" w:rsidR="00F163D9" w:rsidRPr="00F163D9" w:rsidRDefault="00F163D9" w:rsidP="00F163D9">
      <w:pPr>
        <w:pStyle w:val="Testonormale"/>
        <w:numPr>
          <w:ilvl w:val="0"/>
          <w:numId w:val="13"/>
        </w:numPr>
        <w:ind w:right="-342"/>
        <w:rPr>
          <w:rFonts w:asciiTheme="minorHAnsi" w:hAnsiTheme="minorHAnsi" w:cstheme="minorHAnsi"/>
          <w:sz w:val="20"/>
          <w:szCs w:val="20"/>
        </w:rPr>
      </w:pPr>
      <w:r w:rsidRPr="00F163D9">
        <w:rPr>
          <w:rFonts w:asciiTheme="minorHAnsi" w:hAnsiTheme="minorHAnsi" w:cstheme="minorHAnsi"/>
          <w:b/>
          <w:bCs/>
          <w:sz w:val="20"/>
          <w:szCs w:val="20"/>
        </w:rPr>
        <w:t>Vannozzi, A.</w:t>
      </w:r>
      <w:r w:rsidRPr="00F163D9">
        <w:rPr>
          <w:rFonts w:asciiTheme="minorHAnsi" w:hAnsiTheme="minorHAnsi" w:cstheme="minorHAnsi"/>
          <w:sz w:val="20"/>
          <w:szCs w:val="20"/>
        </w:rPr>
        <w:t>, Barcaccia G. (2021). Geni, Genomica e Biologia Molecolare. In: Marteen J. Chrispeel e Paul Gepts, Piante, Geni e Agricoltura, Cap. 4, Piccin Nuova Libraria, Padova. ISBN: 978-88-299-3165-1</w:t>
      </w:r>
    </w:p>
    <w:p w14:paraId="51992344" w14:textId="4D51FF3C" w:rsidR="00F163D9" w:rsidRPr="00F163D9" w:rsidRDefault="00F163D9" w:rsidP="00F163D9">
      <w:pPr>
        <w:pStyle w:val="Testonormale"/>
        <w:numPr>
          <w:ilvl w:val="0"/>
          <w:numId w:val="13"/>
        </w:numPr>
        <w:ind w:right="-342"/>
        <w:rPr>
          <w:rFonts w:asciiTheme="minorHAnsi" w:hAnsiTheme="minorHAnsi" w:cstheme="minorHAnsi"/>
          <w:sz w:val="20"/>
          <w:szCs w:val="20"/>
        </w:rPr>
      </w:pPr>
      <w:r w:rsidRPr="00F163D9">
        <w:rPr>
          <w:rFonts w:asciiTheme="minorHAnsi" w:hAnsiTheme="minorHAnsi" w:cstheme="minorHAnsi"/>
          <w:b/>
          <w:bCs/>
          <w:sz w:val="20"/>
          <w:szCs w:val="20"/>
        </w:rPr>
        <w:t>Vannozzi, A</w:t>
      </w:r>
      <w:r w:rsidRPr="00F163D9">
        <w:rPr>
          <w:rFonts w:asciiTheme="minorHAnsi" w:hAnsiTheme="minorHAnsi" w:cstheme="minorHAnsi"/>
          <w:sz w:val="20"/>
          <w:szCs w:val="20"/>
        </w:rPr>
        <w:t>., Lucchin, M. (2021). In: Marteen J. Chrispeel e Paul Gepts, Piante, Geni e Agricoltura, Cap. 8, Piccin Nuova Libraria, Padova. ISBN: 978-88-299-3165-1</w:t>
      </w:r>
    </w:p>
    <w:p w14:paraId="7AEAD1B9" w14:textId="63898DBF" w:rsidR="00F163D9" w:rsidRPr="00F163D9" w:rsidRDefault="00F163D9" w:rsidP="00F163D9">
      <w:pPr>
        <w:pStyle w:val="Testonormale"/>
        <w:numPr>
          <w:ilvl w:val="0"/>
          <w:numId w:val="13"/>
        </w:numPr>
        <w:ind w:right="-342"/>
        <w:rPr>
          <w:rFonts w:asciiTheme="minorHAnsi" w:hAnsiTheme="minorHAnsi" w:cstheme="minorHAnsi"/>
          <w:sz w:val="20"/>
          <w:szCs w:val="20"/>
        </w:rPr>
      </w:pPr>
      <w:r w:rsidRPr="00F163D9">
        <w:rPr>
          <w:rFonts w:asciiTheme="minorHAnsi" w:hAnsiTheme="minorHAnsi" w:cstheme="minorHAnsi"/>
          <w:sz w:val="20"/>
          <w:szCs w:val="20"/>
        </w:rPr>
        <w:t xml:space="preserve">Palumbo, F., </w:t>
      </w:r>
      <w:r w:rsidRPr="00F163D9">
        <w:rPr>
          <w:rFonts w:asciiTheme="minorHAnsi" w:hAnsiTheme="minorHAnsi" w:cstheme="minorHAnsi"/>
          <w:b/>
          <w:bCs/>
          <w:sz w:val="20"/>
          <w:szCs w:val="20"/>
        </w:rPr>
        <w:t>Vannozzi, A.</w:t>
      </w:r>
      <w:r w:rsidRPr="00F163D9">
        <w:rPr>
          <w:rFonts w:asciiTheme="minorHAnsi" w:hAnsiTheme="minorHAnsi" w:cstheme="minorHAnsi"/>
          <w:sz w:val="20"/>
          <w:szCs w:val="20"/>
        </w:rPr>
        <w:t xml:space="preserve"> (2021). In: Marteen J. Chrispeel e Paul Gepts, Piante, Geni e Agricoltura, Cap. 9, Piccin Nuova Libraria, Padova. ISBN: 978-88-299-3165-1</w:t>
      </w:r>
    </w:p>
    <w:p w14:paraId="47E1F4DD" w14:textId="77777777" w:rsidR="00F163D9" w:rsidRDefault="00F163D9" w:rsidP="00F163D9">
      <w:pPr>
        <w:pStyle w:val="Testonormale"/>
        <w:numPr>
          <w:ilvl w:val="0"/>
          <w:numId w:val="13"/>
        </w:numPr>
        <w:ind w:right="-342"/>
        <w:rPr>
          <w:rFonts w:asciiTheme="minorHAnsi" w:hAnsiTheme="minorHAnsi" w:cstheme="minorHAnsi"/>
          <w:sz w:val="20"/>
          <w:szCs w:val="20"/>
        </w:rPr>
      </w:pPr>
      <w:r w:rsidRPr="00F163D9">
        <w:rPr>
          <w:rFonts w:asciiTheme="minorHAnsi" w:hAnsiTheme="minorHAnsi" w:cstheme="minorHAnsi"/>
          <w:b/>
          <w:bCs/>
          <w:sz w:val="20"/>
          <w:szCs w:val="20"/>
        </w:rPr>
        <w:t>Vannozzi, A.</w:t>
      </w:r>
      <w:r w:rsidRPr="00F163D9">
        <w:rPr>
          <w:rFonts w:asciiTheme="minorHAnsi" w:hAnsiTheme="minorHAnsi" w:cstheme="minorHAnsi"/>
          <w:sz w:val="20"/>
          <w:szCs w:val="20"/>
        </w:rPr>
        <w:t>, Borin, M. (2021). In: Marteen J. Chrispeel e Paul Gepts, Piante, Geni e Agricoltura, Cap. 22, Piccin Nuova Libraria, Padova. ISBN: 978-88-299-3165-1</w:t>
      </w:r>
      <w:r w:rsidR="00DC3C00" w:rsidRPr="0093726A">
        <w:rPr>
          <w:rFonts w:asciiTheme="minorHAnsi" w:hAnsiTheme="minorHAnsi" w:cstheme="minorHAnsi"/>
          <w:sz w:val="20"/>
          <w:szCs w:val="20"/>
        </w:rPr>
        <w:t>Palumbo</w:t>
      </w:r>
      <w:r w:rsidR="00026219" w:rsidRPr="0093726A">
        <w:rPr>
          <w:rFonts w:asciiTheme="minorHAnsi" w:hAnsiTheme="minorHAnsi" w:cstheme="minorHAnsi"/>
          <w:sz w:val="20"/>
          <w:szCs w:val="20"/>
        </w:rPr>
        <w:t>,</w:t>
      </w:r>
      <w:r w:rsidR="00DC3C00" w:rsidRPr="0093726A">
        <w:rPr>
          <w:rFonts w:asciiTheme="minorHAnsi" w:hAnsiTheme="minorHAnsi" w:cstheme="minorHAnsi"/>
          <w:sz w:val="20"/>
          <w:szCs w:val="20"/>
        </w:rPr>
        <w:t xml:space="preserve"> F., </w:t>
      </w:r>
    </w:p>
    <w:p w14:paraId="5831ECC1" w14:textId="2E4C8047" w:rsidR="00026219" w:rsidRPr="00D97C51" w:rsidRDefault="00DC3C00" w:rsidP="00F163D9">
      <w:pPr>
        <w:pStyle w:val="Testonormale"/>
        <w:numPr>
          <w:ilvl w:val="0"/>
          <w:numId w:val="13"/>
        </w:numPr>
        <w:ind w:right="-342"/>
        <w:rPr>
          <w:rFonts w:asciiTheme="minorHAnsi" w:hAnsiTheme="minorHAnsi" w:cstheme="minorHAnsi"/>
          <w:sz w:val="20"/>
          <w:szCs w:val="20"/>
        </w:rPr>
      </w:pPr>
      <w:r w:rsidRPr="0093726A">
        <w:rPr>
          <w:rFonts w:asciiTheme="minorHAnsi" w:hAnsiTheme="minorHAnsi" w:cstheme="minorHAnsi"/>
          <w:b/>
          <w:sz w:val="20"/>
          <w:szCs w:val="20"/>
        </w:rPr>
        <w:t>Vannozzi</w:t>
      </w:r>
      <w:r w:rsidR="00026219" w:rsidRPr="0093726A">
        <w:rPr>
          <w:rFonts w:asciiTheme="minorHAnsi" w:hAnsiTheme="minorHAnsi" w:cstheme="minorHAnsi"/>
          <w:b/>
          <w:sz w:val="20"/>
          <w:szCs w:val="20"/>
        </w:rPr>
        <w:t>,</w:t>
      </w:r>
      <w:r w:rsidRPr="0093726A">
        <w:rPr>
          <w:rFonts w:asciiTheme="minorHAnsi" w:hAnsiTheme="minorHAnsi" w:cstheme="minorHAnsi"/>
          <w:b/>
          <w:sz w:val="20"/>
          <w:szCs w:val="20"/>
        </w:rPr>
        <w:t xml:space="preserve"> A</w:t>
      </w:r>
      <w:r w:rsidRPr="0093726A">
        <w:rPr>
          <w:rFonts w:asciiTheme="minorHAnsi" w:hAnsiTheme="minorHAnsi" w:cstheme="minorHAnsi"/>
          <w:sz w:val="20"/>
          <w:szCs w:val="20"/>
        </w:rPr>
        <w:t>. (2019). Principali applicazioni delle tecnologie NGS. In: Barcaccia G. e Falcinelli M., Genetica e Genomica: Vol. 3 Genomica e biotecnologie genetiche (seconda edizione), Cap. 18, Quadro 18.3, p. 857-861, Liguori Editore, Napoli (eISBN: 978-88-207-6709-9).</w:t>
      </w:r>
    </w:p>
    <w:p w14:paraId="0E547E6F" w14:textId="02957E12" w:rsidR="00026219" w:rsidRPr="004C4C22" w:rsidRDefault="00F163D9" w:rsidP="00026219">
      <w:pPr>
        <w:pStyle w:val="Testonormale"/>
        <w:numPr>
          <w:ilvl w:val="0"/>
          <w:numId w:val="13"/>
        </w:numPr>
        <w:ind w:right="-342"/>
        <w:rPr>
          <w:rFonts w:asciiTheme="minorHAnsi" w:hAnsiTheme="minorHAnsi" w:cstheme="minorHAnsi"/>
          <w:sz w:val="20"/>
          <w:szCs w:val="20"/>
          <w:lang w:val="en-US"/>
        </w:rPr>
      </w:pPr>
      <w:r w:rsidRPr="0093726A">
        <w:rPr>
          <w:rFonts w:asciiTheme="minorHAnsi" w:hAnsiTheme="minorHAnsi" w:cstheme="minorHAnsi"/>
          <w:sz w:val="20"/>
          <w:szCs w:val="20"/>
        </w:rPr>
        <w:lastRenderedPageBreak/>
        <w:t>Mass</w:t>
      </w:r>
      <w:r>
        <w:rPr>
          <w:rFonts w:asciiTheme="minorHAnsi" w:hAnsiTheme="minorHAnsi" w:cstheme="minorHAnsi"/>
          <w:sz w:val="20"/>
          <w:szCs w:val="20"/>
        </w:rPr>
        <w:t>o</w:t>
      </w:r>
      <w:r w:rsidRPr="0093726A">
        <w:rPr>
          <w:rFonts w:asciiTheme="minorHAnsi" w:hAnsiTheme="minorHAnsi" w:cstheme="minorHAnsi"/>
          <w:sz w:val="20"/>
          <w:szCs w:val="20"/>
        </w:rPr>
        <w:t>net</w:t>
      </w:r>
      <w:r w:rsidR="00312697" w:rsidRPr="0093726A">
        <w:rPr>
          <w:rFonts w:asciiTheme="minorHAnsi" w:hAnsiTheme="minorHAnsi" w:cstheme="minorHAnsi"/>
          <w:sz w:val="20"/>
          <w:szCs w:val="20"/>
        </w:rPr>
        <w:t xml:space="preserve">, M., </w:t>
      </w:r>
      <w:r w:rsidR="003D48E1">
        <w:rPr>
          <w:rFonts w:asciiTheme="minorHAnsi" w:hAnsiTheme="minorHAnsi" w:cstheme="minorHAnsi"/>
          <w:sz w:val="20"/>
          <w:szCs w:val="20"/>
        </w:rPr>
        <w:t>Fasoli</w:t>
      </w:r>
      <w:r w:rsidR="00312697" w:rsidRPr="0093726A">
        <w:rPr>
          <w:rFonts w:asciiTheme="minorHAnsi" w:hAnsiTheme="minorHAnsi" w:cstheme="minorHAnsi"/>
          <w:sz w:val="20"/>
          <w:szCs w:val="20"/>
        </w:rPr>
        <w:t xml:space="preserve">, M., Vondras, A.M., Zenoni, S., Dal Santo, S., </w:t>
      </w:r>
      <w:r w:rsidR="003D48E1" w:rsidRPr="0093726A">
        <w:rPr>
          <w:rFonts w:asciiTheme="minorHAnsi" w:hAnsiTheme="minorHAnsi" w:cstheme="minorHAnsi"/>
          <w:b/>
          <w:sz w:val="20"/>
          <w:szCs w:val="20"/>
        </w:rPr>
        <w:t>Vannozzi, A</w:t>
      </w:r>
      <w:r w:rsidR="003D48E1" w:rsidRPr="0093726A">
        <w:rPr>
          <w:rFonts w:asciiTheme="minorHAnsi" w:hAnsiTheme="minorHAnsi" w:cstheme="minorHAnsi"/>
          <w:sz w:val="20"/>
          <w:szCs w:val="20"/>
        </w:rPr>
        <w:t xml:space="preserve">., </w:t>
      </w:r>
      <w:r w:rsidR="00312697" w:rsidRPr="0093726A">
        <w:rPr>
          <w:rFonts w:asciiTheme="minorHAnsi" w:hAnsiTheme="minorHAnsi" w:cstheme="minorHAnsi"/>
          <w:sz w:val="20"/>
          <w:szCs w:val="20"/>
        </w:rPr>
        <w:t>Castellarin, S.D.,</w:t>
      </w:r>
      <w:r w:rsidR="003D48E1">
        <w:rPr>
          <w:rFonts w:asciiTheme="minorHAnsi" w:hAnsiTheme="minorHAnsi" w:cstheme="minorHAnsi"/>
          <w:sz w:val="20"/>
          <w:szCs w:val="20"/>
        </w:rPr>
        <w:t xml:space="preserve"> </w:t>
      </w:r>
      <w:r w:rsidR="003D48E1" w:rsidRPr="003D48E1">
        <w:rPr>
          <w:rFonts w:asciiTheme="minorHAnsi" w:hAnsiTheme="minorHAnsi" w:cstheme="minorHAnsi"/>
          <w:sz w:val="20"/>
          <w:szCs w:val="20"/>
        </w:rPr>
        <w:t xml:space="preserve">Pezzotti, M., </w:t>
      </w:r>
      <w:r w:rsidR="00312697" w:rsidRPr="0093726A">
        <w:rPr>
          <w:rFonts w:asciiTheme="minorHAnsi" w:hAnsiTheme="minorHAnsi" w:cstheme="minorHAnsi"/>
          <w:sz w:val="20"/>
          <w:szCs w:val="20"/>
        </w:rPr>
        <w:t xml:space="preserve"> Cantu, D. </w:t>
      </w:r>
      <w:r w:rsidR="003D48E1">
        <w:rPr>
          <w:rFonts w:asciiTheme="minorHAnsi" w:hAnsiTheme="minorHAnsi" w:cstheme="minorHAnsi"/>
          <w:sz w:val="20"/>
          <w:szCs w:val="20"/>
        </w:rPr>
        <w:t xml:space="preserve">(2019). </w:t>
      </w:r>
      <w:r w:rsidR="00312697" w:rsidRPr="000A7234">
        <w:rPr>
          <w:rFonts w:asciiTheme="minorHAnsi" w:hAnsiTheme="minorHAnsi" w:cstheme="minorHAnsi"/>
          <w:sz w:val="20"/>
          <w:szCs w:val="20"/>
          <w:lang w:val="en-US"/>
        </w:rPr>
        <w:t xml:space="preserve">Grape transcriptomics and </w:t>
      </w:r>
      <w:proofErr w:type="spellStart"/>
      <w:r w:rsidR="00312697" w:rsidRPr="000A7234">
        <w:rPr>
          <w:rFonts w:asciiTheme="minorHAnsi" w:hAnsiTheme="minorHAnsi" w:cstheme="minorHAnsi"/>
          <w:sz w:val="20"/>
          <w:szCs w:val="20"/>
          <w:lang w:val="en-US"/>
        </w:rPr>
        <w:t>viticoltu</w:t>
      </w:r>
      <w:r w:rsidR="003D48E1" w:rsidRPr="000A7234">
        <w:rPr>
          <w:rFonts w:asciiTheme="minorHAnsi" w:hAnsiTheme="minorHAnsi" w:cstheme="minorHAnsi"/>
          <w:sz w:val="20"/>
          <w:szCs w:val="20"/>
          <w:lang w:val="en-US"/>
        </w:rPr>
        <w:t>re</w:t>
      </w:r>
      <w:proofErr w:type="spellEnd"/>
      <w:r w:rsidR="00312697" w:rsidRPr="000A7234">
        <w:rPr>
          <w:rFonts w:asciiTheme="minorHAnsi" w:hAnsiTheme="minorHAnsi" w:cstheme="minorHAnsi"/>
          <w:sz w:val="20"/>
          <w:szCs w:val="20"/>
          <w:lang w:val="en-US"/>
        </w:rPr>
        <w:t xml:space="preserve">. </w:t>
      </w:r>
      <w:r w:rsidR="00312697" w:rsidRPr="004C4C22">
        <w:rPr>
          <w:rFonts w:asciiTheme="minorHAnsi" w:hAnsiTheme="minorHAnsi" w:cstheme="minorHAnsi"/>
          <w:sz w:val="20"/>
          <w:szCs w:val="20"/>
          <w:lang w:val="en-US"/>
        </w:rPr>
        <w:t>I</w:t>
      </w:r>
      <w:r w:rsidRPr="004C4C22">
        <w:rPr>
          <w:rFonts w:asciiTheme="minorHAnsi" w:hAnsiTheme="minorHAnsi" w:cstheme="minorHAnsi"/>
          <w:sz w:val="20"/>
          <w:szCs w:val="20"/>
          <w:lang w:val="en-US"/>
        </w:rPr>
        <w:t>n</w:t>
      </w:r>
      <w:r w:rsidR="00312697" w:rsidRPr="004C4C22">
        <w:rPr>
          <w:rFonts w:asciiTheme="minorHAnsi" w:hAnsiTheme="minorHAnsi" w:cstheme="minorHAnsi"/>
          <w:sz w:val="20"/>
          <w:szCs w:val="20"/>
          <w:lang w:val="en-US"/>
        </w:rPr>
        <w:t xml:space="preserve">: The Grape Genome. </w:t>
      </w:r>
      <w:r w:rsidR="00312697" w:rsidRPr="0093726A">
        <w:rPr>
          <w:rFonts w:asciiTheme="minorHAnsi" w:hAnsiTheme="minorHAnsi" w:cstheme="minorHAnsi"/>
          <w:sz w:val="20"/>
          <w:szCs w:val="20"/>
          <w:lang w:val="en-US"/>
        </w:rPr>
        <w:t xml:space="preserve">Eds: Walker, A. and Cantu, D. Publisher: Springer. </w:t>
      </w:r>
      <w:r w:rsidR="003D48E1">
        <w:rPr>
          <w:rFonts w:asciiTheme="minorHAnsi" w:hAnsiTheme="minorHAnsi" w:cstheme="minorHAnsi"/>
          <w:sz w:val="20"/>
          <w:szCs w:val="20"/>
          <w:lang w:val="en-US"/>
        </w:rPr>
        <w:t xml:space="preserve">Doi: </w:t>
      </w:r>
      <w:r w:rsidR="003D48E1" w:rsidRPr="003D48E1">
        <w:rPr>
          <w:rFonts w:asciiTheme="minorHAnsi" w:hAnsiTheme="minorHAnsi" w:cstheme="minorHAnsi"/>
          <w:sz w:val="20"/>
          <w:szCs w:val="20"/>
          <w:lang w:val="en-US"/>
        </w:rPr>
        <w:t>10.1007/978-3-030-18601-2_13</w:t>
      </w:r>
    </w:p>
    <w:p w14:paraId="743E4897" w14:textId="4B977690" w:rsidR="00026219" w:rsidRPr="00D97C51" w:rsidRDefault="00312697" w:rsidP="00026219">
      <w:pPr>
        <w:pStyle w:val="Testonormale"/>
        <w:numPr>
          <w:ilvl w:val="0"/>
          <w:numId w:val="13"/>
        </w:numPr>
        <w:ind w:right="-342"/>
        <w:rPr>
          <w:rFonts w:asciiTheme="minorHAnsi" w:hAnsiTheme="minorHAnsi" w:cstheme="minorHAnsi"/>
          <w:sz w:val="20"/>
          <w:szCs w:val="20"/>
        </w:rPr>
      </w:pPr>
      <w:r w:rsidRPr="0093726A">
        <w:rPr>
          <w:rFonts w:asciiTheme="minorHAnsi" w:hAnsiTheme="minorHAnsi" w:cstheme="minorHAnsi"/>
          <w:sz w:val="20"/>
          <w:szCs w:val="20"/>
        </w:rPr>
        <w:t xml:space="preserve">Valle, G., Vitulo, N., </w:t>
      </w:r>
      <w:r w:rsidRPr="0093726A">
        <w:rPr>
          <w:rFonts w:asciiTheme="minorHAnsi" w:hAnsiTheme="minorHAnsi" w:cstheme="minorHAnsi"/>
          <w:b/>
          <w:sz w:val="20"/>
          <w:szCs w:val="20"/>
        </w:rPr>
        <w:t>Vannozzi, A.</w:t>
      </w:r>
      <w:r w:rsidRPr="0093726A">
        <w:rPr>
          <w:rFonts w:asciiTheme="minorHAnsi" w:hAnsiTheme="minorHAnsi" w:cstheme="minorHAnsi"/>
          <w:sz w:val="20"/>
          <w:szCs w:val="20"/>
        </w:rPr>
        <w:t xml:space="preserve">, Telatin, A., Lucchin, M. (2014). Il genoma dei portainnesti: similarità e differenze con </w:t>
      </w:r>
      <w:r w:rsidRPr="0093726A">
        <w:rPr>
          <w:rFonts w:asciiTheme="minorHAnsi" w:hAnsiTheme="minorHAnsi" w:cstheme="minorHAnsi"/>
          <w:i/>
          <w:sz w:val="20"/>
          <w:szCs w:val="20"/>
        </w:rPr>
        <w:t>Vitis vinifera</w:t>
      </w:r>
      <w:r w:rsidRPr="0093726A">
        <w:rPr>
          <w:rFonts w:asciiTheme="minorHAnsi" w:hAnsiTheme="minorHAnsi" w:cstheme="minorHAnsi"/>
          <w:sz w:val="20"/>
          <w:szCs w:val="20"/>
        </w:rPr>
        <w:t>. In “Progetto AGER-SERRES: strategie innovative per la selezione di nuovi portainnesti di vite”.  Ed. Attilio Scienza, Osvaldo Failla, Luca Espen. Pages 75-85; Edizioni l'informatore agrario. ISBN: 978-88-7220-333-0</w:t>
      </w:r>
    </w:p>
    <w:p w14:paraId="18564882" w14:textId="66B7D940" w:rsidR="00312697" w:rsidRPr="0093726A" w:rsidRDefault="00312697" w:rsidP="00312697">
      <w:pPr>
        <w:pStyle w:val="Testonormale"/>
        <w:numPr>
          <w:ilvl w:val="0"/>
          <w:numId w:val="13"/>
        </w:numPr>
        <w:ind w:right="-342"/>
        <w:rPr>
          <w:rFonts w:asciiTheme="minorHAnsi" w:hAnsiTheme="minorHAnsi" w:cstheme="minorHAnsi"/>
          <w:sz w:val="20"/>
          <w:szCs w:val="20"/>
          <w:lang w:val="en-US"/>
        </w:rPr>
      </w:pPr>
      <w:r w:rsidRPr="0093726A">
        <w:rPr>
          <w:rFonts w:asciiTheme="minorHAnsi" w:hAnsiTheme="minorHAnsi" w:cstheme="minorHAnsi"/>
          <w:sz w:val="20"/>
          <w:szCs w:val="20"/>
        </w:rPr>
        <w:t xml:space="preserve">Corso, M., Prinsi, B., </w:t>
      </w:r>
      <w:r w:rsidRPr="0093726A">
        <w:rPr>
          <w:rFonts w:asciiTheme="minorHAnsi" w:hAnsiTheme="minorHAnsi" w:cstheme="minorHAnsi"/>
          <w:b/>
          <w:sz w:val="20"/>
          <w:szCs w:val="20"/>
        </w:rPr>
        <w:t>Vannozzi, A.</w:t>
      </w:r>
      <w:r w:rsidRPr="0093726A">
        <w:rPr>
          <w:rFonts w:asciiTheme="minorHAnsi" w:hAnsiTheme="minorHAnsi" w:cstheme="minorHAnsi"/>
          <w:sz w:val="20"/>
          <w:szCs w:val="20"/>
        </w:rPr>
        <w:t xml:space="preserve">, Espen, L., Bonghi, C. (2014). Un approccio omico integrato per la comprensione della fisiologia dello stress. In “Progetto AGER-SERRES: strategie innovative per la selezione di nuovi portainnesti di vite. Ed. Attilio Scienza, Osvaldo Failla, Luca Espen. Pages 99-109; Edizioni L'Informatore Agrario. </w:t>
      </w:r>
      <w:r w:rsidRPr="0093726A">
        <w:rPr>
          <w:rFonts w:asciiTheme="minorHAnsi" w:hAnsiTheme="minorHAnsi" w:cstheme="minorHAnsi"/>
          <w:sz w:val="20"/>
          <w:szCs w:val="20"/>
          <w:lang w:val="en-US"/>
        </w:rPr>
        <w:t>ISBN: 978-88-7220-333-0</w:t>
      </w:r>
    </w:p>
    <w:p w14:paraId="6A9E1FC8" w14:textId="77777777" w:rsidR="00F163D9" w:rsidRDefault="00F163D9" w:rsidP="0007779B">
      <w:pPr>
        <w:pStyle w:val="Testonormale"/>
        <w:ind w:right="-342"/>
        <w:rPr>
          <w:rFonts w:asciiTheme="minorHAnsi" w:hAnsiTheme="minorHAnsi" w:cstheme="minorHAnsi"/>
          <w:b/>
          <w:i/>
          <w:sz w:val="22"/>
          <w:szCs w:val="22"/>
        </w:rPr>
      </w:pPr>
    </w:p>
    <w:p w14:paraId="480A16AE" w14:textId="6E63180A" w:rsidR="0054763C" w:rsidRDefault="006E7A96" w:rsidP="0007779B">
      <w:pPr>
        <w:pStyle w:val="Testonormale"/>
        <w:ind w:right="-342"/>
        <w:rPr>
          <w:rFonts w:asciiTheme="minorHAnsi" w:hAnsiTheme="minorHAnsi" w:cstheme="minorHAnsi"/>
          <w:b/>
          <w:i/>
          <w:sz w:val="22"/>
          <w:szCs w:val="22"/>
        </w:rPr>
      </w:pPr>
      <w:r w:rsidRPr="00CD4A65">
        <w:rPr>
          <w:rFonts w:asciiTheme="minorHAnsi" w:hAnsiTheme="minorHAnsi" w:cstheme="minorHAnsi"/>
          <w:b/>
          <w:i/>
          <w:sz w:val="22"/>
          <w:szCs w:val="22"/>
        </w:rPr>
        <w:t>POSTERS</w:t>
      </w:r>
      <w:r w:rsidR="008D7950" w:rsidRPr="00CD4A65">
        <w:rPr>
          <w:rFonts w:asciiTheme="minorHAnsi" w:hAnsiTheme="minorHAnsi" w:cstheme="minorHAnsi"/>
          <w:b/>
          <w:sz w:val="22"/>
          <w:szCs w:val="22"/>
        </w:rPr>
        <w:t xml:space="preserve"> </w:t>
      </w:r>
      <w:r w:rsidR="008D7950" w:rsidRPr="00CD4A65">
        <w:rPr>
          <w:rFonts w:asciiTheme="minorHAnsi" w:hAnsiTheme="minorHAnsi" w:cstheme="minorHAnsi"/>
          <w:b/>
          <w:i/>
          <w:sz w:val="22"/>
          <w:szCs w:val="22"/>
        </w:rPr>
        <w:t>A CONVEGNI NAZIONALI ED INTERNAZIONALI</w:t>
      </w:r>
    </w:p>
    <w:p w14:paraId="3F8DCE56" w14:textId="77777777" w:rsidR="0007779B" w:rsidRPr="0007779B" w:rsidRDefault="0007779B" w:rsidP="0007779B">
      <w:pPr>
        <w:pStyle w:val="Testonormale"/>
        <w:ind w:right="-342"/>
        <w:rPr>
          <w:rFonts w:asciiTheme="minorHAnsi" w:hAnsiTheme="minorHAnsi" w:cstheme="minorHAnsi"/>
          <w:b/>
          <w:i/>
          <w:sz w:val="22"/>
          <w:szCs w:val="22"/>
        </w:rPr>
      </w:pPr>
    </w:p>
    <w:p w14:paraId="583A81D2" w14:textId="53E29E43" w:rsidR="004D47A3" w:rsidRPr="007B7A87" w:rsidRDefault="00E53149" w:rsidP="004D47A3">
      <w:pPr>
        <w:pStyle w:val="Paragrafoelenco"/>
        <w:numPr>
          <w:ilvl w:val="0"/>
          <w:numId w:val="2"/>
        </w:numPr>
        <w:spacing w:line="240" w:lineRule="auto"/>
        <w:ind w:right="-342"/>
        <w:rPr>
          <w:rFonts w:cstheme="minorHAnsi"/>
          <w:bCs/>
          <w:sz w:val="20"/>
          <w:szCs w:val="20"/>
          <w:lang w:val="en-US"/>
        </w:rPr>
      </w:pPr>
      <w:r w:rsidRPr="00E53149">
        <w:rPr>
          <w:rFonts w:cstheme="minorHAnsi"/>
          <w:bCs/>
          <w:sz w:val="20"/>
          <w:szCs w:val="20"/>
          <w:lang w:val="en-US"/>
        </w:rPr>
        <w:t xml:space="preserve">Fattorini C., Licursi V., </w:t>
      </w:r>
      <w:r w:rsidRPr="007B7A87">
        <w:rPr>
          <w:rFonts w:cstheme="minorHAnsi"/>
          <w:bCs/>
          <w:sz w:val="20"/>
          <w:szCs w:val="20"/>
          <w:lang w:val="en-US"/>
        </w:rPr>
        <w:t xml:space="preserve">Matus J.T., Lucchin M., </w:t>
      </w:r>
      <w:r w:rsidRPr="007B7A87">
        <w:rPr>
          <w:rFonts w:cstheme="minorHAnsi"/>
          <w:b/>
          <w:sz w:val="20"/>
          <w:szCs w:val="20"/>
          <w:lang w:val="en-US"/>
        </w:rPr>
        <w:t>Vannozzi A.</w:t>
      </w:r>
      <w:r w:rsidRPr="007B7A87">
        <w:rPr>
          <w:rFonts w:cstheme="minorHAnsi"/>
          <w:bCs/>
          <w:sz w:val="20"/>
          <w:szCs w:val="20"/>
          <w:lang w:val="en-US"/>
        </w:rPr>
        <w:t xml:space="preserve"> </w:t>
      </w:r>
      <w:r w:rsidR="004D47A3" w:rsidRPr="007B7A87">
        <w:rPr>
          <w:rFonts w:cstheme="minorHAnsi"/>
          <w:bCs/>
          <w:sz w:val="20"/>
          <w:szCs w:val="20"/>
          <w:lang w:val="en-US"/>
        </w:rPr>
        <w:t xml:space="preserve">Definition of the </w:t>
      </w:r>
      <w:r w:rsidR="004D47A3" w:rsidRPr="007B7A87">
        <w:rPr>
          <w:rFonts w:cstheme="minorHAnsi"/>
          <w:bCs/>
          <w:i/>
          <w:iCs/>
          <w:sz w:val="20"/>
          <w:szCs w:val="20"/>
          <w:lang w:val="en-US"/>
        </w:rPr>
        <w:t>VviWRKY03</w:t>
      </w:r>
      <w:r w:rsidR="004D47A3" w:rsidRPr="007B7A87">
        <w:rPr>
          <w:rFonts w:cstheme="minorHAnsi"/>
          <w:bCs/>
          <w:sz w:val="20"/>
          <w:szCs w:val="20"/>
          <w:lang w:val="en-US"/>
        </w:rPr>
        <w:t xml:space="preserve"> transcriptional orchestration in grapevine integrating gene co-expression network (GCN) and DNA-affinity purification sequencing (DAP-seq) approaches. Proceedings of the LXIV SIGA Annual Congress.</w:t>
      </w:r>
      <w:r w:rsidR="007B7A87" w:rsidRPr="007B7A87">
        <w:rPr>
          <w:rFonts w:cstheme="minorHAnsi"/>
          <w:bCs/>
          <w:sz w:val="20"/>
          <w:szCs w:val="20"/>
          <w:lang w:val="en-US"/>
        </w:rPr>
        <w:t xml:space="preserve"> 14-16 September 2021.</w:t>
      </w:r>
      <w:r w:rsidR="007B7A87" w:rsidRPr="007B7A87">
        <w:t xml:space="preserve"> </w:t>
      </w:r>
      <w:r w:rsidR="004D47A3" w:rsidRPr="007B7A87">
        <w:rPr>
          <w:lang w:val="en-US"/>
        </w:rPr>
        <w:t xml:space="preserve"> </w:t>
      </w:r>
      <w:r w:rsidR="004D47A3" w:rsidRPr="007B7A87">
        <w:rPr>
          <w:rFonts w:cstheme="minorHAnsi"/>
          <w:bCs/>
          <w:sz w:val="20"/>
          <w:szCs w:val="20"/>
          <w:lang w:val="en-US"/>
        </w:rPr>
        <w:t>ISBN: 978-88-944843-2-8</w:t>
      </w:r>
    </w:p>
    <w:p w14:paraId="5A70A936" w14:textId="3D5D096C" w:rsidR="00E36B53" w:rsidRPr="007B7A87" w:rsidRDefault="00E53149" w:rsidP="00E36B53">
      <w:pPr>
        <w:pStyle w:val="Paragrafoelenco"/>
        <w:numPr>
          <w:ilvl w:val="0"/>
          <w:numId w:val="2"/>
        </w:numPr>
        <w:spacing w:line="240" w:lineRule="auto"/>
        <w:ind w:right="-342"/>
        <w:rPr>
          <w:rFonts w:cstheme="minorHAnsi"/>
          <w:bCs/>
          <w:sz w:val="20"/>
          <w:szCs w:val="20"/>
        </w:rPr>
      </w:pPr>
      <w:r w:rsidRPr="007B7A87">
        <w:rPr>
          <w:rFonts w:cstheme="minorHAnsi"/>
          <w:bCs/>
          <w:sz w:val="20"/>
          <w:szCs w:val="20"/>
          <w:lang w:val="en-US"/>
        </w:rPr>
        <w:t xml:space="preserve">Pirrello C., Magon G., Magris G., Licursi V., Matus J. T., Lucchin M., </w:t>
      </w:r>
      <w:r w:rsidRPr="007B7A87">
        <w:rPr>
          <w:rFonts w:cstheme="minorHAnsi"/>
          <w:b/>
          <w:sz w:val="20"/>
          <w:szCs w:val="20"/>
          <w:lang w:val="en-US"/>
        </w:rPr>
        <w:t>Vannozzi A.</w:t>
      </w:r>
      <w:r w:rsidRPr="007B7A87">
        <w:rPr>
          <w:rFonts w:cstheme="minorHAnsi"/>
          <w:bCs/>
          <w:sz w:val="20"/>
          <w:szCs w:val="20"/>
          <w:lang w:val="en-US"/>
        </w:rPr>
        <w:t xml:space="preserve"> </w:t>
      </w:r>
      <w:r w:rsidR="004D47A3" w:rsidRPr="007B7A87">
        <w:rPr>
          <w:rFonts w:cstheme="minorHAnsi"/>
          <w:bCs/>
          <w:sz w:val="20"/>
          <w:szCs w:val="20"/>
          <w:lang w:val="en-US"/>
        </w:rPr>
        <w:t xml:space="preserve">Insight on the </w:t>
      </w:r>
      <w:r w:rsidR="004D47A3" w:rsidRPr="007B7A87">
        <w:rPr>
          <w:rFonts w:cstheme="minorHAnsi"/>
          <w:bCs/>
          <w:i/>
          <w:iCs/>
          <w:sz w:val="20"/>
          <w:szCs w:val="20"/>
          <w:lang w:val="en-US"/>
        </w:rPr>
        <w:t>VviMYBC2-L4</w:t>
      </w:r>
      <w:r w:rsidR="004D47A3" w:rsidRPr="007B7A87">
        <w:rPr>
          <w:rFonts w:cstheme="minorHAnsi"/>
          <w:bCs/>
          <w:sz w:val="20"/>
          <w:szCs w:val="20"/>
          <w:lang w:val="en-US"/>
        </w:rPr>
        <w:t xml:space="preserve"> transcriptional regulation role in </w:t>
      </w:r>
      <w:r w:rsidR="004D47A3" w:rsidRPr="007B7A87">
        <w:rPr>
          <w:rFonts w:cstheme="minorHAnsi"/>
          <w:bCs/>
          <w:i/>
          <w:iCs/>
          <w:sz w:val="20"/>
          <w:szCs w:val="20"/>
          <w:lang w:val="en-US"/>
        </w:rPr>
        <w:t>Vitis vinifera</w:t>
      </w:r>
      <w:r w:rsidR="004D47A3" w:rsidRPr="007B7A87">
        <w:rPr>
          <w:rFonts w:cstheme="minorHAnsi"/>
          <w:bCs/>
          <w:sz w:val="20"/>
          <w:szCs w:val="20"/>
          <w:lang w:val="en-US"/>
        </w:rPr>
        <w:t xml:space="preserve"> through DAP-Seq and GCN analysis. </w:t>
      </w:r>
      <w:bookmarkStart w:id="11" w:name="_Hlk90458057"/>
      <w:r w:rsidR="004D47A3" w:rsidRPr="007B7A87">
        <w:rPr>
          <w:rFonts w:cstheme="minorHAnsi"/>
          <w:bCs/>
          <w:sz w:val="20"/>
          <w:szCs w:val="20"/>
          <w:lang w:val="en-US"/>
        </w:rPr>
        <w:t xml:space="preserve">Proceedings of the LXIV SIGA Annual Congress. </w:t>
      </w:r>
      <w:bookmarkEnd w:id="11"/>
      <w:r w:rsidR="004D47A3" w:rsidRPr="007B7A87">
        <w:rPr>
          <w:rFonts w:cstheme="minorHAnsi"/>
          <w:bCs/>
          <w:sz w:val="20"/>
          <w:szCs w:val="20"/>
          <w:lang w:val="en-US"/>
        </w:rPr>
        <w:t>14-16 September 2021.</w:t>
      </w:r>
      <w:r w:rsidR="004D47A3" w:rsidRPr="007B7A87">
        <w:t xml:space="preserve"> </w:t>
      </w:r>
      <w:r w:rsidR="004D47A3" w:rsidRPr="007B7A87">
        <w:rPr>
          <w:rFonts w:cstheme="minorHAnsi"/>
          <w:bCs/>
          <w:sz w:val="20"/>
          <w:szCs w:val="20"/>
          <w:lang w:val="en-US"/>
        </w:rPr>
        <w:t>ISBN: 978-88-944843-2-8</w:t>
      </w:r>
    </w:p>
    <w:p w14:paraId="21374B72" w14:textId="61826738" w:rsidR="00E36B53" w:rsidRPr="007B7A87" w:rsidRDefault="00E53149" w:rsidP="00E36B53">
      <w:pPr>
        <w:pStyle w:val="Paragrafoelenco"/>
        <w:numPr>
          <w:ilvl w:val="0"/>
          <w:numId w:val="2"/>
        </w:numPr>
        <w:spacing w:line="240" w:lineRule="auto"/>
        <w:ind w:right="-342"/>
        <w:rPr>
          <w:rFonts w:cstheme="minorHAnsi"/>
          <w:bCs/>
          <w:sz w:val="20"/>
          <w:szCs w:val="20"/>
          <w:lang w:val="en-US"/>
        </w:rPr>
      </w:pPr>
      <w:r w:rsidRPr="007B7A87">
        <w:rPr>
          <w:rFonts w:cstheme="minorHAnsi"/>
          <w:bCs/>
          <w:sz w:val="20"/>
          <w:szCs w:val="20"/>
          <w:lang w:val="en-US"/>
        </w:rPr>
        <w:t xml:space="preserve">Palumbo F., </w:t>
      </w:r>
      <w:r w:rsidRPr="007B7A87">
        <w:rPr>
          <w:rFonts w:cstheme="minorHAnsi"/>
          <w:b/>
          <w:sz w:val="20"/>
          <w:szCs w:val="20"/>
          <w:lang w:val="en-US"/>
        </w:rPr>
        <w:t>Vannozzi A.</w:t>
      </w:r>
      <w:r w:rsidRPr="007B7A87">
        <w:rPr>
          <w:rFonts w:cstheme="minorHAnsi"/>
          <w:bCs/>
          <w:sz w:val="20"/>
          <w:szCs w:val="20"/>
          <w:lang w:val="en-US"/>
        </w:rPr>
        <w:t xml:space="preserve">, Magon G., Lucchin M., Barcaccia G. </w:t>
      </w:r>
      <w:r w:rsidR="00E36B53" w:rsidRPr="007B7A87">
        <w:rPr>
          <w:rFonts w:cstheme="minorHAnsi"/>
          <w:bCs/>
          <w:sz w:val="20"/>
          <w:szCs w:val="20"/>
          <w:lang w:val="en-US"/>
        </w:rPr>
        <w:t>The grapevine (</w:t>
      </w:r>
      <w:r w:rsidR="00E36B53" w:rsidRPr="007B7A87">
        <w:rPr>
          <w:rFonts w:cstheme="minorHAnsi"/>
          <w:bCs/>
          <w:i/>
          <w:iCs/>
          <w:sz w:val="20"/>
          <w:szCs w:val="20"/>
          <w:lang w:val="en-US"/>
        </w:rPr>
        <w:t>Vitis vinifera</w:t>
      </w:r>
      <w:r w:rsidR="00E36B53" w:rsidRPr="007B7A87">
        <w:rPr>
          <w:rFonts w:cstheme="minorHAnsi"/>
          <w:bCs/>
          <w:sz w:val="20"/>
          <w:szCs w:val="20"/>
          <w:lang w:val="en-US"/>
        </w:rPr>
        <w:t xml:space="preserve"> L., Pinot noir) floral atlas: identification of whorl-related molecular networks and tissue specific genes in pre- and post-anthesis</w:t>
      </w:r>
      <w:r w:rsidRPr="007B7A87">
        <w:rPr>
          <w:rFonts w:cstheme="minorHAnsi"/>
          <w:bCs/>
          <w:sz w:val="20"/>
          <w:szCs w:val="20"/>
          <w:lang w:val="en-US"/>
        </w:rPr>
        <w:t xml:space="preserve">. </w:t>
      </w:r>
      <w:r w:rsidR="00E36B53" w:rsidRPr="007B7A87">
        <w:rPr>
          <w:rFonts w:cstheme="minorHAnsi"/>
          <w:bCs/>
          <w:sz w:val="20"/>
          <w:szCs w:val="20"/>
          <w:lang w:val="en-US"/>
        </w:rPr>
        <w:t xml:space="preserve">Proceedings of the LXIV SIGA Annual Congress. 14-16 September 2021.  </w:t>
      </w:r>
      <w:r w:rsidR="004D47A3" w:rsidRPr="007B7A87">
        <w:rPr>
          <w:rFonts w:cstheme="minorHAnsi"/>
          <w:bCs/>
          <w:sz w:val="20"/>
          <w:szCs w:val="20"/>
          <w:lang w:val="en-US"/>
        </w:rPr>
        <w:t>ISBN: 978-88-944843-2-8</w:t>
      </w:r>
    </w:p>
    <w:p w14:paraId="7148CB60" w14:textId="7CBAE1A8" w:rsidR="00F163D9" w:rsidRPr="007B7A87" w:rsidRDefault="00E53149" w:rsidP="00F163D9">
      <w:pPr>
        <w:pStyle w:val="Paragrafoelenco"/>
        <w:numPr>
          <w:ilvl w:val="0"/>
          <w:numId w:val="2"/>
        </w:numPr>
        <w:spacing w:line="240" w:lineRule="auto"/>
        <w:ind w:right="-342"/>
        <w:rPr>
          <w:rFonts w:cstheme="minorHAnsi"/>
          <w:bCs/>
          <w:sz w:val="20"/>
          <w:szCs w:val="20"/>
          <w:lang w:val="en-US"/>
        </w:rPr>
      </w:pPr>
      <w:r w:rsidRPr="007B7A87">
        <w:rPr>
          <w:rFonts w:cstheme="minorHAnsi"/>
          <w:bCs/>
          <w:sz w:val="20"/>
          <w:szCs w:val="20"/>
          <w:lang w:val="en-US"/>
        </w:rPr>
        <w:t xml:space="preserve">Borin M., </w:t>
      </w:r>
      <w:r w:rsidRPr="007B7A87">
        <w:rPr>
          <w:rFonts w:cstheme="minorHAnsi"/>
          <w:b/>
          <w:sz w:val="20"/>
          <w:szCs w:val="20"/>
          <w:lang w:val="en-US"/>
        </w:rPr>
        <w:t>Vannozzi A.</w:t>
      </w:r>
      <w:r w:rsidRPr="007B7A87">
        <w:rPr>
          <w:rFonts w:cstheme="minorHAnsi"/>
          <w:bCs/>
          <w:sz w:val="20"/>
          <w:szCs w:val="20"/>
          <w:lang w:val="en-US"/>
        </w:rPr>
        <w:t xml:space="preserve">, Palumbo F., Scariolo F., Barcaccia G. </w:t>
      </w:r>
      <w:r w:rsidR="00F163D9" w:rsidRPr="007B7A87">
        <w:rPr>
          <w:rFonts w:cstheme="minorHAnsi"/>
          <w:bCs/>
          <w:sz w:val="20"/>
          <w:szCs w:val="20"/>
          <w:lang w:val="en-US"/>
        </w:rPr>
        <w:t xml:space="preserve">Developing and testing molecular markers in cannabis sativa (hemp) for their use in variety and dioecy assessments. </w:t>
      </w:r>
      <w:r w:rsidR="00E36B53" w:rsidRPr="007B7A87">
        <w:rPr>
          <w:rFonts w:cstheme="minorHAnsi"/>
          <w:bCs/>
          <w:sz w:val="20"/>
          <w:szCs w:val="20"/>
          <w:lang w:val="en-US"/>
        </w:rPr>
        <w:t>Proceedings of the LXIV SIGA Annual Congress. 14-16 September 2021.  ISBN: 978-88-944843-2-8</w:t>
      </w:r>
    </w:p>
    <w:p w14:paraId="062713FA" w14:textId="73B13B9C" w:rsidR="002449E2" w:rsidRPr="007B7A87" w:rsidRDefault="002449E2" w:rsidP="00F163D9">
      <w:pPr>
        <w:pStyle w:val="Paragrafoelenco"/>
        <w:numPr>
          <w:ilvl w:val="0"/>
          <w:numId w:val="2"/>
        </w:numPr>
        <w:spacing w:line="240" w:lineRule="auto"/>
        <w:ind w:right="-342"/>
        <w:rPr>
          <w:rFonts w:cstheme="minorHAnsi"/>
          <w:bCs/>
          <w:sz w:val="20"/>
          <w:szCs w:val="20"/>
          <w:lang w:val="en-US"/>
        </w:rPr>
      </w:pPr>
      <w:r w:rsidRPr="007B7A87">
        <w:rPr>
          <w:rFonts w:cstheme="minorHAnsi"/>
          <w:bCs/>
          <w:sz w:val="20"/>
          <w:szCs w:val="20"/>
          <w:lang w:val="en-US"/>
        </w:rPr>
        <w:t xml:space="preserve">The biochemical plasticity of berry skin in two Italian grapevine cultivars grown in different soils. Perin, C., Lucchin, M., Vannozzi, A. Proceedings of the LXIII SIGA Annual Congress. Napoli, Italy –10/13 </w:t>
      </w:r>
      <w:r w:rsidR="00A5161C" w:rsidRPr="007B7A87">
        <w:rPr>
          <w:rFonts w:cstheme="minorHAnsi"/>
          <w:bCs/>
          <w:sz w:val="20"/>
          <w:szCs w:val="20"/>
          <w:lang w:val="en-US"/>
        </w:rPr>
        <w:t>September</w:t>
      </w:r>
      <w:r w:rsidRPr="007B7A87">
        <w:rPr>
          <w:rFonts w:cstheme="minorHAnsi"/>
          <w:bCs/>
          <w:sz w:val="20"/>
          <w:szCs w:val="20"/>
          <w:lang w:val="en-US"/>
        </w:rPr>
        <w:t xml:space="preserve"> 2019. ISBN 978-88-904570-9-8. Oral Communication.</w:t>
      </w:r>
    </w:p>
    <w:p w14:paraId="243623A8" w14:textId="77777777" w:rsidR="002449E2" w:rsidRPr="00D97C51" w:rsidRDefault="002449E2" w:rsidP="002449E2">
      <w:pPr>
        <w:pStyle w:val="Paragrafoelenco"/>
        <w:numPr>
          <w:ilvl w:val="0"/>
          <w:numId w:val="2"/>
        </w:numPr>
        <w:spacing w:line="240" w:lineRule="auto"/>
        <w:ind w:right="-342"/>
        <w:rPr>
          <w:rFonts w:cstheme="minorHAnsi"/>
          <w:bCs/>
          <w:sz w:val="20"/>
          <w:szCs w:val="20"/>
          <w:lang w:val="en-US"/>
        </w:rPr>
      </w:pPr>
      <w:r w:rsidRPr="007B7A87">
        <w:rPr>
          <w:rFonts w:cstheme="minorHAnsi"/>
          <w:bCs/>
          <w:sz w:val="20"/>
          <w:szCs w:val="20"/>
          <w:lang w:val="en-US"/>
        </w:rPr>
        <w:t>Palumbo F, Vannozzi A, Magon G, Lucchin</w:t>
      </w:r>
      <w:r w:rsidRPr="00D97C51">
        <w:rPr>
          <w:rFonts w:cstheme="minorHAnsi"/>
          <w:bCs/>
          <w:sz w:val="20"/>
          <w:szCs w:val="20"/>
          <w:lang w:val="en-US"/>
        </w:rPr>
        <w:t xml:space="preserve"> M, Barcaccia G. Genomics of flower organ identity in grapevine (Vitis vinifera L.). Proceedings of the LXIII SIGA Annual Congress, Napoli, Italy 10-13 September 2019. ISBN 978-88-904570-9-8. Poster communication</w:t>
      </w:r>
    </w:p>
    <w:p w14:paraId="4C02A299" w14:textId="77777777" w:rsidR="002449E2" w:rsidRPr="00D97C51" w:rsidRDefault="002449E2" w:rsidP="002449E2">
      <w:pPr>
        <w:pStyle w:val="Paragrafoelenco"/>
        <w:numPr>
          <w:ilvl w:val="0"/>
          <w:numId w:val="2"/>
        </w:numPr>
        <w:spacing w:line="240" w:lineRule="auto"/>
        <w:ind w:right="-342"/>
        <w:rPr>
          <w:rFonts w:cstheme="minorHAnsi"/>
          <w:bCs/>
          <w:sz w:val="20"/>
          <w:szCs w:val="20"/>
          <w:lang w:val="en-US"/>
        </w:rPr>
      </w:pPr>
      <w:r w:rsidRPr="00D97C51">
        <w:rPr>
          <w:rFonts w:cstheme="minorHAnsi"/>
          <w:bCs/>
          <w:sz w:val="20"/>
          <w:szCs w:val="20"/>
          <w:lang w:val="en-US"/>
        </w:rPr>
        <w:t>Palumbo, F., Vannozzi A., Magon, G., Cestaro, A., Sonego, P., Pindo, M., Lucchin, M., Barcaccia, G. Transcriptome profiling in grapevine flower tissues: a comprehensive molecular atlas. Proceedings of the LXIII SIGA Annual Congress, Napoli, Italy 10-13 September 2019. ISBN 978-88-904570-9-8. Poster communication.</w:t>
      </w:r>
    </w:p>
    <w:p w14:paraId="1C2494C3" w14:textId="77777777" w:rsidR="002449E2" w:rsidRPr="00D97C51" w:rsidRDefault="002449E2" w:rsidP="002449E2">
      <w:pPr>
        <w:pStyle w:val="Paragrafoelenco"/>
        <w:numPr>
          <w:ilvl w:val="0"/>
          <w:numId w:val="2"/>
        </w:numPr>
        <w:spacing w:line="240" w:lineRule="auto"/>
        <w:ind w:right="-342"/>
        <w:rPr>
          <w:rFonts w:cstheme="minorHAnsi"/>
          <w:bCs/>
          <w:sz w:val="20"/>
          <w:szCs w:val="20"/>
          <w:lang w:val="en-US"/>
        </w:rPr>
      </w:pPr>
      <w:r w:rsidRPr="00D97C51">
        <w:rPr>
          <w:rFonts w:cstheme="minorHAnsi"/>
          <w:bCs/>
          <w:sz w:val="20"/>
          <w:szCs w:val="20"/>
          <w:lang w:val="en-US"/>
        </w:rPr>
        <w:t>Palumbo F, Vannozzi A, Magon G, Lucchin M, Barcaccia G. Genomics of flower identity in grapevine (Vitis vinifera L.). Proceedings of the 1</w:t>
      </w:r>
      <w:r w:rsidRPr="00D97C51">
        <w:rPr>
          <w:rFonts w:cstheme="minorHAnsi"/>
          <w:bCs/>
          <w:sz w:val="20"/>
          <w:szCs w:val="20"/>
          <w:vertAlign w:val="superscript"/>
          <w:lang w:val="en-US"/>
        </w:rPr>
        <w:t>st</w:t>
      </w:r>
      <w:r w:rsidRPr="00D97C51">
        <w:rPr>
          <w:rFonts w:cstheme="minorHAnsi"/>
          <w:bCs/>
          <w:sz w:val="20"/>
          <w:szCs w:val="20"/>
          <w:lang w:val="en-US"/>
        </w:rPr>
        <w:t xml:space="preserve"> Annual Meeting COST Action CA17111 INTEGRAPE, Chania, Greece 25-28 March 2019. Poster communication.</w:t>
      </w:r>
    </w:p>
    <w:p w14:paraId="34D60298" w14:textId="220EF3AB" w:rsidR="0007779B" w:rsidRPr="002D31CF" w:rsidRDefault="0007779B" w:rsidP="0007779B">
      <w:pPr>
        <w:pStyle w:val="Paragrafoelenco"/>
        <w:numPr>
          <w:ilvl w:val="0"/>
          <w:numId w:val="2"/>
        </w:numPr>
        <w:spacing w:line="240" w:lineRule="auto"/>
        <w:ind w:right="-342"/>
        <w:rPr>
          <w:rFonts w:cstheme="minorHAnsi"/>
          <w:sz w:val="20"/>
          <w:szCs w:val="20"/>
          <w:lang w:val="en-US"/>
        </w:rPr>
      </w:pPr>
      <w:r w:rsidRPr="002D31CF">
        <w:rPr>
          <w:rFonts w:cstheme="minorHAnsi"/>
          <w:b/>
          <w:sz w:val="20"/>
          <w:szCs w:val="20"/>
          <w:lang w:val="en-US"/>
        </w:rPr>
        <w:t>Vannozzi, A</w:t>
      </w:r>
      <w:r w:rsidRPr="002D31CF">
        <w:rPr>
          <w:rFonts w:cstheme="minorHAnsi"/>
          <w:sz w:val="20"/>
          <w:szCs w:val="20"/>
          <w:lang w:val="en-US"/>
        </w:rPr>
        <w:t>., Perin, C., Lucchin, M. Grapevine plasticity and terroir: a multidisciplinary approach for dissecting the single effect of soil on grape quality. In XII International Conference on Grapevine Breeding and Genetics. Bordeaux, France, 15-20 Luglio, 2018</w:t>
      </w:r>
    </w:p>
    <w:p w14:paraId="12CA886B" w14:textId="055BB694" w:rsidR="00FB1EC9" w:rsidRPr="002D31CF" w:rsidRDefault="00FB1EC9" w:rsidP="0007779B">
      <w:pPr>
        <w:pStyle w:val="Paragrafoelenco"/>
        <w:numPr>
          <w:ilvl w:val="0"/>
          <w:numId w:val="2"/>
        </w:numPr>
        <w:spacing w:line="240" w:lineRule="auto"/>
        <w:ind w:right="-342"/>
        <w:rPr>
          <w:rFonts w:cstheme="minorHAnsi"/>
          <w:sz w:val="20"/>
          <w:szCs w:val="20"/>
          <w:lang w:val="en-US"/>
        </w:rPr>
      </w:pPr>
      <w:r w:rsidRPr="002D31CF">
        <w:rPr>
          <w:rFonts w:cstheme="minorHAnsi"/>
          <w:b/>
          <w:sz w:val="20"/>
          <w:szCs w:val="20"/>
          <w:lang w:val="en-US"/>
        </w:rPr>
        <w:t>Vannozzi, A</w:t>
      </w:r>
      <w:r w:rsidRPr="002D31CF">
        <w:rPr>
          <w:rFonts w:cstheme="minorHAnsi"/>
          <w:sz w:val="20"/>
          <w:szCs w:val="20"/>
          <w:lang w:val="en-US"/>
        </w:rPr>
        <w:t xml:space="preserve">., Corso, M., Espen, L., Bhakti, P., Negri, A.S., Lucchin, M. The effect of salinity on root and leaf transcriptome of a susceptible and tolerant grapevine rootstocks”. In LXII </w:t>
      </w:r>
      <w:r w:rsidR="00A5161C" w:rsidRPr="002D31CF">
        <w:rPr>
          <w:rFonts w:cstheme="minorHAnsi"/>
          <w:sz w:val="20"/>
          <w:szCs w:val="20"/>
          <w:lang w:val="en-US"/>
        </w:rPr>
        <w:t>SIGA Annual</w:t>
      </w:r>
      <w:r w:rsidRPr="002D31CF">
        <w:rPr>
          <w:rFonts w:cstheme="minorHAnsi"/>
          <w:sz w:val="20"/>
          <w:szCs w:val="20"/>
          <w:lang w:val="en-US"/>
        </w:rPr>
        <w:t xml:space="preserve"> Congress. Verona, 25-28 Settembre, 2018</w:t>
      </w:r>
    </w:p>
    <w:p w14:paraId="03BFE61C" w14:textId="5645F930" w:rsidR="00FB1EC9" w:rsidRPr="002D31CF" w:rsidRDefault="00FB1EC9" w:rsidP="00FB1EC9">
      <w:pPr>
        <w:pStyle w:val="Paragrafoelenco"/>
        <w:numPr>
          <w:ilvl w:val="0"/>
          <w:numId w:val="2"/>
        </w:numPr>
        <w:spacing w:line="240" w:lineRule="auto"/>
        <w:ind w:right="-342"/>
        <w:rPr>
          <w:rFonts w:cstheme="minorHAnsi"/>
          <w:sz w:val="20"/>
          <w:szCs w:val="20"/>
          <w:lang w:val="en-US"/>
        </w:rPr>
      </w:pPr>
      <w:r w:rsidRPr="002D31CF">
        <w:rPr>
          <w:rFonts w:cstheme="minorHAnsi"/>
          <w:sz w:val="20"/>
          <w:szCs w:val="20"/>
          <w:lang w:val="en-US"/>
        </w:rPr>
        <w:t xml:space="preserve">Perin, C., Lucchin, M., </w:t>
      </w:r>
      <w:r w:rsidRPr="002D31CF">
        <w:rPr>
          <w:rFonts w:cstheme="minorHAnsi"/>
          <w:b/>
          <w:sz w:val="20"/>
          <w:szCs w:val="20"/>
          <w:lang w:val="en-US"/>
        </w:rPr>
        <w:t>Vannozzi, A</w:t>
      </w:r>
      <w:r w:rsidRPr="002D31CF">
        <w:rPr>
          <w:rFonts w:cstheme="minorHAnsi"/>
          <w:sz w:val="20"/>
          <w:szCs w:val="20"/>
          <w:lang w:val="en-US"/>
        </w:rPr>
        <w:t>. Grapevine plasticity and terroir: a multidisciplinary approach for dissecting the effect of soil</w:t>
      </w:r>
      <w:r w:rsidR="00A33A33" w:rsidRPr="002D31CF">
        <w:rPr>
          <w:rFonts w:cstheme="minorHAnsi"/>
          <w:sz w:val="20"/>
          <w:szCs w:val="20"/>
          <w:lang w:val="en-US"/>
        </w:rPr>
        <w:t xml:space="preserve"> </w:t>
      </w:r>
      <w:r w:rsidRPr="002D31CF">
        <w:rPr>
          <w:rFonts w:cstheme="minorHAnsi"/>
          <w:sz w:val="20"/>
          <w:szCs w:val="20"/>
          <w:lang w:val="en-US"/>
        </w:rPr>
        <w:t xml:space="preserve">on grapevine growth and grape quality. In LXII </w:t>
      </w:r>
      <w:r w:rsidR="00A5161C" w:rsidRPr="002D31CF">
        <w:rPr>
          <w:rFonts w:cstheme="minorHAnsi"/>
          <w:sz w:val="20"/>
          <w:szCs w:val="20"/>
          <w:lang w:val="en-US"/>
        </w:rPr>
        <w:t>SIGA Annual</w:t>
      </w:r>
      <w:r w:rsidRPr="002D31CF">
        <w:rPr>
          <w:rFonts w:cstheme="minorHAnsi"/>
          <w:sz w:val="20"/>
          <w:szCs w:val="20"/>
          <w:lang w:val="en-US"/>
        </w:rPr>
        <w:t xml:space="preserve"> Congress. Verona, 25-28 Settembre, 2018</w:t>
      </w:r>
    </w:p>
    <w:p w14:paraId="5025DF83" w14:textId="49B2FEF4" w:rsidR="00A33A33" w:rsidRPr="002D31CF" w:rsidRDefault="00A33A33" w:rsidP="00A33A33">
      <w:pPr>
        <w:pStyle w:val="Paragrafoelenco"/>
        <w:numPr>
          <w:ilvl w:val="0"/>
          <w:numId w:val="2"/>
        </w:numPr>
        <w:spacing w:line="240" w:lineRule="auto"/>
        <w:ind w:right="-342"/>
        <w:rPr>
          <w:rFonts w:cstheme="minorHAnsi"/>
          <w:sz w:val="20"/>
          <w:szCs w:val="20"/>
          <w:lang w:val="en-US"/>
        </w:rPr>
      </w:pPr>
      <w:r w:rsidRPr="002D31CF">
        <w:rPr>
          <w:rFonts w:cstheme="minorHAnsi"/>
          <w:sz w:val="20"/>
          <w:szCs w:val="20"/>
          <w:lang w:val="en-US"/>
        </w:rPr>
        <w:t xml:space="preserve">Palumbo, F., </w:t>
      </w:r>
      <w:r w:rsidRPr="002D31CF">
        <w:rPr>
          <w:rFonts w:cstheme="minorHAnsi"/>
          <w:b/>
          <w:sz w:val="20"/>
          <w:szCs w:val="20"/>
          <w:lang w:val="en-US"/>
        </w:rPr>
        <w:t>Vannozzi, A</w:t>
      </w:r>
      <w:r w:rsidRPr="002D31CF">
        <w:rPr>
          <w:rFonts w:cstheme="minorHAnsi"/>
          <w:sz w:val="20"/>
          <w:szCs w:val="20"/>
          <w:lang w:val="en-US"/>
        </w:rPr>
        <w:t>., Galla, G., Lucchin, M., Barcaccia, G. applied genomics in fennel (</w:t>
      </w:r>
      <w:r w:rsidRPr="002D31CF">
        <w:rPr>
          <w:rFonts w:cstheme="minorHAnsi"/>
          <w:i/>
          <w:sz w:val="20"/>
          <w:szCs w:val="20"/>
          <w:lang w:val="en-US"/>
        </w:rPr>
        <w:t>Foeniculum vulgare</w:t>
      </w:r>
      <w:r w:rsidRPr="002D31CF">
        <w:rPr>
          <w:rFonts w:cstheme="minorHAnsi"/>
          <w:sz w:val="20"/>
          <w:szCs w:val="20"/>
          <w:lang w:val="en-US"/>
        </w:rPr>
        <w:t xml:space="preserve"> Mill.): where are we now? In LXII </w:t>
      </w:r>
      <w:r w:rsidR="006F23AD" w:rsidRPr="002D31CF">
        <w:rPr>
          <w:rFonts w:cstheme="minorHAnsi"/>
          <w:sz w:val="20"/>
          <w:szCs w:val="20"/>
          <w:lang w:val="en-US"/>
        </w:rPr>
        <w:t>SIGA Annual</w:t>
      </w:r>
      <w:r w:rsidRPr="002D31CF">
        <w:rPr>
          <w:rFonts w:cstheme="minorHAnsi"/>
          <w:sz w:val="20"/>
          <w:szCs w:val="20"/>
          <w:lang w:val="en-US"/>
        </w:rPr>
        <w:t xml:space="preserve"> Congress. Verona, 25-28 Settembre, 2018</w:t>
      </w:r>
    </w:p>
    <w:p w14:paraId="19EA6A15" w14:textId="0ECD5F57" w:rsidR="00A33A33" w:rsidRPr="002D31CF" w:rsidRDefault="00A33A33" w:rsidP="00BD7B68">
      <w:pPr>
        <w:pStyle w:val="Paragrafoelenco"/>
        <w:numPr>
          <w:ilvl w:val="0"/>
          <w:numId w:val="2"/>
        </w:numPr>
        <w:spacing w:line="240" w:lineRule="auto"/>
        <w:ind w:right="-342"/>
        <w:rPr>
          <w:rFonts w:cstheme="minorHAnsi"/>
          <w:sz w:val="20"/>
          <w:szCs w:val="20"/>
          <w:lang w:val="en-AU"/>
        </w:rPr>
      </w:pPr>
      <w:r w:rsidRPr="002D31CF">
        <w:rPr>
          <w:rFonts w:cstheme="minorHAnsi"/>
          <w:sz w:val="20"/>
          <w:szCs w:val="20"/>
          <w:lang w:val="en-US"/>
        </w:rPr>
        <w:t xml:space="preserve">Perin, C., Lucchin, M., Vannozzi, A. Grapevine plasticity and terroir: a multidisciplinary approach for dissecting the effect of soil. In </w:t>
      </w:r>
      <w:r w:rsidRPr="002D31CF">
        <w:rPr>
          <w:sz w:val="20"/>
          <w:szCs w:val="20"/>
          <w:lang w:val="en-US"/>
        </w:rPr>
        <w:t>Joint Congress SIBV-SIGA</w:t>
      </w:r>
      <w:r w:rsidR="0007779B" w:rsidRPr="002D31CF">
        <w:rPr>
          <w:sz w:val="20"/>
          <w:szCs w:val="20"/>
          <w:lang w:val="en-US"/>
        </w:rPr>
        <w:t>.</w:t>
      </w:r>
      <w:r w:rsidRPr="002D31CF">
        <w:rPr>
          <w:sz w:val="20"/>
          <w:szCs w:val="20"/>
          <w:lang w:val="en-US"/>
        </w:rPr>
        <w:t xml:space="preserve"> Pisa, 19-22 Settembre, 2017</w:t>
      </w:r>
    </w:p>
    <w:p w14:paraId="2E2DA501" w14:textId="325806AC" w:rsidR="001340BF" w:rsidRPr="002D31CF" w:rsidRDefault="001340BF" w:rsidP="00BD7B68">
      <w:pPr>
        <w:pStyle w:val="Paragrafoelenco"/>
        <w:numPr>
          <w:ilvl w:val="0"/>
          <w:numId w:val="2"/>
        </w:numPr>
        <w:spacing w:line="240" w:lineRule="auto"/>
        <w:ind w:right="-342"/>
        <w:rPr>
          <w:rFonts w:cstheme="minorHAnsi"/>
          <w:sz w:val="20"/>
          <w:szCs w:val="20"/>
          <w:lang w:val="en-AU"/>
        </w:rPr>
      </w:pPr>
      <w:r w:rsidRPr="002D31CF">
        <w:rPr>
          <w:rFonts w:cstheme="minorHAnsi"/>
          <w:sz w:val="20"/>
          <w:szCs w:val="20"/>
        </w:rPr>
        <w:t xml:space="preserve">Hmmam, I., </w:t>
      </w:r>
      <w:r w:rsidRPr="002D31CF">
        <w:rPr>
          <w:rFonts w:cstheme="minorHAnsi"/>
          <w:b/>
          <w:sz w:val="20"/>
          <w:szCs w:val="20"/>
        </w:rPr>
        <w:t>Vannozzi, A.</w:t>
      </w:r>
      <w:r w:rsidRPr="002D31CF">
        <w:rPr>
          <w:rFonts w:cstheme="minorHAnsi"/>
          <w:sz w:val="20"/>
          <w:szCs w:val="20"/>
        </w:rPr>
        <w:t xml:space="preserve">, Höll, J., Dry, I., Barcaccia, G., Lucchin, M. (2016). </w:t>
      </w:r>
      <w:r w:rsidRPr="002D31CF">
        <w:rPr>
          <w:rFonts w:cstheme="minorHAnsi"/>
          <w:sz w:val="20"/>
          <w:szCs w:val="20"/>
          <w:lang w:val="en-US"/>
        </w:rPr>
        <w:t>Synergistic effect of both R2R</w:t>
      </w:r>
      <w:r w:rsidRPr="002D31CF">
        <w:rPr>
          <w:rFonts w:cstheme="minorHAnsi"/>
          <w:sz w:val="20"/>
          <w:szCs w:val="20"/>
          <w:lang w:val="en-AU"/>
        </w:rPr>
        <w:t>3-MYB and WRKY transcription factors on the regulation of the stilbene biosynthetic pathway in grapevine. 1</w:t>
      </w:r>
      <w:r w:rsidRPr="00D97C51">
        <w:rPr>
          <w:rFonts w:cstheme="minorHAnsi"/>
          <w:sz w:val="20"/>
          <w:szCs w:val="20"/>
          <w:vertAlign w:val="superscript"/>
          <w:lang w:val="en-AU"/>
        </w:rPr>
        <w:t>st</w:t>
      </w:r>
      <w:r w:rsidRPr="002D31CF">
        <w:rPr>
          <w:rFonts w:cstheme="minorHAnsi"/>
          <w:sz w:val="20"/>
          <w:szCs w:val="20"/>
          <w:lang w:val="en-AU"/>
        </w:rPr>
        <w:t xml:space="preserve"> DAFNAE </w:t>
      </w:r>
      <w:r w:rsidR="0007779B" w:rsidRPr="002D31CF">
        <w:rPr>
          <w:rFonts w:cstheme="minorHAnsi"/>
          <w:sz w:val="20"/>
          <w:szCs w:val="20"/>
          <w:lang w:val="en-AU"/>
        </w:rPr>
        <w:t>Postgraduate Scientists Meeting. Legnaro (PD)</w:t>
      </w:r>
      <w:r w:rsidRPr="002D31CF">
        <w:rPr>
          <w:rFonts w:cstheme="minorHAnsi"/>
          <w:sz w:val="20"/>
          <w:szCs w:val="20"/>
          <w:lang w:val="en-AU"/>
        </w:rPr>
        <w:t xml:space="preserve">, 22-23 </w:t>
      </w:r>
      <w:r w:rsidR="0007779B" w:rsidRPr="002D31CF">
        <w:rPr>
          <w:rFonts w:cstheme="minorHAnsi"/>
          <w:sz w:val="20"/>
          <w:szCs w:val="20"/>
          <w:lang w:val="en-AU"/>
        </w:rPr>
        <w:t>Settembre,</w:t>
      </w:r>
      <w:r w:rsidR="00484679" w:rsidRPr="002D31CF">
        <w:rPr>
          <w:rFonts w:cstheme="minorHAnsi"/>
          <w:sz w:val="20"/>
          <w:szCs w:val="20"/>
          <w:lang w:val="en-AU"/>
        </w:rPr>
        <w:t xml:space="preserve"> 2016</w:t>
      </w:r>
    </w:p>
    <w:p w14:paraId="281FE763" w14:textId="3853CF33" w:rsidR="0054763C" w:rsidRPr="002D31CF" w:rsidRDefault="0054763C" w:rsidP="00442D87">
      <w:pPr>
        <w:pStyle w:val="Paragrafoelenco"/>
        <w:numPr>
          <w:ilvl w:val="0"/>
          <w:numId w:val="2"/>
        </w:numPr>
        <w:spacing w:line="240" w:lineRule="auto"/>
        <w:ind w:right="-342"/>
        <w:rPr>
          <w:rFonts w:cstheme="minorHAnsi"/>
          <w:sz w:val="20"/>
          <w:szCs w:val="20"/>
          <w:lang w:val="en-AU"/>
        </w:rPr>
      </w:pPr>
      <w:r w:rsidRPr="002D31CF">
        <w:rPr>
          <w:rFonts w:cstheme="minorHAnsi"/>
          <w:b/>
          <w:sz w:val="20"/>
          <w:szCs w:val="20"/>
          <w:lang w:val="en-AU"/>
        </w:rPr>
        <w:t>Vannozzi A.</w:t>
      </w:r>
      <w:r w:rsidRPr="002D31CF">
        <w:rPr>
          <w:rFonts w:cstheme="minorHAnsi"/>
          <w:sz w:val="20"/>
          <w:szCs w:val="20"/>
          <w:lang w:val="en-AU"/>
        </w:rPr>
        <w:t>, Cor</w:t>
      </w:r>
      <w:r w:rsidR="0007779B" w:rsidRPr="002D31CF">
        <w:rPr>
          <w:rFonts w:cstheme="minorHAnsi"/>
          <w:sz w:val="20"/>
          <w:szCs w:val="20"/>
          <w:lang w:val="en-AU"/>
        </w:rPr>
        <w:t>so M., Donnini S., Guerretta P</w:t>
      </w:r>
      <w:r w:rsidRPr="002D31CF">
        <w:rPr>
          <w:rFonts w:cstheme="minorHAnsi"/>
          <w:sz w:val="20"/>
          <w:szCs w:val="20"/>
          <w:lang w:val="en-AU"/>
        </w:rPr>
        <w:t>., Vitulo N., Valle G.</w:t>
      </w:r>
      <w:r w:rsidR="002D31CF" w:rsidRPr="002D31CF">
        <w:rPr>
          <w:rFonts w:cstheme="minorHAnsi"/>
          <w:sz w:val="20"/>
          <w:szCs w:val="20"/>
          <w:lang w:val="en-AU"/>
        </w:rPr>
        <w:t>, Bongi</w:t>
      </w:r>
      <w:r w:rsidRPr="002D31CF">
        <w:rPr>
          <w:rFonts w:cstheme="minorHAnsi"/>
          <w:sz w:val="20"/>
          <w:szCs w:val="20"/>
          <w:lang w:val="en-AU"/>
        </w:rPr>
        <w:t xml:space="preserve"> C., Zocchi G., Lucchin M. Root transcriptome analysis in rootstock genotypes with contrasting tolerance to iron chlorosis. In 1</w:t>
      </w:r>
      <w:r w:rsidRPr="00D97C51">
        <w:rPr>
          <w:rFonts w:cstheme="minorHAnsi"/>
          <w:sz w:val="20"/>
          <w:szCs w:val="20"/>
          <w:vertAlign w:val="superscript"/>
          <w:lang w:val="en-AU"/>
        </w:rPr>
        <w:t>st</w:t>
      </w:r>
      <w:r w:rsidRPr="002D31CF">
        <w:rPr>
          <w:rFonts w:cstheme="minorHAnsi"/>
          <w:sz w:val="20"/>
          <w:szCs w:val="20"/>
          <w:lang w:val="en-AU"/>
        </w:rPr>
        <w:t xml:space="preserve"> DAFNAE Postgraduate Scientists Meeting</w:t>
      </w:r>
      <w:r w:rsidR="0007779B" w:rsidRPr="002D31CF">
        <w:rPr>
          <w:rFonts w:cstheme="minorHAnsi"/>
          <w:sz w:val="20"/>
          <w:szCs w:val="20"/>
          <w:lang w:val="en-AU"/>
        </w:rPr>
        <w:t>.</w:t>
      </w:r>
      <w:r w:rsidRPr="002D31CF">
        <w:rPr>
          <w:rFonts w:cstheme="minorHAnsi"/>
          <w:sz w:val="20"/>
          <w:szCs w:val="20"/>
          <w:lang w:val="en-AU"/>
        </w:rPr>
        <w:t xml:space="preserve"> Legnaro</w:t>
      </w:r>
      <w:r w:rsidR="0007779B" w:rsidRPr="002D31CF">
        <w:rPr>
          <w:rFonts w:cstheme="minorHAnsi"/>
          <w:sz w:val="20"/>
          <w:szCs w:val="20"/>
          <w:lang w:val="en-AU"/>
        </w:rPr>
        <w:t xml:space="preserve"> (PD), 22-</w:t>
      </w:r>
      <w:r w:rsidRPr="002D31CF">
        <w:rPr>
          <w:rFonts w:cstheme="minorHAnsi"/>
          <w:sz w:val="20"/>
          <w:szCs w:val="20"/>
          <w:lang w:val="en-AU"/>
        </w:rPr>
        <w:t xml:space="preserve">23 </w:t>
      </w:r>
      <w:r w:rsidR="0007779B" w:rsidRPr="002D31CF">
        <w:rPr>
          <w:rFonts w:cstheme="minorHAnsi"/>
          <w:sz w:val="20"/>
          <w:szCs w:val="20"/>
          <w:lang w:val="en-AU"/>
        </w:rPr>
        <w:t>Settembre,</w:t>
      </w:r>
      <w:r w:rsidRPr="002D31CF">
        <w:rPr>
          <w:rFonts w:cstheme="minorHAnsi"/>
          <w:sz w:val="20"/>
          <w:szCs w:val="20"/>
          <w:lang w:val="en-AU"/>
        </w:rPr>
        <w:t xml:space="preserve"> 2016</w:t>
      </w:r>
    </w:p>
    <w:p w14:paraId="420EAD82" w14:textId="04A24EB0" w:rsidR="00484679" w:rsidRPr="002D31CF" w:rsidRDefault="006912CA" w:rsidP="00484679">
      <w:pPr>
        <w:pStyle w:val="Paragrafoelenco"/>
        <w:numPr>
          <w:ilvl w:val="0"/>
          <w:numId w:val="2"/>
        </w:numPr>
        <w:spacing w:line="240" w:lineRule="auto"/>
        <w:ind w:right="-342"/>
        <w:rPr>
          <w:rFonts w:cstheme="minorHAnsi"/>
          <w:sz w:val="20"/>
          <w:szCs w:val="20"/>
          <w:lang w:val="en-AU"/>
        </w:rPr>
      </w:pPr>
      <w:r w:rsidRPr="002D31CF">
        <w:rPr>
          <w:rFonts w:cstheme="minorHAnsi"/>
          <w:b/>
          <w:sz w:val="20"/>
          <w:szCs w:val="20"/>
          <w:lang w:val="en-AU"/>
        </w:rPr>
        <w:lastRenderedPageBreak/>
        <w:t>Vannozzi A.</w:t>
      </w:r>
      <w:r w:rsidRPr="002D31CF">
        <w:rPr>
          <w:rFonts w:cstheme="minorHAnsi"/>
          <w:sz w:val="20"/>
          <w:szCs w:val="20"/>
          <w:lang w:val="en-AU"/>
        </w:rPr>
        <w:t xml:space="preserve">, Donnini S., Vigani G., Corso M., Bonghi C., Zocchi G., Lucchin M. Transcriptional characterization of a </w:t>
      </w:r>
      <w:r w:rsidR="002D31CF" w:rsidRPr="002D31CF">
        <w:rPr>
          <w:rFonts w:cstheme="minorHAnsi"/>
          <w:sz w:val="20"/>
          <w:szCs w:val="20"/>
          <w:lang w:val="en-AU"/>
        </w:rPr>
        <w:t>widely used</w:t>
      </w:r>
      <w:r w:rsidRPr="002D31CF">
        <w:rPr>
          <w:rFonts w:cstheme="minorHAnsi"/>
          <w:sz w:val="20"/>
          <w:szCs w:val="20"/>
          <w:lang w:val="en-AU"/>
        </w:rPr>
        <w:t xml:space="preserve"> grapevine rootstock genotype upon different iron limiting conditions. </w:t>
      </w:r>
      <w:r w:rsidR="0054763C" w:rsidRPr="002D31CF">
        <w:rPr>
          <w:rFonts w:cstheme="minorHAnsi"/>
          <w:sz w:val="20"/>
          <w:szCs w:val="20"/>
          <w:lang w:val="en-AU"/>
        </w:rPr>
        <w:t>In X International Symposium on Grapevine Physiology and Biotechnology</w:t>
      </w:r>
      <w:r w:rsidR="0007779B" w:rsidRPr="002D31CF">
        <w:rPr>
          <w:rFonts w:cstheme="minorHAnsi"/>
          <w:sz w:val="20"/>
          <w:szCs w:val="20"/>
          <w:lang w:val="en-AU"/>
        </w:rPr>
        <w:t>.</w:t>
      </w:r>
      <w:r w:rsidR="0054763C" w:rsidRPr="002D31CF">
        <w:rPr>
          <w:rFonts w:cstheme="minorHAnsi"/>
          <w:sz w:val="20"/>
          <w:szCs w:val="20"/>
          <w:lang w:val="en-AU"/>
        </w:rPr>
        <w:t xml:space="preserve"> Verona,</w:t>
      </w:r>
      <w:r w:rsidR="00484679" w:rsidRPr="002D31CF">
        <w:rPr>
          <w:rFonts w:cstheme="minorHAnsi"/>
          <w:sz w:val="20"/>
          <w:szCs w:val="20"/>
          <w:lang w:val="en-AU"/>
        </w:rPr>
        <w:t xml:space="preserve"> 13-18 Giugno, 2016</w:t>
      </w:r>
    </w:p>
    <w:p w14:paraId="77C02306" w14:textId="24EB77EA" w:rsidR="006912CA" w:rsidRPr="002D31CF" w:rsidRDefault="006912CA" w:rsidP="00442D87">
      <w:pPr>
        <w:pStyle w:val="Paragrafoelenco"/>
        <w:numPr>
          <w:ilvl w:val="0"/>
          <w:numId w:val="2"/>
        </w:numPr>
        <w:spacing w:line="240" w:lineRule="auto"/>
        <w:ind w:right="-342"/>
        <w:rPr>
          <w:rFonts w:cstheme="minorHAnsi"/>
          <w:sz w:val="20"/>
          <w:szCs w:val="20"/>
          <w:lang w:val="en-AU"/>
        </w:rPr>
      </w:pPr>
      <w:r w:rsidRPr="002D31CF">
        <w:rPr>
          <w:rFonts w:cstheme="minorHAnsi"/>
          <w:sz w:val="20"/>
          <w:szCs w:val="20"/>
        </w:rPr>
        <w:t xml:space="preserve">Palumbo F., </w:t>
      </w:r>
      <w:r w:rsidRPr="002D31CF">
        <w:rPr>
          <w:rFonts w:cstheme="minorHAnsi"/>
          <w:b/>
          <w:sz w:val="20"/>
          <w:szCs w:val="20"/>
        </w:rPr>
        <w:t>Vannozzi A.</w:t>
      </w:r>
      <w:r w:rsidRPr="002D31CF">
        <w:rPr>
          <w:rFonts w:cstheme="minorHAnsi"/>
          <w:sz w:val="20"/>
          <w:szCs w:val="20"/>
        </w:rPr>
        <w:t>, Vitulo N., Galla G., Lucchin M., Barcaccia G. Exploring genomics in fennel (</w:t>
      </w:r>
      <w:r w:rsidRPr="002D31CF">
        <w:rPr>
          <w:rFonts w:cstheme="minorHAnsi"/>
          <w:i/>
          <w:sz w:val="20"/>
          <w:szCs w:val="20"/>
        </w:rPr>
        <w:t>Foeniculum vulgare</w:t>
      </w:r>
      <w:r w:rsidRPr="002D31CF">
        <w:rPr>
          <w:rFonts w:cstheme="minorHAnsi"/>
          <w:sz w:val="20"/>
          <w:szCs w:val="20"/>
        </w:rPr>
        <w:t xml:space="preserve">): toward a leaf trascriptome and a genome draft. </w:t>
      </w:r>
      <w:r w:rsidRPr="002D31CF">
        <w:rPr>
          <w:rFonts w:cstheme="minorHAnsi"/>
          <w:sz w:val="20"/>
          <w:szCs w:val="20"/>
          <w:lang w:val="en-AU"/>
        </w:rPr>
        <w:t xml:space="preserve">In 60° </w:t>
      </w:r>
      <w:r w:rsidR="00484679" w:rsidRPr="002D31CF">
        <w:rPr>
          <w:rFonts w:cstheme="minorHAnsi"/>
          <w:sz w:val="20"/>
          <w:szCs w:val="20"/>
          <w:lang w:val="en-AU"/>
        </w:rPr>
        <w:t xml:space="preserve">SIGA </w:t>
      </w:r>
      <w:r w:rsidRPr="002D31CF">
        <w:rPr>
          <w:rFonts w:cstheme="minorHAnsi"/>
          <w:sz w:val="20"/>
          <w:szCs w:val="20"/>
          <w:lang w:val="en-AU"/>
        </w:rPr>
        <w:t xml:space="preserve">Annual Congress. </w:t>
      </w:r>
      <w:r w:rsidR="00484679" w:rsidRPr="002D31CF">
        <w:rPr>
          <w:rFonts w:cstheme="minorHAnsi"/>
          <w:sz w:val="20"/>
          <w:szCs w:val="20"/>
          <w:lang w:val="en-AU"/>
        </w:rPr>
        <w:t>Catania, Settembre 13-16, 2016</w:t>
      </w:r>
    </w:p>
    <w:p w14:paraId="2D45440C" w14:textId="77777777" w:rsidR="00484679" w:rsidRPr="002D31CF" w:rsidRDefault="006912CA" w:rsidP="00442D87">
      <w:pPr>
        <w:pStyle w:val="Paragrafoelenco"/>
        <w:numPr>
          <w:ilvl w:val="0"/>
          <w:numId w:val="2"/>
        </w:numPr>
        <w:spacing w:line="240" w:lineRule="auto"/>
        <w:ind w:left="357" w:right="-342" w:hanging="357"/>
        <w:rPr>
          <w:rFonts w:cstheme="minorHAnsi"/>
          <w:sz w:val="20"/>
          <w:szCs w:val="20"/>
        </w:rPr>
      </w:pPr>
      <w:r w:rsidRPr="002D31CF">
        <w:rPr>
          <w:rFonts w:cstheme="minorHAnsi"/>
          <w:b/>
          <w:sz w:val="20"/>
          <w:szCs w:val="20"/>
          <w:lang w:val="en-AU"/>
        </w:rPr>
        <w:t>Vannozzi A.</w:t>
      </w:r>
      <w:r w:rsidRPr="002D31CF">
        <w:rPr>
          <w:rFonts w:cstheme="minorHAnsi"/>
          <w:sz w:val="20"/>
          <w:szCs w:val="20"/>
          <w:lang w:val="en-AU"/>
        </w:rPr>
        <w:t xml:space="preserve">, Donnini S., Vigani G., Bongi C., Zocchi G., Lucchin M. Root transcriptome analysis in rootstock genotypes with contrasting tolerance to iron chlorosis. </w:t>
      </w:r>
      <w:r w:rsidRPr="002D31CF">
        <w:rPr>
          <w:rFonts w:cstheme="minorHAnsi"/>
          <w:sz w:val="20"/>
          <w:szCs w:val="20"/>
        </w:rPr>
        <w:t xml:space="preserve">In 60° Annual Congress SIGA. </w:t>
      </w:r>
      <w:r w:rsidR="00484679" w:rsidRPr="002D31CF">
        <w:rPr>
          <w:rFonts w:cstheme="minorHAnsi"/>
          <w:sz w:val="20"/>
          <w:szCs w:val="20"/>
          <w:lang w:val="en-AU"/>
        </w:rPr>
        <w:t>Catania, Settembre 13-16, 2016</w:t>
      </w:r>
    </w:p>
    <w:p w14:paraId="78ABB0A0" w14:textId="48E5BDC1" w:rsidR="0054763C" w:rsidRPr="002D31CF" w:rsidRDefault="006E7A96" w:rsidP="00442D87">
      <w:pPr>
        <w:pStyle w:val="Paragrafoelenco"/>
        <w:numPr>
          <w:ilvl w:val="0"/>
          <w:numId w:val="2"/>
        </w:numPr>
        <w:spacing w:line="240" w:lineRule="auto"/>
        <w:ind w:left="357" w:right="-342" w:hanging="357"/>
        <w:rPr>
          <w:rFonts w:cstheme="minorHAnsi"/>
          <w:sz w:val="20"/>
          <w:szCs w:val="20"/>
          <w:lang w:val="en-US"/>
        </w:rPr>
      </w:pPr>
      <w:r w:rsidRPr="002D31CF">
        <w:rPr>
          <w:rFonts w:cstheme="minorHAnsi"/>
          <w:sz w:val="20"/>
          <w:szCs w:val="20"/>
          <w:lang w:val="en-US"/>
        </w:rPr>
        <w:t xml:space="preserve">Hmmam I, </w:t>
      </w:r>
      <w:r w:rsidRPr="002D31CF">
        <w:rPr>
          <w:rFonts w:cstheme="minorHAnsi"/>
          <w:b/>
          <w:sz w:val="20"/>
          <w:szCs w:val="20"/>
          <w:lang w:val="en-US"/>
        </w:rPr>
        <w:t>Vannozzi A</w:t>
      </w:r>
      <w:r w:rsidRPr="002D31CF">
        <w:rPr>
          <w:rFonts w:cstheme="minorHAnsi"/>
          <w:sz w:val="20"/>
          <w:szCs w:val="20"/>
          <w:lang w:val="en-US"/>
        </w:rPr>
        <w:t xml:space="preserve">, </w:t>
      </w:r>
      <w:r w:rsidR="00FB1B29" w:rsidRPr="002D31CF">
        <w:rPr>
          <w:rFonts w:cstheme="minorHAnsi"/>
          <w:sz w:val="20"/>
          <w:szCs w:val="20"/>
          <w:lang w:val="en-US"/>
        </w:rPr>
        <w:t>Höll</w:t>
      </w:r>
      <w:r w:rsidRPr="002D31CF">
        <w:rPr>
          <w:rFonts w:cstheme="minorHAnsi"/>
          <w:sz w:val="20"/>
          <w:szCs w:val="20"/>
          <w:lang w:val="en-US"/>
        </w:rPr>
        <w:t xml:space="preserve"> J, Dona’ Dalle Rose P, Dry I, Barcaccia G, Lucchin M.</w:t>
      </w:r>
      <w:r w:rsidR="00936F85" w:rsidRPr="002D31CF">
        <w:rPr>
          <w:rFonts w:cstheme="minorHAnsi"/>
          <w:b/>
          <w:i/>
          <w:sz w:val="20"/>
          <w:szCs w:val="20"/>
          <w:lang w:val="en-US"/>
        </w:rPr>
        <w:t xml:space="preserve"> </w:t>
      </w:r>
      <w:r w:rsidRPr="002D31CF">
        <w:rPr>
          <w:rFonts w:cstheme="minorHAnsi"/>
          <w:sz w:val="20"/>
          <w:szCs w:val="20"/>
          <w:lang w:val="en-US"/>
        </w:rPr>
        <w:t xml:space="preserve">New insights into the regulation of the stilbene biosynthetic pathway in grapevine. In 59° </w:t>
      </w:r>
      <w:r w:rsidR="00484679" w:rsidRPr="002D31CF">
        <w:rPr>
          <w:rFonts w:cstheme="minorHAnsi"/>
          <w:sz w:val="20"/>
          <w:szCs w:val="20"/>
          <w:lang w:val="en-US"/>
        </w:rPr>
        <w:t xml:space="preserve">SIGA </w:t>
      </w:r>
      <w:r w:rsidRPr="002D31CF">
        <w:rPr>
          <w:rFonts w:cstheme="minorHAnsi"/>
          <w:sz w:val="20"/>
          <w:szCs w:val="20"/>
          <w:lang w:val="en-US"/>
        </w:rPr>
        <w:t xml:space="preserve">Annual Congress. </w:t>
      </w:r>
      <w:r w:rsidR="00484679" w:rsidRPr="002D31CF">
        <w:rPr>
          <w:rFonts w:cstheme="minorHAnsi"/>
          <w:sz w:val="20"/>
          <w:szCs w:val="20"/>
          <w:lang w:val="en-US"/>
        </w:rPr>
        <w:t>Milano, 8-11 Settembre</w:t>
      </w:r>
      <w:r w:rsidRPr="002D31CF">
        <w:rPr>
          <w:rFonts w:cstheme="minorHAnsi"/>
          <w:sz w:val="20"/>
          <w:szCs w:val="20"/>
          <w:lang w:val="en-US"/>
        </w:rPr>
        <w:t xml:space="preserve">, </w:t>
      </w:r>
      <w:r w:rsidR="00484679" w:rsidRPr="002D31CF">
        <w:rPr>
          <w:rFonts w:cstheme="minorHAnsi"/>
          <w:sz w:val="20"/>
          <w:szCs w:val="20"/>
          <w:lang w:val="en-US"/>
        </w:rPr>
        <w:t>2015</w:t>
      </w:r>
    </w:p>
    <w:p w14:paraId="6DA3E90D" w14:textId="0854BCBD" w:rsidR="00E51FA1" w:rsidRPr="002D31CF" w:rsidRDefault="00B723C2" w:rsidP="00442D87">
      <w:pPr>
        <w:pStyle w:val="Paragrafoelenco"/>
        <w:numPr>
          <w:ilvl w:val="0"/>
          <w:numId w:val="2"/>
        </w:numPr>
        <w:spacing w:line="240" w:lineRule="auto"/>
        <w:ind w:left="357" w:right="-342" w:hanging="357"/>
        <w:rPr>
          <w:rFonts w:cstheme="minorHAnsi"/>
          <w:sz w:val="20"/>
          <w:szCs w:val="20"/>
          <w:lang w:val="en-US"/>
        </w:rPr>
      </w:pPr>
      <w:r w:rsidRPr="002D31CF">
        <w:rPr>
          <w:rFonts w:cstheme="minorHAnsi"/>
          <w:b/>
          <w:sz w:val="20"/>
          <w:szCs w:val="20"/>
          <w:lang w:val="en-US"/>
        </w:rPr>
        <w:t>Vannozzi A</w:t>
      </w:r>
      <w:r w:rsidRPr="002D31CF">
        <w:rPr>
          <w:rFonts w:cstheme="minorHAnsi"/>
          <w:sz w:val="20"/>
          <w:szCs w:val="20"/>
          <w:lang w:val="en-US"/>
        </w:rPr>
        <w:t xml:space="preserve">, Corso M, Meggio F, Vitulo N, Valle G, Bonghi C, Lucchin M. Transcriptional characterization of two grapevine rootstock genotypes contrasting in tolerance to water stress. In </w:t>
      </w:r>
      <w:r w:rsidR="00D97C51">
        <w:rPr>
          <w:rFonts w:cstheme="minorHAnsi"/>
          <w:sz w:val="20"/>
          <w:szCs w:val="20"/>
          <w:lang w:val="en-US"/>
        </w:rPr>
        <w:t>“</w:t>
      </w:r>
      <w:r w:rsidRPr="002D31CF">
        <w:rPr>
          <w:rFonts w:cstheme="minorHAnsi"/>
          <w:sz w:val="20"/>
          <w:szCs w:val="20"/>
          <w:lang w:val="en-US"/>
        </w:rPr>
        <w:t>The science behind feeding the world healthily: the ulti</w:t>
      </w:r>
      <w:r w:rsidR="00484679" w:rsidRPr="002D31CF">
        <w:rPr>
          <w:rFonts w:cstheme="minorHAnsi"/>
          <w:sz w:val="20"/>
          <w:szCs w:val="20"/>
          <w:lang w:val="en-US"/>
        </w:rPr>
        <w:t>mate G x E challenge</w:t>
      </w:r>
      <w:r w:rsidR="00D97C51">
        <w:rPr>
          <w:rFonts w:cstheme="minorHAnsi"/>
          <w:sz w:val="20"/>
          <w:szCs w:val="20"/>
          <w:lang w:val="en-US"/>
        </w:rPr>
        <w:t>”</w:t>
      </w:r>
      <w:r w:rsidR="00484679" w:rsidRPr="002D31CF">
        <w:rPr>
          <w:rFonts w:cstheme="minorHAnsi"/>
          <w:sz w:val="20"/>
          <w:szCs w:val="20"/>
          <w:lang w:val="en-US"/>
        </w:rPr>
        <w:t xml:space="preserve"> workshop.</w:t>
      </w:r>
      <w:r w:rsidRPr="002D31CF">
        <w:rPr>
          <w:rFonts w:cstheme="minorHAnsi"/>
          <w:sz w:val="20"/>
          <w:szCs w:val="20"/>
          <w:lang w:val="en-US"/>
        </w:rPr>
        <w:t xml:space="preserve"> </w:t>
      </w:r>
      <w:r w:rsidRPr="00D97C51">
        <w:rPr>
          <w:rFonts w:cstheme="minorHAnsi"/>
          <w:sz w:val="20"/>
          <w:szCs w:val="20"/>
          <w:lang w:val="en-US"/>
        </w:rPr>
        <w:t xml:space="preserve">Verona, </w:t>
      </w:r>
      <w:r w:rsidR="00484679" w:rsidRPr="00D97C51">
        <w:rPr>
          <w:rFonts w:cstheme="minorHAnsi"/>
          <w:sz w:val="20"/>
          <w:szCs w:val="20"/>
          <w:lang w:val="en-US"/>
        </w:rPr>
        <w:t xml:space="preserve">6-7 </w:t>
      </w:r>
      <w:proofErr w:type="spellStart"/>
      <w:r w:rsidR="002D31CF" w:rsidRPr="00D97C51">
        <w:rPr>
          <w:rFonts w:cstheme="minorHAnsi"/>
          <w:sz w:val="20"/>
          <w:szCs w:val="20"/>
          <w:lang w:val="en-US"/>
        </w:rPr>
        <w:t>giugno</w:t>
      </w:r>
      <w:proofErr w:type="spellEnd"/>
      <w:r w:rsidR="00484679" w:rsidRPr="00D97C51">
        <w:rPr>
          <w:rFonts w:cstheme="minorHAnsi"/>
          <w:sz w:val="20"/>
          <w:szCs w:val="20"/>
          <w:lang w:val="en-US"/>
        </w:rPr>
        <w:t>, 2015</w:t>
      </w:r>
    </w:p>
    <w:p w14:paraId="44308C89" w14:textId="6D4AB938" w:rsidR="00E51FA1" w:rsidRPr="002D31CF" w:rsidRDefault="006E7A96" w:rsidP="00442D87">
      <w:pPr>
        <w:pStyle w:val="Paragrafoelenco"/>
        <w:numPr>
          <w:ilvl w:val="0"/>
          <w:numId w:val="2"/>
        </w:numPr>
        <w:spacing w:line="240" w:lineRule="auto"/>
        <w:ind w:right="-342"/>
        <w:rPr>
          <w:rFonts w:cstheme="minorHAnsi"/>
          <w:sz w:val="20"/>
          <w:szCs w:val="20"/>
        </w:rPr>
      </w:pPr>
      <w:r w:rsidRPr="002D31CF">
        <w:rPr>
          <w:rFonts w:cstheme="minorHAnsi"/>
          <w:sz w:val="20"/>
          <w:szCs w:val="20"/>
          <w:lang w:val="en-AU"/>
        </w:rPr>
        <w:t xml:space="preserve">Corso M, </w:t>
      </w:r>
      <w:r w:rsidRPr="002D31CF">
        <w:rPr>
          <w:rFonts w:cstheme="minorHAnsi"/>
          <w:b/>
          <w:sz w:val="20"/>
          <w:szCs w:val="20"/>
          <w:lang w:val="en-AU"/>
        </w:rPr>
        <w:t>Vannozzi A</w:t>
      </w:r>
      <w:r w:rsidRPr="002D31CF">
        <w:rPr>
          <w:rFonts w:cstheme="minorHAnsi"/>
          <w:sz w:val="20"/>
          <w:szCs w:val="20"/>
          <w:lang w:val="en-AU"/>
        </w:rPr>
        <w:t xml:space="preserve">, Ziliotto F, Zouine M, Nicolato T, Vitulo N, Meggio F, Valle G, Bouzayen M, Lucchin M, Bonghi C. Grapevine rootstocks differentially affect ripening inception and auxin-related genes of cabernet sauvignon berries. </w:t>
      </w:r>
      <w:r w:rsidRPr="002D31CF">
        <w:rPr>
          <w:rFonts w:cstheme="minorHAnsi"/>
          <w:sz w:val="20"/>
          <w:szCs w:val="20"/>
          <w:lang w:val="en-US"/>
        </w:rPr>
        <w:t>In 19</w:t>
      </w:r>
      <w:r w:rsidRPr="002D31CF">
        <w:rPr>
          <w:rFonts w:cstheme="minorHAnsi"/>
          <w:sz w:val="20"/>
          <w:szCs w:val="20"/>
          <w:vertAlign w:val="superscript"/>
          <w:lang w:val="en-US"/>
        </w:rPr>
        <w:t>th</w:t>
      </w:r>
      <w:r w:rsidRPr="002D31CF">
        <w:rPr>
          <w:rFonts w:cstheme="minorHAnsi"/>
          <w:sz w:val="20"/>
          <w:szCs w:val="20"/>
          <w:lang w:val="en-US"/>
        </w:rPr>
        <w:t xml:space="preserve"> international meeting GIES</w:t>
      </w:r>
      <w:r w:rsidR="00936F85" w:rsidRPr="002D31CF">
        <w:rPr>
          <w:rFonts w:cstheme="minorHAnsi"/>
          <w:sz w:val="20"/>
          <w:szCs w:val="20"/>
          <w:lang w:val="en-US"/>
        </w:rPr>
        <w:t>CO</w:t>
      </w:r>
      <w:r w:rsidR="00484679" w:rsidRPr="002D31CF">
        <w:rPr>
          <w:rFonts w:cstheme="minorHAnsi"/>
          <w:sz w:val="20"/>
          <w:szCs w:val="20"/>
          <w:lang w:val="en-US"/>
        </w:rPr>
        <w:t xml:space="preserve">. </w:t>
      </w:r>
      <w:r w:rsidR="00484679" w:rsidRPr="002D31CF">
        <w:rPr>
          <w:rFonts w:cstheme="minorHAnsi"/>
          <w:sz w:val="20"/>
          <w:szCs w:val="20"/>
        </w:rPr>
        <w:t xml:space="preserve">Montpellier, France, </w:t>
      </w:r>
      <w:r w:rsidR="00936F85" w:rsidRPr="002D31CF">
        <w:rPr>
          <w:rFonts w:cstheme="minorHAnsi"/>
          <w:sz w:val="20"/>
          <w:szCs w:val="20"/>
        </w:rPr>
        <w:t>31</w:t>
      </w:r>
      <w:r w:rsidR="00484679" w:rsidRPr="002D31CF">
        <w:rPr>
          <w:rFonts w:cstheme="minorHAnsi"/>
          <w:sz w:val="20"/>
          <w:szCs w:val="20"/>
        </w:rPr>
        <w:t xml:space="preserve"> </w:t>
      </w:r>
      <w:r w:rsidR="002D31CF" w:rsidRPr="002D31CF">
        <w:rPr>
          <w:rFonts w:cstheme="minorHAnsi"/>
          <w:sz w:val="20"/>
          <w:szCs w:val="20"/>
        </w:rPr>
        <w:t>maggio</w:t>
      </w:r>
      <w:r w:rsidR="00484679" w:rsidRPr="002D31CF">
        <w:rPr>
          <w:rFonts w:cstheme="minorHAnsi"/>
          <w:sz w:val="20"/>
          <w:szCs w:val="20"/>
        </w:rPr>
        <w:t xml:space="preserve"> </w:t>
      </w:r>
      <w:r w:rsidR="00D97C51">
        <w:rPr>
          <w:rFonts w:cstheme="minorHAnsi"/>
          <w:sz w:val="20"/>
          <w:szCs w:val="20"/>
        </w:rPr>
        <w:t>–</w:t>
      </w:r>
      <w:r w:rsidR="00484679" w:rsidRPr="002D31CF">
        <w:rPr>
          <w:rFonts w:cstheme="minorHAnsi"/>
          <w:sz w:val="20"/>
          <w:szCs w:val="20"/>
        </w:rPr>
        <w:t xml:space="preserve"> </w:t>
      </w:r>
      <w:r w:rsidR="00936F85" w:rsidRPr="002D31CF">
        <w:rPr>
          <w:rFonts w:cstheme="minorHAnsi"/>
          <w:sz w:val="20"/>
          <w:szCs w:val="20"/>
        </w:rPr>
        <w:t>5</w:t>
      </w:r>
      <w:r w:rsidR="00484679" w:rsidRPr="002D31CF">
        <w:rPr>
          <w:rFonts w:cstheme="minorHAnsi"/>
          <w:sz w:val="20"/>
          <w:szCs w:val="20"/>
        </w:rPr>
        <w:t xml:space="preserve"> </w:t>
      </w:r>
      <w:r w:rsidR="002D31CF" w:rsidRPr="002D31CF">
        <w:rPr>
          <w:rFonts w:cstheme="minorHAnsi"/>
          <w:sz w:val="20"/>
          <w:szCs w:val="20"/>
        </w:rPr>
        <w:t>giugno</w:t>
      </w:r>
      <w:r w:rsidR="00484679" w:rsidRPr="002D31CF">
        <w:rPr>
          <w:rFonts w:cstheme="minorHAnsi"/>
          <w:sz w:val="20"/>
          <w:szCs w:val="20"/>
        </w:rPr>
        <w:t xml:space="preserve">, 2015 </w:t>
      </w:r>
    </w:p>
    <w:p w14:paraId="158C4481" w14:textId="6BD20FA8"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sz w:val="20"/>
          <w:szCs w:val="20"/>
        </w:rPr>
        <w:t>Wang</w:t>
      </w:r>
      <w:r w:rsidR="00FB1B29" w:rsidRPr="002D31CF">
        <w:rPr>
          <w:rFonts w:cstheme="minorHAnsi"/>
          <w:sz w:val="20"/>
          <w:szCs w:val="20"/>
        </w:rPr>
        <w:t xml:space="preserve"> M</w:t>
      </w:r>
      <w:r w:rsidRPr="002D31CF">
        <w:rPr>
          <w:rFonts w:cstheme="minorHAnsi"/>
          <w:sz w:val="20"/>
          <w:szCs w:val="20"/>
        </w:rPr>
        <w:t xml:space="preserve">, </w:t>
      </w:r>
      <w:r w:rsidR="007A31D4" w:rsidRPr="002D31CF">
        <w:rPr>
          <w:rFonts w:cstheme="minorHAnsi"/>
          <w:b/>
          <w:sz w:val="20"/>
          <w:szCs w:val="20"/>
        </w:rPr>
        <w:t>Vannozzi A</w:t>
      </w:r>
      <w:r w:rsidRPr="002D31CF">
        <w:rPr>
          <w:rFonts w:cstheme="minorHAnsi"/>
          <w:sz w:val="20"/>
          <w:szCs w:val="20"/>
        </w:rPr>
        <w:t>, Wang</w:t>
      </w:r>
      <w:r w:rsidR="00FB1B29" w:rsidRPr="002D31CF">
        <w:rPr>
          <w:rFonts w:cstheme="minorHAnsi"/>
          <w:sz w:val="20"/>
          <w:szCs w:val="20"/>
        </w:rPr>
        <w:t xml:space="preserve"> G</w:t>
      </w:r>
      <w:r w:rsidRPr="002D31CF">
        <w:rPr>
          <w:rFonts w:cstheme="minorHAnsi"/>
          <w:sz w:val="20"/>
          <w:szCs w:val="20"/>
        </w:rPr>
        <w:t>, Zhong</w:t>
      </w:r>
      <w:r w:rsidR="00FB1B29" w:rsidRPr="002D31CF">
        <w:rPr>
          <w:rFonts w:cstheme="minorHAnsi"/>
          <w:sz w:val="20"/>
          <w:szCs w:val="20"/>
        </w:rPr>
        <w:t xml:space="preserve"> Y</w:t>
      </w:r>
      <w:r w:rsidRPr="002D31CF">
        <w:rPr>
          <w:rFonts w:cstheme="minorHAnsi"/>
          <w:sz w:val="20"/>
          <w:szCs w:val="20"/>
        </w:rPr>
        <w:t>, Cavallini</w:t>
      </w:r>
      <w:r w:rsidR="00FB1B29" w:rsidRPr="002D31CF">
        <w:rPr>
          <w:rFonts w:cstheme="minorHAnsi"/>
          <w:sz w:val="20"/>
          <w:szCs w:val="20"/>
        </w:rPr>
        <w:t xml:space="preserve"> E</w:t>
      </w:r>
      <w:r w:rsidRPr="002D31CF">
        <w:rPr>
          <w:rFonts w:cstheme="minorHAnsi"/>
          <w:sz w:val="20"/>
          <w:szCs w:val="20"/>
        </w:rPr>
        <w:t>, Corso</w:t>
      </w:r>
      <w:r w:rsidR="00FB1B29" w:rsidRPr="002D31CF">
        <w:rPr>
          <w:rFonts w:cstheme="minorHAnsi"/>
          <w:sz w:val="20"/>
          <w:szCs w:val="20"/>
        </w:rPr>
        <w:t xml:space="preserve"> M</w:t>
      </w:r>
      <w:r w:rsidRPr="002D31CF">
        <w:rPr>
          <w:rFonts w:cstheme="minorHAnsi"/>
          <w:sz w:val="20"/>
          <w:szCs w:val="20"/>
        </w:rPr>
        <w:t>, Cheng</w:t>
      </w:r>
      <w:r w:rsidR="00FB1B29" w:rsidRPr="002D31CF">
        <w:rPr>
          <w:rFonts w:cstheme="minorHAnsi"/>
          <w:sz w:val="20"/>
          <w:szCs w:val="20"/>
        </w:rPr>
        <w:t xml:space="preserve"> ZM</w:t>
      </w:r>
      <w:r w:rsidRPr="002D31CF">
        <w:rPr>
          <w:rFonts w:cstheme="minorHAnsi"/>
          <w:sz w:val="20"/>
          <w:szCs w:val="20"/>
        </w:rPr>
        <w:t xml:space="preserve">. </w:t>
      </w:r>
      <w:r w:rsidRPr="002D31CF">
        <w:rPr>
          <w:rFonts w:cstheme="minorHAnsi"/>
          <w:sz w:val="20"/>
          <w:szCs w:val="20"/>
          <w:lang w:val="en-US"/>
        </w:rPr>
        <w:t xml:space="preserve">A comprehensive survey of the grapevine VQ domain-containing gene family and its transcriptional correlation with WRKY TFs. In International Horticulture Research Conference. </w:t>
      </w:r>
      <w:r w:rsidR="00484679" w:rsidRPr="002D31CF">
        <w:rPr>
          <w:rFonts w:cstheme="minorHAnsi"/>
          <w:sz w:val="20"/>
          <w:szCs w:val="20"/>
          <w:lang w:val="en-US"/>
        </w:rPr>
        <w:t xml:space="preserve">Nanjing, China, </w:t>
      </w:r>
      <w:r w:rsidRPr="002D31CF">
        <w:rPr>
          <w:rFonts w:cstheme="minorHAnsi"/>
          <w:sz w:val="20"/>
          <w:szCs w:val="20"/>
          <w:lang w:val="en-US"/>
        </w:rPr>
        <w:t>14-18</w:t>
      </w:r>
      <w:r w:rsidR="00484679" w:rsidRPr="002D31CF">
        <w:rPr>
          <w:rFonts w:cstheme="minorHAnsi"/>
          <w:sz w:val="20"/>
          <w:szCs w:val="20"/>
          <w:lang w:val="en-US"/>
        </w:rPr>
        <w:t xml:space="preserve"> Ottobre</w:t>
      </w:r>
      <w:r w:rsidRPr="002D31CF">
        <w:rPr>
          <w:rFonts w:cstheme="minorHAnsi"/>
          <w:sz w:val="20"/>
          <w:szCs w:val="20"/>
          <w:lang w:val="en-US"/>
        </w:rPr>
        <w:t>, 2014</w:t>
      </w:r>
    </w:p>
    <w:p w14:paraId="412CCF72" w14:textId="246E18F3"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b/>
          <w:sz w:val="20"/>
          <w:szCs w:val="20"/>
          <w:lang w:val="en-US"/>
        </w:rPr>
        <w:t>Vannozzi A</w:t>
      </w:r>
      <w:r w:rsidRPr="002D31CF">
        <w:rPr>
          <w:rFonts w:cstheme="minorHAnsi"/>
          <w:sz w:val="20"/>
          <w:szCs w:val="20"/>
          <w:lang w:val="en-US"/>
        </w:rPr>
        <w:t xml:space="preserve">, Corso M, Meggio </w:t>
      </w:r>
      <w:r w:rsidR="007A31D4" w:rsidRPr="002D31CF">
        <w:rPr>
          <w:rFonts w:cstheme="minorHAnsi"/>
          <w:sz w:val="20"/>
          <w:szCs w:val="20"/>
          <w:lang w:val="en-US"/>
        </w:rPr>
        <w:t>F, Vitulo</w:t>
      </w:r>
      <w:r w:rsidRPr="002D31CF">
        <w:rPr>
          <w:rFonts w:cstheme="minorHAnsi"/>
          <w:sz w:val="20"/>
          <w:szCs w:val="20"/>
          <w:lang w:val="en-US"/>
        </w:rPr>
        <w:t xml:space="preserve"> N, Valle G, Bonghi C, Lucchin M. Transcriptome analysis in grapevine rootstocks genotypes with contrasting tolerance to drought. In 58° Annual Congress SIGA. </w:t>
      </w:r>
      <w:r w:rsidR="001262FD" w:rsidRPr="002D31CF">
        <w:rPr>
          <w:rFonts w:cstheme="minorHAnsi"/>
          <w:sz w:val="20"/>
          <w:szCs w:val="20"/>
          <w:lang w:val="en-US"/>
        </w:rPr>
        <w:t xml:space="preserve">Alghero, </w:t>
      </w:r>
      <w:r w:rsidRPr="002D31CF">
        <w:rPr>
          <w:rFonts w:cstheme="minorHAnsi"/>
          <w:sz w:val="20"/>
          <w:szCs w:val="20"/>
          <w:lang w:val="en-US"/>
        </w:rPr>
        <w:t>15-18</w:t>
      </w:r>
      <w:r w:rsidR="001262FD" w:rsidRPr="002D31CF">
        <w:rPr>
          <w:rFonts w:cstheme="minorHAnsi"/>
          <w:sz w:val="20"/>
          <w:szCs w:val="20"/>
          <w:lang w:val="en-US"/>
        </w:rPr>
        <w:t xml:space="preserve"> Settembre, 2014</w:t>
      </w:r>
    </w:p>
    <w:p w14:paraId="6F1F264C" w14:textId="4DA8DD63"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sz w:val="20"/>
          <w:szCs w:val="20"/>
          <w:lang w:val="en-US"/>
        </w:rPr>
        <w:t xml:space="preserve">Nicolè S, Francisco R, </w:t>
      </w:r>
      <w:r w:rsidRPr="002D31CF">
        <w:rPr>
          <w:rFonts w:cstheme="minorHAnsi"/>
          <w:b/>
          <w:sz w:val="20"/>
          <w:szCs w:val="20"/>
          <w:lang w:val="en-US"/>
        </w:rPr>
        <w:t>Vannozzi A</w:t>
      </w:r>
      <w:r w:rsidRPr="002D31CF">
        <w:rPr>
          <w:rFonts w:cstheme="minorHAnsi"/>
          <w:sz w:val="20"/>
          <w:szCs w:val="20"/>
          <w:lang w:val="en-US"/>
        </w:rPr>
        <w:t xml:space="preserve">, Martinoia E, Lucchin M. Functional characterization of </w:t>
      </w:r>
      <w:r w:rsidRPr="002D31CF">
        <w:rPr>
          <w:rFonts w:cstheme="minorHAnsi"/>
          <w:i/>
          <w:sz w:val="20"/>
          <w:szCs w:val="20"/>
          <w:lang w:val="en-US"/>
        </w:rPr>
        <w:t>VvABCG</w:t>
      </w:r>
      <w:r w:rsidRPr="002D31CF">
        <w:rPr>
          <w:rFonts w:cstheme="minorHAnsi"/>
          <w:sz w:val="20"/>
          <w:szCs w:val="20"/>
          <w:lang w:val="en-US"/>
        </w:rPr>
        <w:t xml:space="preserve"> genes putatively involved in the transport of resveratrol in grapevine. In 57° Annual congress SIGA. </w:t>
      </w:r>
      <w:r w:rsidR="001262FD" w:rsidRPr="002D31CF">
        <w:rPr>
          <w:rFonts w:cstheme="minorHAnsi"/>
          <w:sz w:val="20"/>
          <w:szCs w:val="20"/>
          <w:lang w:val="en-US"/>
        </w:rPr>
        <w:t xml:space="preserve">Foggia, </w:t>
      </w:r>
      <w:r w:rsidRPr="002D31CF">
        <w:rPr>
          <w:rFonts w:cstheme="minorHAnsi"/>
          <w:sz w:val="20"/>
          <w:szCs w:val="20"/>
          <w:lang w:val="en-US"/>
        </w:rPr>
        <w:t xml:space="preserve">16-19 </w:t>
      </w:r>
      <w:r w:rsidR="001262FD" w:rsidRPr="002D31CF">
        <w:rPr>
          <w:rFonts w:cstheme="minorHAnsi"/>
          <w:sz w:val="20"/>
          <w:szCs w:val="20"/>
          <w:lang w:val="en-US"/>
        </w:rPr>
        <w:t xml:space="preserve">Settembre, </w:t>
      </w:r>
      <w:r w:rsidRPr="002D31CF">
        <w:rPr>
          <w:rFonts w:cstheme="minorHAnsi"/>
          <w:sz w:val="20"/>
          <w:szCs w:val="20"/>
          <w:lang w:val="en-US"/>
        </w:rPr>
        <w:t>2013</w:t>
      </w:r>
    </w:p>
    <w:p w14:paraId="190D224E" w14:textId="30F32B6E" w:rsidR="00E51FA1" w:rsidRPr="002D31CF" w:rsidRDefault="006E7A96" w:rsidP="00442D87">
      <w:pPr>
        <w:pStyle w:val="Paragrafoelenco"/>
        <w:numPr>
          <w:ilvl w:val="0"/>
          <w:numId w:val="2"/>
        </w:numPr>
        <w:spacing w:line="240" w:lineRule="auto"/>
        <w:ind w:right="-342"/>
        <w:rPr>
          <w:rFonts w:cstheme="minorHAnsi"/>
          <w:sz w:val="20"/>
          <w:szCs w:val="20"/>
        </w:rPr>
      </w:pPr>
      <w:r w:rsidRPr="002D31CF">
        <w:rPr>
          <w:rFonts w:cstheme="minorHAnsi"/>
          <w:sz w:val="20"/>
          <w:szCs w:val="20"/>
        </w:rPr>
        <w:t xml:space="preserve">Corso M, </w:t>
      </w:r>
      <w:r w:rsidRPr="002D31CF">
        <w:rPr>
          <w:rFonts w:cstheme="minorHAnsi"/>
          <w:b/>
          <w:sz w:val="20"/>
          <w:szCs w:val="20"/>
        </w:rPr>
        <w:t>Vannozzi A</w:t>
      </w:r>
      <w:r w:rsidRPr="002D31CF">
        <w:rPr>
          <w:rFonts w:cstheme="minorHAnsi"/>
          <w:sz w:val="20"/>
          <w:szCs w:val="20"/>
        </w:rPr>
        <w:t>, Maza E, Valle G,</w:t>
      </w:r>
      <w:r w:rsidR="006117BB" w:rsidRPr="002D31CF">
        <w:rPr>
          <w:rFonts w:cstheme="minorHAnsi"/>
          <w:sz w:val="20"/>
          <w:szCs w:val="20"/>
        </w:rPr>
        <w:t xml:space="preserve"> Ramina A, Bonghi C, Lucchin M</w:t>
      </w:r>
      <w:r w:rsidRPr="002D31CF">
        <w:rPr>
          <w:rFonts w:cstheme="minorHAnsi"/>
          <w:sz w:val="20"/>
          <w:szCs w:val="20"/>
        </w:rPr>
        <w:t xml:space="preserve">. Identificazione di geni associati alla tolleranza a stress osmotici attraverso il confronto dei profili trascrizionali di portainnesti resistenti e suscettibili. In SOI. </w:t>
      </w:r>
      <w:r w:rsidR="001262FD" w:rsidRPr="002D31CF">
        <w:rPr>
          <w:rFonts w:cstheme="minorHAnsi"/>
          <w:sz w:val="20"/>
          <w:szCs w:val="20"/>
        </w:rPr>
        <w:t>Legnaro (PD),</w:t>
      </w:r>
      <w:r w:rsidRPr="002D31CF">
        <w:rPr>
          <w:rFonts w:cstheme="minorHAnsi"/>
          <w:sz w:val="20"/>
          <w:szCs w:val="20"/>
        </w:rPr>
        <w:t xml:space="preserve"> 25-27</w:t>
      </w:r>
      <w:r w:rsidR="001262FD" w:rsidRPr="002D31CF">
        <w:rPr>
          <w:rFonts w:cstheme="minorHAnsi"/>
          <w:sz w:val="20"/>
          <w:szCs w:val="20"/>
        </w:rPr>
        <w:t xml:space="preserve"> </w:t>
      </w:r>
      <w:r w:rsidR="002D31CF" w:rsidRPr="002D31CF">
        <w:rPr>
          <w:rFonts w:cstheme="minorHAnsi"/>
          <w:sz w:val="20"/>
          <w:szCs w:val="20"/>
        </w:rPr>
        <w:t>giugno</w:t>
      </w:r>
      <w:r w:rsidR="001262FD" w:rsidRPr="002D31CF">
        <w:rPr>
          <w:rFonts w:cstheme="minorHAnsi"/>
          <w:sz w:val="20"/>
          <w:szCs w:val="20"/>
        </w:rPr>
        <w:t>, 2013</w:t>
      </w:r>
    </w:p>
    <w:p w14:paraId="27E9C502" w14:textId="2E8DBDFC"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sz w:val="20"/>
          <w:szCs w:val="20"/>
        </w:rPr>
        <w:t xml:space="preserve">Corso M, Ziliotto F, </w:t>
      </w:r>
      <w:r w:rsidRPr="002D31CF">
        <w:rPr>
          <w:rFonts w:cstheme="minorHAnsi"/>
          <w:b/>
          <w:sz w:val="20"/>
          <w:szCs w:val="20"/>
        </w:rPr>
        <w:t>Vannozzi A</w:t>
      </w:r>
      <w:r w:rsidRPr="002D31CF">
        <w:rPr>
          <w:rFonts w:cstheme="minorHAnsi"/>
          <w:sz w:val="20"/>
          <w:szCs w:val="20"/>
        </w:rPr>
        <w:t>, Val</w:t>
      </w:r>
      <w:r w:rsidR="006117BB" w:rsidRPr="002D31CF">
        <w:rPr>
          <w:rFonts w:cstheme="minorHAnsi"/>
          <w:sz w:val="20"/>
          <w:szCs w:val="20"/>
        </w:rPr>
        <w:t>le G, Bonghi C, Lucchin M</w:t>
      </w:r>
      <w:r w:rsidRPr="002D31CF">
        <w:rPr>
          <w:rFonts w:cstheme="minorHAnsi"/>
          <w:sz w:val="20"/>
          <w:szCs w:val="20"/>
        </w:rPr>
        <w:t xml:space="preserve">. Profili trascrizionali di frutti a maturazione precoce e tardiva durante lo sviluppo della bacca in vite. </w:t>
      </w:r>
      <w:r w:rsidR="001262FD" w:rsidRPr="002D31CF">
        <w:rPr>
          <w:rFonts w:cstheme="minorHAnsi"/>
          <w:sz w:val="20"/>
          <w:szCs w:val="20"/>
        </w:rPr>
        <w:t xml:space="preserve">Legnaro (PD), 25-27 </w:t>
      </w:r>
      <w:r w:rsidR="002D31CF" w:rsidRPr="002D31CF">
        <w:rPr>
          <w:rFonts w:cstheme="minorHAnsi"/>
          <w:sz w:val="20"/>
          <w:szCs w:val="20"/>
        </w:rPr>
        <w:t>giugno</w:t>
      </w:r>
      <w:r w:rsidR="001262FD" w:rsidRPr="002D31CF">
        <w:rPr>
          <w:rFonts w:cstheme="minorHAnsi"/>
          <w:sz w:val="20"/>
          <w:szCs w:val="20"/>
        </w:rPr>
        <w:t>, 2013</w:t>
      </w:r>
    </w:p>
    <w:p w14:paraId="4E3799D2" w14:textId="77777777"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b/>
          <w:sz w:val="20"/>
          <w:szCs w:val="20"/>
          <w:lang w:val="en-US"/>
        </w:rPr>
        <w:t>Vannozzi A</w:t>
      </w:r>
      <w:r w:rsidRPr="002D31CF">
        <w:rPr>
          <w:rFonts w:cstheme="minorHAnsi"/>
          <w:sz w:val="20"/>
          <w:szCs w:val="20"/>
          <w:lang w:val="en-US"/>
        </w:rPr>
        <w:t>, Dry IB, Faso</w:t>
      </w:r>
      <w:r w:rsidR="006117BB" w:rsidRPr="002D31CF">
        <w:rPr>
          <w:rFonts w:cstheme="minorHAnsi"/>
          <w:sz w:val="20"/>
          <w:szCs w:val="20"/>
          <w:lang w:val="en-US"/>
        </w:rPr>
        <w:t>li M, Zenoni S, Lucchin M</w:t>
      </w:r>
      <w:r w:rsidRPr="002D31CF">
        <w:rPr>
          <w:rFonts w:cstheme="minorHAnsi"/>
          <w:sz w:val="20"/>
          <w:szCs w:val="20"/>
          <w:lang w:val="en-US"/>
        </w:rPr>
        <w:t xml:space="preserve">. The stilbene synthase and chalcone synthase pathways in grapevine: from genomic organization to transcriptome dynamics. In: 56°annual congress SIGA. September 17-20, 2012. Perugia, Italy. </w:t>
      </w:r>
      <w:r w:rsidRPr="002D31CF">
        <w:rPr>
          <w:rFonts w:cstheme="minorHAnsi"/>
          <w:b/>
          <w:sz w:val="20"/>
          <w:szCs w:val="20"/>
          <w:lang w:val="en-US"/>
        </w:rPr>
        <w:t>Winner of SIGA best poster award.</w:t>
      </w:r>
    </w:p>
    <w:p w14:paraId="4614DAB1" w14:textId="71BD16DE" w:rsidR="00E51FA1" w:rsidRPr="002D31CF" w:rsidRDefault="006E7A96" w:rsidP="00442D87">
      <w:pPr>
        <w:pStyle w:val="Paragrafoelenco"/>
        <w:numPr>
          <w:ilvl w:val="0"/>
          <w:numId w:val="2"/>
        </w:numPr>
        <w:spacing w:line="240" w:lineRule="auto"/>
        <w:ind w:right="-342"/>
        <w:rPr>
          <w:rFonts w:cstheme="minorHAnsi"/>
          <w:sz w:val="20"/>
          <w:szCs w:val="20"/>
          <w:lang w:val="en-AU"/>
        </w:rPr>
      </w:pPr>
      <w:r w:rsidRPr="002D31CF">
        <w:rPr>
          <w:rFonts w:cstheme="minorHAnsi"/>
          <w:sz w:val="20"/>
          <w:szCs w:val="20"/>
          <w:lang w:val="en-US"/>
        </w:rPr>
        <w:t xml:space="preserve">Nicolé S, </w:t>
      </w:r>
      <w:r w:rsidRPr="002D31CF">
        <w:rPr>
          <w:rFonts w:cstheme="minorHAnsi"/>
          <w:b/>
          <w:sz w:val="20"/>
          <w:szCs w:val="20"/>
          <w:lang w:val="en-US"/>
        </w:rPr>
        <w:t>Vannozzi A</w:t>
      </w:r>
      <w:r w:rsidR="006117BB" w:rsidRPr="002D31CF">
        <w:rPr>
          <w:rFonts w:cstheme="minorHAnsi"/>
          <w:sz w:val="20"/>
          <w:szCs w:val="20"/>
          <w:lang w:val="en-US"/>
        </w:rPr>
        <w:t>, Dry IB, Lucchin M</w:t>
      </w:r>
      <w:r w:rsidRPr="002D31CF">
        <w:rPr>
          <w:rFonts w:cstheme="minorHAnsi"/>
          <w:sz w:val="20"/>
          <w:szCs w:val="20"/>
          <w:lang w:val="en-US"/>
        </w:rPr>
        <w:t xml:space="preserve">. A putative role for candidate ABC transporters in the resveratrol-mediated stress response in </w:t>
      </w:r>
      <w:r w:rsidRPr="002D31CF">
        <w:rPr>
          <w:rFonts w:cstheme="minorHAnsi"/>
          <w:i/>
          <w:sz w:val="20"/>
          <w:szCs w:val="20"/>
          <w:lang w:val="en-US"/>
        </w:rPr>
        <w:t>Vitis vinifera</w:t>
      </w:r>
      <w:r w:rsidRPr="002D31CF">
        <w:rPr>
          <w:rFonts w:cstheme="minorHAnsi"/>
          <w:sz w:val="20"/>
          <w:szCs w:val="20"/>
          <w:lang w:val="en-US"/>
        </w:rPr>
        <w:t xml:space="preserve"> L. In:</w:t>
      </w:r>
      <w:r w:rsidR="00936F85" w:rsidRPr="002D31CF">
        <w:rPr>
          <w:rFonts w:cstheme="minorHAnsi"/>
          <w:sz w:val="20"/>
          <w:szCs w:val="20"/>
          <w:lang w:val="en-US"/>
        </w:rPr>
        <w:t xml:space="preserve"> </w:t>
      </w:r>
      <w:r w:rsidRPr="002D31CF">
        <w:rPr>
          <w:rFonts w:cstheme="minorHAnsi"/>
          <w:sz w:val="20"/>
          <w:szCs w:val="20"/>
          <w:lang w:val="en-US"/>
        </w:rPr>
        <w:t xml:space="preserve">56° annual congress SIGA. </w:t>
      </w:r>
      <w:r w:rsidR="001262FD" w:rsidRPr="002D31CF">
        <w:rPr>
          <w:rFonts w:cstheme="minorHAnsi"/>
          <w:sz w:val="20"/>
          <w:szCs w:val="20"/>
          <w:lang w:val="en-US"/>
        </w:rPr>
        <w:t xml:space="preserve">Perugia </w:t>
      </w:r>
      <w:r w:rsidRPr="002D31CF">
        <w:rPr>
          <w:rFonts w:cstheme="minorHAnsi"/>
          <w:sz w:val="20"/>
          <w:szCs w:val="20"/>
          <w:lang w:val="en-US"/>
        </w:rPr>
        <w:t>17-20</w:t>
      </w:r>
      <w:r w:rsidR="001262FD" w:rsidRPr="002D31CF">
        <w:rPr>
          <w:rFonts w:cstheme="minorHAnsi"/>
          <w:sz w:val="20"/>
          <w:szCs w:val="20"/>
          <w:lang w:val="en-US"/>
        </w:rPr>
        <w:t xml:space="preserve"> Settembre, 2012</w:t>
      </w:r>
    </w:p>
    <w:p w14:paraId="29168421" w14:textId="3F11D02E" w:rsidR="00E51FA1" w:rsidRPr="002D31CF" w:rsidRDefault="006E7A96" w:rsidP="00442D87">
      <w:pPr>
        <w:pStyle w:val="Paragrafoelenco"/>
        <w:numPr>
          <w:ilvl w:val="0"/>
          <w:numId w:val="2"/>
        </w:numPr>
        <w:spacing w:line="240" w:lineRule="auto"/>
        <w:ind w:right="-342"/>
        <w:rPr>
          <w:rFonts w:cstheme="minorHAnsi"/>
          <w:sz w:val="20"/>
          <w:szCs w:val="20"/>
          <w:lang w:val="en-AU"/>
        </w:rPr>
      </w:pPr>
      <w:r w:rsidRPr="002D31CF">
        <w:rPr>
          <w:rFonts w:cstheme="minorHAnsi"/>
          <w:b/>
          <w:sz w:val="20"/>
          <w:szCs w:val="20"/>
          <w:lang w:val="en-US"/>
        </w:rPr>
        <w:t>Vannozzi A</w:t>
      </w:r>
      <w:r w:rsidRPr="002D31CF">
        <w:rPr>
          <w:rFonts w:cstheme="minorHAnsi"/>
          <w:sz w:val="20"/>
          <w:szCs w:val="20"/>
          <w:lang w:val="en-US"/>
        </w:rPr>
        <w:t>, Boss PK, Wal</w:t>
      </w:r>
      <w:r w:rsidR="006117BB" w:rsidRPr="002D31CF">
        <w:rPr>
          <w:rFonts w:cstheme="minorHAnsi"/>
          <w:sz w:val="20"/>
          <w:szCs w:val="20"/>
          <w:lang w:val="en-US"/>
        </w:rPr>
        <w:t>ker AR, Lucchin M, Dry IB</w:t>
      </w:r>
      <w:r w:rsidRPr="002D31CF">
        <w:rPr>
          <w:rFonts w:cstheme="minorHAnsi"/>
          <w:sz w:val="20"/>
          <w:szCs w:val="20"/>
          <w:lang w:val="en-US"/>
        </w:rPr>
        <w:t xml:space="preserve">. Genome-wide analysis of the grapevine stilbene synthase multigenic family: genomic organization and transcriptional regulation. </w:t>
      </w:r>
      <w:r w:rsidRPr="002D31CF">
        <w:rPr>
          <w:rFonts w:cstheme="minorHAnsi"/>
          <w:sz w:val="20"/>
          <w:szCs w:val="20"/>
          <w:lang w:val="en-AU"/>
        </w:rPr>
        <w:t xml:space="preserve">In: CNBXI. </w:t>
      </w:r>
      <w:r w:rsidR="001262FD" w:rsidRPr="002D31CF">
        <w:rPr>
          <w:rFonts w:cstheme="minorHAnsi"/>
          <w:sz w:val="20"/>
          <w:szCs w:val="20"/>
          <w:lang w:val="en-AU"/>
        </w:rPr>
        <w:t xml:space="preserve">Varese </w:t>
      </w:r>
      <w:r w:rsidRPr="002D31CF">
        <w:rPr>
          <w:rFonts w:cstheme="minorHAnsi"/>
          <w:sz w:val="20"/>
          <w:szCs w:val="20"/>
          <w:lang w:val="en-AU"/>
        </w:rPr>
        <w:t>27-29</w:t>
      </w:r>
      <w:r w:rsidR="001262FD" w:rsidRPr="002D31CF">
        <w:rPr>
          <w:rFonts w:cstheme="minorHAnsi"/>
          <w:sz w:val="20"/>
          <w:szCs w:val="20"/>
          <w:lang w:val="en-AU"/>
        </w:rPr>
        <w:t xml:space="preserve"> Giugno</w:t>
      </w:r>
      <w:r w:rsidRPr="002D31CF">
        <w:rPr>
          <w:rFonts w:cstheme="minorHAnsi"/>
          <w:sz w:val="20"/>
          <w:szCs w:val="20"/>
          <w:lang w:val="en-AU"/>
        </w:rPr>
        <w:t>, 2012</w:t>
      </w:r>
    </w:p>
    <w:p w14:paraId="7C32083E" w14:textId="77777777" w:rsidR="001262FD" w:rsidRPr="002D31CF" w:rsidRDefault="006E7A96" w:rsidP="001262FD">
      <w:pPr>
        <w:pStyle w:val="Paragrafoelenco"/>
        <w:numPr>
          <w:ilvl w:val="0"/>
          <w:numId w:val="2"/>
        </w:numPr>
        <w:spacing w:line="240" w:lineRule="auto"/>
        <w:ind w:right="-342"/>
        <w:rPr>
          <w:rFonts w:cstheme="minorHAnsi"/>
          <w:sz w:val="20"/>
          <w:szCs w:val="20"/>
          <w:lang w:val="en-AU"/>
        </w:rPr>
      </w:pPr>
      <w:r w:rsidRPr="002D31CF">
        <w:rPr>
          <w:rFonts w:cstheme="minorHAnsi"/>
          <w:sz w:val="20"/>
          <w:szCs w:val="20"/>
          <w:lang w:val="en-AU"/>
        </w:rPr>
        <w:t xml:space="preserve">Nicolè S, </w:t>
      </w:r>
      <w:r w:rsidRPr="002D31CF">
        <w:rPr>
          <w:rFonts w:cstheme="minorHAnsi"/>
          <w:b/>
          <w:sz w:val="20"/>
          <w:szCs w:val="20"/>
          <w:lang w:val="en-AU"/>
        </w:rPr>
        <w:t>Vannozzi A</w:t>
      </w:r>
      <w:r w:rsidRPr="002D31CF">
        <w:rPr>
          <w:rFonts w:cstheme="minorHAnsi"/>
          <w:sz w:val="20"/>
          <w:szCs w:val="20"/>
          <w:lang w:val="en-AU"/>
        </w:rPr>
        <w:t>, Dry IB, Lucchi</w:t>
      </w:r>
      <w:r w:rsidR="006117BB" w:rsidRPr="002D31CF">
        <w:rPr>
          <w:rFonts w:cstheme="minorHAnsi"/>
          <w:sz w:val="20"/>
          <w:szCs w:val="20"/>
          <w:lang w:val="en-AU"/>
        </w:rPr>
        <w:t>n M</w:t>
      </w:r>
      <w:r w:rsidRPr="002D31CF">
        <w:rPr>
          <w:rFonts w:cstheme="minorHAnsi"/>
          <w:sz w:val="20"/>
          <w:szCs w:val="20"/>
          <w:lang w:val="en-AU"/>
        </w:rPr>
        <w:t xml:space="preserve">. A putative role for candidate ABC transporters in the stilbene-mediated response in grapevine. </w:t>
      </w:r>
      <w:r w:rsidRPr="002D31CF">
        <w:rPr>
          <w:rFonts w:cstheme="minorHAnsi"/>
          <w:sz w:val="20"/>
          <w:szCs w:val="20"/>
          <w:lang w:val="en-US"/>
        </w:rPr>
        <w:t xml:space="preserve">In: CNBXI. </w:t>
      </w:r>
      <w:r w:rsidR="001262FD" w:rsidRPr="002D31CF">
        <w:rPr>
          <w:rFonts w:cstheme="minorHAnsi"/>
          <w:sz w:val="20"/>
          <w:szCs w:val="20"/>
          <w:lang w:val="en-AU"/>
        </w:rPr>
        <w:t>Varese 27-29 Giugno, 2012</w:t>
      </w:r>
    </w:p>
    <w:p w14:paraId="71DE8595" w14:textId="7DE67B0E"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b/>
          <w:sz w:val="20"/>
          <w:szCs w:val="20"/>
          <w:lang w:val="en-US"/>
        </w:rPr>
        <w:t>Vannozzi A</w:t>
      </w:r>
      <w:r w:rsidRPr="002D31CF">
        <w:rPr>
          <w:rFonts w:cstheme="minorHAnsi"/>
          <w:sz w:val="20"/>
          <w:szCs w:val="20"/>
          <w:lang w:val="en-US"/>
        </w:rPr>
        <w:t>, Boss PK., Walke</w:t>
      </w:r>
      <w:r w:rsidR="006117BB" w:rsidRPr="002D31CF">
        <w:rPr>
          <w:rFonts w:cstheme="minorHAnsi"/>
          <w:sz w:val="20"/>
          <w:szCs w:val="20"/>
          <w:lang w:val="en-US"/>
        </w:rPr>
        <w:t>r AR, Lucchin M, Dry I.B</w:t>
      </w:r>
      <w:r w:rsidRPr="002D31CF">
        <w:rPr>
          <w:rFonts w:cstheme="minorHAnsi"/>
          <w:sz w:val="20"/>
          <w:szCs w:val="20"/>
          <w:lang w:val="en-US"/>
        </w:rPr>
        <w:t>. Role of VvMYB14, a novel R2R3 MYB factor, in the wound response and in the regulation of the stilbene biosynthesis in grapevine. In: AGI-SIBV-</w:t>
      </w:r>
      <w:r w:rsidR="007A31D4" w:rsidRPr="002D31CF">
        <w:rPr>
          <w:rFonts w:cstheme="minorHAnsi"/>
          <w:sz w:val="20"/>
          <w:szCs w:val="20"/>
          <w:lang w:val="en-US"/>
        </w:rPr>
        <w:t>SIGA.</w:t>
      </w:r>
      <w:r w:rsidRPr="002D31CF">
        <w:rPr>
          <w:rFonts w:cstheme="minorHAnsi"/>
          <w:sz w:val="20"/>
          <w:szCs w:val="20"/>
          <w:lang w:val="en-US"/>
        </w:rPr>
        <w:t xml:space="preserve"> Assisi,</w:t>
      </w:r>
      <w:r w:rsidR="006117BB" w:rsidRPr="002D31CF">
        <w:rPr>
          <w:rFonts w:cstheme="minorHAnsi"/>
          <w:sz w:val="20"/>
          <w:szCs w:val="20"/>
          <w:lang w:val="en-US"/>
        </w:rPr>
        <w:t xml:space="preserve"> 19-</w:t>
      </w:r>
      <w:r w:rsidR="007A31D4" w:rsidRPr="002D31CF">
        <w:rPr>
          <w:rFonts w:cstheme="minorHAnsi"/>
          <w:sz w:val="20"/>
          <w:szCs w:val="20"/>
          <w:lang w:val="en-US"/>
        </w:rPr>
        <w:t>22</w:t>
      </w:r>
      <w:r w:rsidR="001262FD" w:rsidRPr="002D31CF">
        <w:rPr>
          <w:rFonts w:cstheme="minorHAnsi"/>
          <w:sz w:val="20"/>
          <w:szCs w:val="20"/>
          <w:lang w:val="en-US"/>
        </w:rPr>
        <w:t xml:space="preserve"> Settembre</w:t>
      </w:r>
      <w:r w:rsidR="007A31D4" w:rsidRPr="002D31CF">
        <w:rPr>
          <w:rFonts w:cstheme="minorHAnsi"/>
          <w:sz w:val="20"/>
          <w:szCs w:val="20"/>
          <w:lang w:val="en-US"/>
        </w:rPr>
        <w:t>, 2011</w:t>
      </w:r>
    </w:p>
    <w:p w14:paraId="00B7A064" w14:textId="7852CD36" w:rsidR="00E51FA1" w:rsidRPr="002D31CF" w:rsidRDefault="006E7A96" w:rsidP="001262FD">
      <w:pPr>
        <w:pStyle w:val="Paragrafoelenco"/>
        <w:numPr>
          <w:ilvl w:val="0"/>
          <w:numId w:val="2"/>
        </w:numPr>
        <w:spacing w:line="240" w:lineRule="auto"/>
        <w:ind w:right="-342"/>
        <w:rPr>
          <w:rFonts w:cstheme="minorHAnsi"/>
          <w:sz w:val="20"/>
          <w:szCs w:val="20"/>
          <w:lang w:val="en-US"/>
        </w:rPr>
      </w:pPr>
      <w:r w:rsidRPr="002D31CF">
        <w:rPr>
          <w:rFonts w:cstheme="minorHAnsi"/>
          <w:sz w:val="20"/>
          <w:szCs w:val="20"/>
        </w:rPr>
        <w:t xml:space="preserve">Nicole S, </w:t>
      </w:r>
      <w:r w:rsidRPr="002D31CF">
        <w:rPr>
          <w:rFonts w:cstheme="minorHAnsi"/>
          <w:b/>
          <w:sz w:val="20"/>
          <w:szCs w:val="20"/>
        </w:rPr>
        <w:t>Vannozzi A</w:t>
      </w:r>
      <w:r w:rsidRPr="002D31CF">
        <w:rPr>
          <w:rFonts w:cstheme="minorHAnsi"/>
          <w:sz w:val="20"/>
          <w:szCs w:val="20"/>
        </w:rPr>
        <w:t xml:space="preserve">, Dry IB, Lucchin M (2011). </w:t>
      </w:r>
      <w:r w:rsidRPr="002D31CF">
        <w:rPr>
          <w:rFonts w:cstheme="minorHAnsi"/>
          <w:sz w:val="20"/>
          <w:szCs w:val="20"/>
          <w:lang w:val="en-US"/>
        </w:rPr>
        <w:t>Genomic characterization and expression analysis of genes belonging to the family of ABC transporters involved in the response to stresses in V. vinifera L. In: AGI-SIBV</w:t>
      </w:r>
      <w:r w:rsidR="00936F85" w:rsidRPr="002D31CF">
        <w:rPr>
          <w:rFonts w:cstheme="minorHAnsi"/>
          <w:sz w:val="20"/>
          <w:szCs w:val="20"/>
          <w:lang w:val="en-US"/>
        </w:rPr>
        <w:t xml:space="preserve">-SIGA Congress. </w:t>
      </w:r>
      <w:r w:rsidR="001262FD" w:rsidRPr="002D31CF">
        <w:rPr>
          <w:rFonts w:cstheme="minorHAnsi"/>
          <w:sz w:val="20"/>
          <w:szCs w:val="20"/>
          <w:lang w:val="en-US"/>
        </w:rPr>
        <w:t>Assisi, 19-22 Settembre, 2011</w:t>
      </w:r>
      <w:r w:rsidRPr="002D31CF">
        <w:rPr>
          <w:rFonts w:cstheme="minorHAnsi"/>
          <w:sz w:val="20"/>
          <w:szCs w:val="20"/>
          <w:lang w:val="en-US"/>
        </w:rPr>
        <w:t xml:space="preserve">. </w:t>
      </w:r>
      <w:r w:rsidRPr="002D31CF">
        <w:rPr>
          <w:rFonts w:cstheme="minorHAnsi"/>
          <w:b/>
          <w:sz w:val="20"/>
          <w:szCs w:val="20"/>
          <w:lang w:val="en-US"/>
        </w:rPr>
        <w:t xml:space="preserve">Winner of SIGA </w:t>
      </w:r>
      <w:r w:rsidR="002B2C9B" w:rsidRPr="002D31CF">
        <w:rPr>
          <w:rFonts w:cstheme="minorHAnsi"/>
          <w:b/>
          <w:sz w:val="20"/>
          <w:szCs w:val="20"/>
          <w:lang w:val="en-US"/>
        </w:rPr>
        <w:t xml:space="preserve">best </w:t>
      </w:r>
      <w:r w:rsidRPr="002D31CF">
        <w:rPr>
          <w:rFonts w:cstheme="minorHAnsi"/>
          <w:b/>
          <w:sz w:val="20"/>
          <w:szCs w:val="20"/>
          <w:lang w:val="en-US"/>
        </w:rPr>
        <w:t>poster award</w:t>
      </w:r>
    </w:p>
    <w:p w14:paraId="1F90C82A" w14:textId="1B977D44" w:rsidR="00E51FA1" w:rsidRPr="002D31CF" w:rsidRDefault="006E7A96" w:rsidP="00442D87">
      <w:pPr>
        <w:pStyle w:val="Paragrafoelenco"/>
        <w:numPr>
          <w:ilvl w:val="0"/>
          <w:numId w:val="2"/>
        </w:numPr>
        <w:spacing w:line="240" w:lineRule="auto"/>
        <w:ind w:right="-342"/>
        <w:rPr>
          <w:rFonts w:cstheme="minorHAnsi"/>
          <w:sz w:val="20"/>
          <w:szCs w:val="20"/>
        </w:rPr>
      </w:pPr>
      <w:r w:rsidRPr="002D31CF">
        <w:rPr>
          <w:rFonts w:cstheme="minorHAnsi"/>
          <w:b/>
          <w:sz w:val="20"/>
          <w:szCs w:val="20"/>
          <w:lang w:val="en-US"/>
        </w:rPr>
        <w:t>Vannozzi A</w:t>
      </w:r>
      <w:r w:rsidRPr="002D31CF">
        <w:rPr>
          <w:rFonts w:cstheme="minorHAnsi"/>
          <w:sz w:val="20"/>
          <w:szCs w:val="20"/>
          <w:lang w:val="en-US"/>
        </w:rPr>
        <w:t xml:space="preserve">, Boss PK, Walker AR, Lucchin M, Dry IB (2010). Role of VvMYB14, a novel R2R3-MYB factor, in biotic and abiotic stress response and in the regulation of stilbene biosynthesis in grapevine. </w:t>
      </w:r>
      <w:r w:rsidRPr="002D31CF">
        <w:rPr>
          <w:rFonts w:cstheme="minorHAnsi"/>
          <w:sz w:val="20"/>
          <w:szCs w:val="20"/>
        </w:rPr>
        <w:t xml:space="preserve">In: Società Italiana di Genetica Agraria. Matera, 27-30 </w:t>
      </w:r>
      <w:r w:rsidR="007A31D4" w:rsidRPr="002D31CF">
        <w:rPr>
          <w:rFonts w:cstheme="minorHAnsi"/>
          <w:sz w:val="20"/>
          <w:szCs w:val="20"/>
        </w:rPr>
        <w:t>settembre</w:t>
      </w:r>
      <w:r w:rsidR="001262FD" w:rsidRPr="002D31CF">
        <w:rPr>
          <w:rFonts w:cstheme="minorHAnsi"/>
          <w:sz w:val="20"/>
          <w:szCs w:val="20"/>
        </w:rPr>
        <w:t>,</w:t>
      </w:r>
      <w:r w:rsidRPr="002D31CF">
        <w:rPr>
          <w:rFonts w:cstheme="minorHAnsi"/>
          <w:sz w:val="20"/>
          <w:szCs w:val="20"/>
        </w:rPr>
        <w:t xml:space="preserve"> 2010. </w:t>
      </w:r>
      <w:r w:rsidRPr="002D31CF">
        <w:rPr>
          <w:rFonts w:cstheme="minorHAnsi"/>
          <w:b/>
          <w:sz w:val="20"/>
          <w:szCs w:val="20"/>
        </w:rPr>
        <w:t xml:space="preserve">Winner of SIGA </w:t>
      </w:r>
      <w:r w:rsidR="002B2C9B" w:rsidRPr="002D31CF">
        <w:rPr>
          <w:rFonts w:cstheme="minorHAnsi"/>
          <w:b/>
          <w:sz w:val="20"/>
          <w:szCs w:val="20"/>
        </w:rPr>
        <w:t xml:space="preserve">best </w:t>
      </w:r>
      <w:r w:rsidRPr="002D31CF">
        <w:rPr>
          <w:rFonts w:cstheme="minorHAnsi"/>
          <w:b/>
          <w:sz w:val="20"/>
          <w:szCs w:val="20"/>
        </w:rPr>
        <w:t>poster award</w:t>
      </w:r>
      <w:r w:rsidRPr="002D31CF">
        <w:rPr>
          <w:rFonts w:cstheme="minorHAnsi"/>
          <w:sz w:val="20"/>
          <w:szCs w:val="20"/>
        </w:rPr>
        <w:t>.</w:t>
      </w:r>
    </w:p>
    <w:p w14:paraId="105BB0B4" w14:textId="1C3CE471" w:rsidR="00E51FA1" w:rsidRPr="002D31CF" w:rsidRDefault="006E7A96" w:rsidP="00442D87">
      <w:pPr>
        <w:pStyle w:val="Paragrafoelenco"/>
        <w:numPr>
          <w:ilvl w:val="0"/>
          <w:numId w:val="2"/>
        </w:numPr>
        <w:spacing w:line="240" w:lineRule="auto"/>
        <w:ind w:right="-342"/>
        <w:rPr>
          <w:rFonts w:cstheme="minorHAnsi"/>
          <w:sz w:val="20"/>
          <w:szCs w:val="20"/>
        </w:rPr>
      </w:pPr>
      <w:r w:rsidRPr="002D31CF">
        <w:rPr>
          <w:rFonts w:cstheme="minorHAnsi"/>
          <w:sz w:val="20"/>
          <w:szCs w:val="20"/>
        </w:rPr>
        <w:t xml:space="preserve">Locascio A, </w:t>
      </w:r>
      <w:r w:rsidRPr="002D31CF">
        <w:rPr>
          <w:rFonts w:cstheme="minorHAnsi"/>
          <w:b/>
          <w:sz w:val="20"/>
          <w:szCs w:val="20"/>
        </w:rPr>
        <w:t>Vannozzi A</w:t>
      </w:r>
      <w:r w:rsidRPr="002D31CF">
        <w:rPr>
          <w:rFonts w:cstheme="minorHAnsi"/>
          <w:sz w:val="20"/>
          <w:szCs w:val="20"/>
        </w:rPr>
        <w:t xml:space="preserve">, Lucchin M, Varotto S (2008). </w:t>
      </w:r>
      <w:r w:rsidRPr="002D31CF">
        <w:rPr>
          <w:rFonts w:cstheme="minorHAnsi"/>
          <w:sz w:val="20"/>
          <w:szCs w:val="20"/>
          <w:lang w:val="en-US"/>
        </w:rPr>
        <w:t xml:space="preserve">“Characterization of FLC-like </w:t>
      </w:r>
      <w:r w:rsidR="00FB1B29" w:rsidRPr="002D31CF">
        <w:rPr>
          <w:rFonts w:cstheme="minorHAnsi"/>
          <w:sz w:val="20"/>
          <w:szCs w:val="20"/>
          <w:lang w:val="en-US"/>
        </w:rPr>
        <w:t>sequence</w:t>
      </w:r>
      <w:r w:rsidRPr="002D31CF">
        <w:rPr>
          <w:rFonts w:cstheme="minorHAnsi"/>
          <w:sz w:val="20"/>
          <w:szCs w:val="20"/>
          <w:lang w:val="en-US"/>
        </w:rPr>
        <w:t xml:space="preserve"> in </w:t>
      </w:r>
      <w:r w:rsidRPr="002D31CF">
        <w:rPr>
          <w:rFonts w:cstheme="minorHAnsi"/>
          <w:i/>
          <w:sz w:val="20"/>
          <w:szCs w:val="20"/>
          <w:lang w:val="en-US"/>
        </w:rPr>
        <w:t>C. intybus</w:t>
      </w:r>
      <w:r w:rsidRPr="002D31CF">
        <w:rPr>
          <w:rFonts w:cstheme="minorHAnsi"/>
          <w:sz w:val="20"/>
          <w:szCs w:val="20"/>
          <w:lang w:val="en-US"/>
        </w:rPr>
        <w:t xml:space="preserve">”. </w:t>
      </w:r>
      <w:r w:rsidR="001262FD" w:rsidRPr="002D31CF">
        <w:rPr>
          <w:rFonts w:cstheme="minorHAnsi"/>
          <w:sz w:val="20"/>
          <w:szCs w:val="20"/>
        </w:rPr>
        <w:t>In SIGA Annual Congress. Padova, 14-</w:t>
      </w:r>
      <w:r w:rsidRPr="002D31CF">
        <w:rPr>
          <w:rFonts w:cstheme="minorHAnsi"/>
          <w:sz w:val="20"/>
          <w:szCs w:val="20"/>
        </w:rPr>
        <w:t xml:space="preserve">17 </w:t>
      </w:r>
      <w:r w:rsidR="007A31D4" w:rsidRPr="002D31CF">
        <w:rPr>
          <w:rFonts w:cstheme="minorHAnsi"/>
          <w:sz w:val="20"/>
          <w:szCs w:val="20"/>
        </w:rPr>
        <w:t>settembre</w:t>
      </w:r>
      <w:r w:rsidRPr="002D31CF">
        <w:rPr>
          <w:rFonts w:cstheme="minorHAnsi"/>
          <w:sz w:val="20"/>
          <w:szCs w:val="20"/>
        </w:rPr>
        <w:t xml:space="preserve"> 2008, ISBN/ISSN:</w:t>
      </w:r>
      <w:r w:rsidR="00FB1B29" w:rsidRPr="002D31CF">
        <w:rPr>
          <w:rFonts w:cstheme="minorHAnsi"/>
          <w:sz w:val="20"/>
          <w:szCs w:val="20"/>
        </w:rPr>
        <w:t>978-88-900622-8-5</w:t>
      </w:r>
    </w:p>
    <w:p w14:paraId="2896A646" w14:textId="77777777" w:rsidR="00E51FA1" w:rsidRPr="002D31CF" w:rsidRDefault="006E7A96" w:rsidP="00442D87">
      <w:pPr>
        <w:pStyle w:val="Paragrafoelenco"/>
        <w:numPr>
          <w:ilvl w:val="0"/>
          <w:numId w:val="2"/>
        </w:numPr>
        <w:spacing w:line="240" w:lineRule="auto"/>
        <w:ind w:right="-342"/>
        <w:rPr>
          <w:rFonts w:cstheme="minorHAnsi"/>
          <w:sz w:val="20"/>
          <w:szCs w:val="20"/>
        </w:rPr>
      </w:pPr>
      <w:r w:rsidRPr="002D31CF">
        <w:rPr>
          <w:rFonts w:cstheme="minorHAnsi"/>
          <w:b/>
          <w:sz w:val="20"/>
          <w:szCs w:val="20"/>
        </w:rPr>
        <w:t>Vannozzi A</w:t>
      </w:r>
      <w:r w:rsidRPr="002D31CF">
        <w:rPr>
          <w:rFonts w:cstheme="minorHAnsi"/>
          <w:sz w:val="20"/>
          <w:szCs w:val="20"/>
        </w:rPr>
        <w:t xml:space="preserve">, Salmaso M, Barcaccia G, Lucchin M (2008). </w:t>
      </w:r>
      <w:r w:rsidRPr="002D31CF">
        <w:rPr>
          <w:rFonts w:cstheme="minorHAnsi"/>
          <w:sz w:val="20"/>
          <w:szCs w:val="20"/>
          <w:lang w:val="en-AU"/>
        </w:rPr>
        <w:t xml:space="preserve">“In silico Characterization of grapevine Stilbene synthase multigenic family”. </w:t>
      </w:r>
      <w:r w:rsidRPr="002D31CF">
        <w:rPr>
          <w:rFonts w:cstheme="minorHAnsi"/>
          <w:sz w:val="20"/>
          <w:szCs w:val="20"/>
        </w:rPr>
        <w:t xml:space="preserve">In: SIGA. Padova, 14/17 </w:t>
      </w:r>
      <w:r w:rsidR="007A31D4" w:rsidRPr="002D31CF">
        <w:rPr>
          <w:rFonts w:cstheme="minorHAnsi"/>
          <w:sz w:val="20"/>
          <w:szCs w:val="20"/>
        </w:rPr>
        <w:t>settembre</w:t>
      </w:r>
      <w:r w:rsidR="00936F85" w:rsidRPr="002D31CF">
        <w:rPr>
          <w:rFonts w:cstheme="minorHAnsi"/>
          <w:sz w:val="20"/>
          <w:szCs w:val="20"/>
        </w:rPr>
        <w:t xml:space="preserve"> </w:t>
      </w:r>
      <w:r w:rsidRPr="002D31CF">
        <w:rPr>
          <w:rFonts w:cstheme="minorHAnsi"/>
          <w:sz w:val="20"/>
          <w:szCs w:val="20"/>
        </w:rPr>
        <w:t>2008, ISBN/ISSN: 14-17-2008</w:t>
      </w:r>
    </w:p>
    <w:p w14:paraId="36758217" w14:textId="1F54BBF2" w:rsidR="00E51FA1" w:rsidRPr="002D31CF" w:rsidRDefault="006E7A96" w:rsidP="00442D87">
      <w:pPr>
        <w:pStyle w:val="Paragrafoelenco"/>
        <w:numPr>
          <w:ilvl w:val="0"/>
          <w:numId w:val="2"/>
        </w:numPr>
        <w:spacing w:line="240" w:lineRule="auto"/>
        <w:ind w:right="-342"/>
        <w:rPr>
          <w:rFonts w:cstheme="minorHAnsi"/>
          <w:sz w:val="20"/>
          <w:szCs w:val="20"/>
          <w:lang w:val="en-US"/>
        </w:rPr>
      </w:pPr>
      <w:r w:rsidRPr="002D31CF">
        <w:rPr>
          <w:rFonts w:cstheme="minorHAnsi"/>
          <w:sz w:val="20"/>
          <w:szCs w:val="20"/>
        </w:rPr>
        <w:t xml:space="preserve">Locascio A, </w:t>
      </w:r>
      <w:r w:rsidRPr="002D31CF">
        <w:rPr>
          <w:rFonts w:cstheme="minorHAnsi"/>
          <w:b/>
          <w:sz w:val="20"/>
          <w:szCs w:val="20"/>
        </w:rPr>
        <w:t>Vannozzi A</w:t>
      </w:r>
      <w:r w:rsidRPr="002D31CF">
        <w:rPr>
          <w:rFonts w:cstheme="minorHAnsi"/>
          <w:sz w:val="20"/>
          <w:szCs w:val="20"/>
        </w:rPr>
        <w:t xml:space="preserve">, Parrini P, Lucchin M, Varotto S (2007). </w:t>
      </w:r>
      <w:r w:rsidRPr="002D31CF">
        <w:rPr>
          <w:rFonts w:cstheme="minorHAnsi"/>
          <w:sz w:val="20"/>
          <w:szCs w:val="20"/>
          <w:lang w:val="en-AU"/>
        </w:rPr>
        <w:t xml:space="preserve">“FLC and the regulation of flowering time </w:t>
      </w:r>
      <w:proofErr w:type="spellStart"/>
      <w:r w:rsidRPr="002D31CF">
        <w:rPr>
          <w:rFonts w:cstheme="minorHAnsi"/>
          <w:sz w:val="20"/>
          <w:szCs w:val="20"/>
          <w:lang w:val="en-AU"/>
        </w:rPr>
        <w:t>i</w:t>
      </w:r>
      <w:proofErr w:type="spellEnd"/>
      <w:r w:rsidRPr="002D31CF">
        <w:rPr>
          <w:rFonts w:cstheme="minorHAnsi"/>
          <w:sz w:val="20"/>
          <w:szCs w:val="20"/>
          <w:lang w:val="en-US"/>
        </w:rPr>
        <w:t>n Chicory”. In: “FLC and the regulation of flowering time in Chicory”. Riva del Garda,</w:t>
      </w:r>
      <w:r w:rsidR="001262FD" w:rsidRPr="002D31CF">
        <w:rPr>
          <w:rFonts w:cstheme="minorHAnsi"/>
          <w:sz w:val="20"/>
          <w:szCs w:val="20"/>
          <w:lang w:val="en-US"/>
        </w:rPr>
        <w:t xml:space="preserve"> 23-</w:t>
      </w:r>
      <w:r w:rsidRPr="002D31CF">
        <w:rPr>
          <w:rFonts w:cstheme="minorHAnsi"/>
          <w:sz w:val="20"/>
          <w:szCs w:val="20"/>
          <w:lang w:val="en-US"/>
        </w:rPr>
        <w:t xml:space="preserve">26 </w:t>
      </w:r>
      <w:r w:rsidR="001262FD" w:rsidRPr="002D31CF">
        <w:rPr>
          <w:rFonts w:cstheme="minorHAnsi"/>
          <w:sz w:val="20"/>
          <w:szCs w:val="20"/>
          <w:lang w:val="en-US"/>
        </w:rPr>
        <w:t>S</w:t>
      </w:r>
      <w:r w:rsidR="007A31D4" w:rsidRPr="002D31CF">
        <w:rPr>
          <w:rFonts w:cstheme="minorHAnsi"/>
          <w:sz w:val="20"/>
          <w:szCs w:val="20"/>
          <w:lang w:val="en-US"/>
        </w:rPr>
        <w:t>ettembre</w:t>
      </w:r>
      <w:r w:rsidR="001262FD" w:rsidRPr="002D31CF">
        <w:rPr>
          <w:rFonts w:cstheme="minorHAnsi"/>
          <w:sz w:val="20"/>
          <w:szCs w:val="20"/>
          <w:lang w:val="en-US"/>
        </w:rPr>
        <w:t>, 2007.</w:t>
      </w:r>
      <w:r w:rsidRPr="002D31CF">
        <w:rPr>
          <w:rFonts w:cstheme="minorHAnsi"/>
          <w:sz w:val="20"/>
          <w:szCs w:val="20"/>
          <w:lang w:val="en-US"/>
        </w:rPr>
        <w:t xml:space="preserve"> ISBN/ISSN: 978-88-900622-7-8</w:t>
      </w:r>
    </w:p>
    <w:p w14:paraId="550C8675" w14:textId="6F22251B" w:rsidR="00E51FA1" w:rsidRPr="002D31CF" w:rsidRDefault="006E7A96" w:rsidP="00442D87">
      <w:pPr>
        <w:pStyle w:val="Paragrafoelenco"/>
        <w:numPr>
          <w:ilvl w:val="0"/>
          <w:numId w:val="2"/>
        </w:numPr>
        <w:spacing w:line="240" w:lineRule="auto"/>
        <w:ind w:right="-342"/>
        <w:rPr>
          <w:rFonts w:cstheme="minorHAnsi"/>
          <w:b/>
          <w:i/>
          <w:sz w:val="20"/>
          <w:szCs w:val="20"/>
        </w:rPr>
      </w:pPr>
      <w:r w:rsidRPr="002D31CF">
        <w:rPr>
          <w:rFonts w:cstheme="minorHAnsi"/>
          <w:sz w:val="20"/>
          <w:szCs w:val="20"/>
        </w:rPr>
        <w:t xml:space="preserve">Locascio A, </w:t>
      </w:r>
      <w:r w:rsidRPr="002D31CF">
        <w:rPr>
          <w:rFonts w:cstheme="minorHAnsi"/>
          <w:b/>
          <w:sz w:val="20"/>
          <w:szCs w:val="20"/>
        </w:rPr>
        <w:t>Vannozzi A</w:t>
      </w:r>
      <w:r w:rsidRPr="002D31CF">
        <w:rPr>
          <w:rFonts w:cstheme="minorHAnsi"/>
          <w:sz w:val="20"/>
          <w:szCs w:val="20"/>
        </w:rPr>
        <w:t xml:space="preserve">, Amasino R, Lucchin M, Varotto S (2007). </w:t>
      </w:r>
      <w:r w:rsidRPr="002D31CF">
        <w:rPr>
          <w:rFonts w:cstheme="minorHAnsi"/>
          <w:sz w:val="20"/>
          <w:szCs w:val="20"/>
          <w:lang w:val="en-US"/>
        </w:rPr>
        <w:t xml:space="preserve">Analysis of flowering mediated by vernalization in Cichorium intybus”. Workshop Molecular mechanisms controlling flower development. In: Plant Biology and Botany. </w:t>
      </w:r>
      <w:r w:rsidRPr="002D31CF">
        <w:rPr>
          <w:rFonts w:cstheme="minorHAnsi"/>
          <w:sz w:val="20"/>
          <w:szCs w:val="20"/>
        </w:rPr>
        <w:t xml:space="preserve">Chicago, 7-11 </w:t>
      </w:r>
      <w:r w:rsidR="007A31D4" w:rsidRPr="002D31CF">
        <w:rPr>
          <w:rFonts w:cstheme="minorHAnsi"/>
          <w:sz w:val="20"/>
          <w:szCs w:val="20"/>
        </w:rPr>
        <w:t>luglio</w:t>
      </w:r>
      <w:r w:rsidR="001262FD" w:rsidRPr="002D31CF">
        <w:rPr>
          <w:rFonts w:cstheme="minorHAnsi"/>
          <w:sz w:val="20"/>
          <w:szCs w:val="20"/>
        </w:rPr>
        <w:t>, 2007</w:t>
      </w:r>
    </w:p>
    <w:p w14:paraId="213F556C" w14:textId="2FBE4136" w:rsidR="001262FD" w:rsidRPr="001262FD" w:rsidRDefault="006E7A96" w:rsidP="001262FD">
      <w:pPr>
        <w:pStyle w:val="Paragrafoelenco"/>
        <w:numPr>
          <w:ilvl w:val="0"/>
          <w:numId w:val="2"/>
        </w:numPr>
        <w:spacing w:line="240" w:lineRule="auto"/>
        <w:ind w:right="-342"/>
        <w:rPr>
          <w:rFonts w:cstheme="minorHAnsi"/>
          <w:b/>
          <w:i/>
        </w:rPr>
      </w:pPr>
      <w:r w:rsidRPr="002D31CF">
        <w:rPr>
          <w:rFonts w:cstheme="minorHAnsi"/>
          <w:sz w:val="20"/>
          <w:szCs w:val="20"/>
        </w:rPr>
        <w:lastRenderedPageBreak/>
        <w:t xml:space="preserve">Locascio A, </w:t>
      </w:r>
      <w:r w:rsidRPr="002D31CF">
        <w:rPr>
          <w:rFonts w:cstheme="minorHAnsi"/>
          <w:b/>
          <w:sz w:val="20"/>
          <w:szCs w:val="20"/>
        </w:rPr>
        <w:t>Vannozzi A</w:t>
      </w:r>
      <w:r w:rsidRPr="002D31CF">
        <w:rPr>
          <w:rFonts w:cstheme="minorHAnsi"/>
          <w:sz w:val="20"/>
          <w:szCs w:val="20"/>
        </w:rPr>
        <w:t xml:space="preserve">, Amasino R, Lucchin M, Varotto S (2007). </w:t>
      </w:r>
      <w:r w:rsidRPr="002D31CF">
        <w:rPr>
          <w:rFonts w:cstheme="minorHAnsi"/>
          <w:sz w:val="20"/>
          <w:szCs w:val="20"/>
          <w:lang w:val="en-GB"/>
        </w:rPr>
        <w:t xml:space="preserve">Analysis of flowering mediated by vernalization in </w:t>
      </w:r>
      <w:r w:rsidRPr="002D31CF">
        <w:rPr>
          <w:rFonts w:cstheme="minorHAnsi"/>
          <w:i/>
          <w:sz w:val="20"/>
          <w:szCs w:val="20"/>
          <w:lang w:val="en-GB"/>
        </w:rPr>
        <w:t>Chicorium intybus</w:t>
      </w:r>
      <w:r w:rsidRPr="002D31CF">
        <w:rPr>
          <w:rFonts w:cstheme="minorHAnsi"/>
          <w:sz w:val="20"/>
          <w:szCs w:val="20"/>
          <w:lang w:val="en-GB"/>
        </w:rPr>
        <w:t>. In: Workshop m</w:t>
      </w:r>
      <w:r w:rsidR="00FB1B29" w:rsidRPr="002D31CF">
        <w:rPr>
          <w:rFonts w:cstheme="minorHAnsi"/>
          <w:sz w:val="20"/>
          <w:szCs w:val="20"/>
          <w:lang w:val="en-GB"/>
        </w:rPr>
        <w:t>o</w:t>
      </w:r>
      <w:r w:rsidRPr="002D31CF">
        <w:rPr>
          <w:rFonts w:cstheme="minorHAnsi"/>
          <w:sz w:val="20"/>
          <w:szCs w:val="20"/>
          <w:lang w:val="en-GB"/>
        </w:rPr>
        <w:t>lecular mechanism</w:t>
      </w:r>
      <w:r w:rsidR="00FB1B29" w:rsidRPr="002D31CF">
        <w:rPr>
          <w:rFonts w:cstheme="minorHAnsi"/>
          <w:sz w:val="20"/>
          <w:szCs w:val="20"/>
          <w:lang w:val="en-GB"/>
        </w:rPr>
        <w:t xml:space="preserve"> controlling flowering</w:t>
      </w:r>
      <w:r w:rsidR="00FB1B29" w:rsidRPr="002D31CF">
        <w:rPr>
          <w:rFonts w:cstheme="minorHAnsi"/>
          <w:sz w:val="20"/>
          <w:szCs w:val="20"/>
        </w:rPr>
        <w:t>. Maratea</w:t>
      </w:r>
      <w:r w:rsidRPr="002D31CF">
        <w:rPr>
          <w:rFonts w:cstheme="minorHAnsi"/>
          <w:sz w:val="20"/>
          <w:szCs w:val="20"/>
        </w:rPr>
        <w:t>, 12-16</w:t>
      </w:r>
      <w:r w:rsidR="001262FD" w:rsidRPr="002D31CF">
        <w:rPr>
          <w:rFonts w:cstheme="minorHAnsi"/>
          <w:sz w:val="20"/>
          <w:szCs w:val="20"/>
        </w:rPr>
        <w:t xml:space="preserve"> </w:t>
      </w:r>
      <w:r w:rsidR="00A5161C" w:rsidRPr="002D31CF">
        <w:rPr>
          <w:rFonts w:cstheme="minorHAnsi"/>
          <w:sz w:val="20"/>
          <w:szCs w:val="20"/>
        </w:rPr>
        <w:t>giugno</w:t>
      </w:r>
      <w:r w:rsidR="001262FD" w:rsidRPr="002D31CF">
        <w:rPr>
          <w:rFonts w:cstheme="minorHAnsi"/>
          <w:sz w:val="20"/>
          <w:szCs w:val="20"/>
        </w:rPr>
        <w:t xml:space="preserve">, </w:t>
      </w:r>
      <w:r w:rsidRPr="002D31CF">
        <w:rPr>
          <w:rFonts w:cstheme="minorHAnsi"/>
          <w:sz w:val="20"/>
          <w:szCs w:val="20"/>
        </w:rPr>
        <w:t>2007</w:t>
      </w:r>
    </w:p>
    <w:p w14:paraId="388D3054" w14:textId="362B04C0" w:rsidR="00076574" w:rsidRPr="002B2C9B" w:rsidRDefault="00FF08D3" w:rsidP="00E7357D">
      <w:pPr>
        <w:rPr>
          <w:rFonts w:ascii="Arial" w:hAnsi="Arial" w:cs="Arial"/>
          <w:b/>
          <w:i/>
          <w:sz w:val="28"/>
          <w:szCs w:val="28"/>
        </w:rPr>
      </w:pPr>
      <w:r>
        <w:rPr>
          <w:rFonts w:ascii="Times New Roman" w:hAnsi="Times New Roman" w:cs="Times New Roman"/>
          <w:b/>
          <w:i/>
          <w:sz w:val="24"/>
          <w:szCs w:val="24"/>
        </w:rPr>
        <w:br w:type="page"/>
      </w:r>
      <w:r w:rsidR="002B2C9B" w:rsidRPr="005E5B00">
        <w:rPr>
          <w:rFonts w:ascii="Arial" w:hAnsi="Arial" w:cs="Arial"/>
          <w:b/>
          <w:i/>
          <w:sz w:val="28"/>
          <w:szCs w:val="28"/>
        </w:rPr>
        <w:lastRenderedPageBreak/>
        <w:t>ATTIVITA’ ISTITUZIONALI, ORGANIZZATIVE E DI SERVIZIO</w:t>
      </w:r>
    </w:p>
    <w:p w14:paraId="4FCBD059" w14:textId="06D70E4A" w:rsidR="00F447D8" w:rsidRDefault="00F447D8"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2024 - oggi</w:t>
      </w:r>
      <w:r>
        <w:rPr>
          <w:rFonts w:asciiTheme="minorHAnsi" w:hAnsiTheme="minorHAnsi" w:cstheme="minorHAnsi"/>
          <w:sz w:val="22"/>
          <w:szCs w:val="22"/>
        </w:rPr>
        <w:tab/>
        <w:t xml:space="preserve">Referente del Comitato Ordinatore per </w:t>
      </w:r>
      <w:r w:rsidR="00D064E4">
        <w:rPr>
          <w:rFonts w:asciiTheme="minorHAnsi" w:hAnsiTheme="minorHAnsi" w:cstheme="minorHAnsi"/>
          <w:sz w:val="22"/>
          <w:szCs w:val="22"/>
        </w:rPr>
        <w:t>il</w:t>
      </w:r>
      <w:r>
        <w:rPr>
          <w:rFonts w:asciiTheme="minorHAnsi" w:hAnsiTheme="minorHAnsi" w:cstheme="minorHAnsi"/>
          <w:sz w:val="22"/>
          <w:szCs w:val="22"/>
        </w:rPr>
        <w:t xml:space="preserve"> CdL “Innovative Technologies in </w:t>
      </w:r>
      <w:r w:rsidR="005E5B00">
        <w:rPr>
          <w:rFonts w:asciiTheme="minorHAnsi" w:hAnsiTheme="minorHAnsi" w:cstheme="minorHAnsi"/>
          <w:sz w:val="22"/>
          <w:szCs w:val="22"/>
        </w:rPr>
        <w:t>Agriculture</w:t>
      </w:r>
      <w:r>
        <w:rPr>
          <w:rFonts w:asciiTheme="minorHAnsi" w:hAnsiTheme="minorHAnsi" w:cstheme="minorHAnsi"/>
          <w:sz w:val="22"/>
          <w:szCs w:val="22"/>
        </w:rPr>
        <w:t>”.</w:t>
      </w:r>
    </w:p>
    <w:p w14:paraId="446CB53E" w14:textId="79AA4DCD" w:rsidR="00F447D8" w:rsidRDefault="00F447D8"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2022 - oggi</w:t>
      </w:r>
      <w:r>
        <w:rPr>
          <w:rFonts w:asciiTheme="minorHAnsi" w:hAnsiTheme="minorHAnsi" w:cstheme="minorHAnsi"/>
          <w:sz w:val="22"/>
          <w:szCs w:val="22"/>
        </w:rPr>
        <w:tab/>
        <w:t>Referente per l’affiliazione UniPD allo Spoke 1 – Agritech (PNRR)</w:t>
      </w:r>
    </w:p>
    <w:p w14:paraId="5451CB86" w14:textId="331D17B3" w:rsidR="00F447D8" w:rsidRDefault="00F447D8"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2022 - oggi</w:t>
      </w:r>
      <w:r>
        <w:rPr>
          <w:rFonts w:asciiTheme="minorHAnsi" w:hAnsiTheme="minorHAnsi" w:cstheme="minorHAnsi"/>
          <w:sz w:val="22"/>
          <w:szCs w:val="22"/>
        </w:rPr>
        <w:tab/>
        <w:t>Membro della Commissione per la Valutazione della Qualità della Ricerca</w:t>
      </w:r>
      <w:r w:rsidR="005E5B00">
        <w:rPr>
          <w:rFonts w:asciiTheme="minorHAnsi" w:hAnsiTheme="minorHAnsi" w:cstheme="minorHAnsi"/>
          <w:sz w:val="22"/>
          <w:szCs w:val="22"/>
        </w:rPr>
        <w:t xml:space="preserve"> - VQR</w:t>
      </w:r>
    </w:p>
    <w:p w14:paraId="16524A9F" w14:textId="5573B519" w:rsidR="008D38A4" w:rsidRPr="008D38A4" w:rsidRDefault="00431FAB"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2021 - oggi</w:t>
      </w:r>
      <w:r>
        <w:rPr>
          <w:rFonts w:asciiTheme="minorHAnsi" w:hAnsiTheme="minorHAnsi" w:cstheme="minorHAnsi"/>
          <w:sz w:val="22"/>
          <w:szCs w:val="22"/>
        </w:rPr>
        <w:tab/>
      </w:r>
      <w:r w:rsidR="008D38A4" w:rsidRPr="008D38A4">
        <w:rPr>
          <w:rFonts w:asciiTheme="minorHAnsi" w:hAnsiTheme="minorHAnsi" w:cstheme="minorHAnsi"/>
          <w:sz w:val="22"/>
          <w:szCs w:val="22"/>
        </w:rPr>
        <w:t xml:space="preserve">Membro del Collegio dei Docenti del Corso di Dottorato in </w:t>
      </w:r>
      <w:r w:rsidR="005E5B00">
        <w:rPr>
          <w:rFonts w:asciiTheme="minorHAnsi" w:hAnsiTheme="minorHAnsi" w:cstheme="minorHAnsi"/>
          <w:sz w:val="22"/>
          <w:szCs w:val="22"/>
        </w:rPr>
        <w:t>“</w:t>
      </w:r>
      <w:r w:rsidR="008D38A4" w:rsidRPr="008D38A4">
        <w:rPr>
          <w:rFonts w:asciiTheme="minorHAnsi" w:hAnsiTheme="minorHAnsi" w:cstheme="minorHAnsi"/>
          <w:sz w:val="22"/>
          <w:szCs w:val="22"/>
        </w:rPr>
        <w:t>Crop Science</w:t>
      </w:r>
      <w:r w:rsidR="005E5B00">
        <w:rPr>
          <w:rFonts w:asciiTheme="minorHAnsi" w:hAnsiTheme="minorHAnsi" w:cstheme="minorHAnsi"/>
          <w:sz w:val="22"/>
          <w:szCs w:val="22"/>
        </w:rPr>
        <w:t>”</w:t>
      </w:r>
      <w:r w:rsidR="008D38A4" w:rsidRPr="008D38A4">
        <w:rPr>
          <w:rFonts w:asciiTheme="minorHAnsi" w:hAnsiTheme="minorHAnsi" w:cstheme="minorHAnsi"/>
          <w:sz w:val="22"/>
          <w:szCs w:val="22"/>
        </w:rPr>
        <w:t xml:space="preserve"> dell’Università degli Studi di Padova.</w:t>
      </w:r>
    </w:p>
    <w:p w14:paraId="54499E9E" w14:textId="77777777" w:rsidR="00F447D8" w:rsidRPr="008D38A4" w:rsidRDefault="00F447D8"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2019 - oggi</w:t>
      </w:r>
      <w:r w:rsidRPr="008D38A4">
        <w:rPr>
          <w:rFonts w:asciiTheme="minorHAnsi" w:hAnsiTheme="minorHAnsi" w:cstheme="minorHAnsi"/>
          <w:sz w:val="22"/>
          <w:szCs w:val="22"/>
        </w:rPr>
        <w:t xml:space="preserve"> </w:t>
      </w:r>
      <w:r>
        <w:rPr>
          <w:rFonts w:asciiTheme="minorHAnsi" w:hAnsiTheme="minorHAnsi" w:cstheme="minorHAnsi"/>
          <w:sz w:val="22"/>
          <w:szCs w:val="22"/>
        </w:rPr>
        <w:tab/>
      </w:r>
      <w:r w:rsidRPr="008D38A4">
        <w:rPr>
          <w:rFonts w:asciiTheme="minorHAnsi" w:hAnsiTheme="minorHAnsi" w:cstheme="minorHAnsi"/>
          <w:sz w:val="22"/>
          <w:szCs w:val="22"/>
        </w:rPr>
        <w:t>Membro della Commissione tirocini e lauree del Corso di Laurea magistrale in Biotecnologie per l’Alimentazione - BAL/BFS</w:t>
      </w:r>
      <w:r>
        <w:rPr>
          <w:rFonts w:asciiTheme="minorHAnsi" w:hAnsiTheme="minorHAnsi" w:cstheme="minorHAnsi"/>
          <w:sz w:val="22"/>
          <w:szCs w:val="22"/>
        </w:rPr>
        <w:t>.</w:t>
      </w:r>
    </w:p>
    <w:p w14:paraId="6E05821C" w14:textId="54B03A5A" w:rsidR="008D38A4" w:rsidRPr="008D38A4" w:rsidRDefault="00431FAB"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 xml:space="preserve">2019 - </w:t>
      </w:r>
      <w:r w:rsidR="00364FAE">
        <w:rPr>
          <w:rFonts w:asciiTheme="minorHAnsi" w:hAnsiTheme="minorHAnsi" w:cstheme="minorHAnsi"/>
          <w:sz w:val="22"/>
          <w:szCs w:val="22"/>
        </w:rPr>
        <w:t>2022</w:t>
      </w:r>
      <w:r>
        <w:rPr>
          <w:rFonts w:asciiTheme="minorHAnsi" w:hAnsiTheme="minorHAnsi" w:cstheme="minorHAnsi"/>
          <w:sz w:val="22"/>
          <w:szCs w:val="22"/>
        </w:rPr>
        <w:tab/>
      </w:r>
      <w:r w:rsidR="008D38A4" w:rsidRPr="008D38A4">
        <w:rPr>
          <w:rFonts w:asciiTheme="minorHAnsi" w:hAnsiTheme="minorHAnsi" w:cstheme="minorHAnsi"/>
          <w:sz w:val="22"/>
          <w:szCs w:val="22"/>
        </w:rPr>
        <w:t xml:space="preserve">Membro della Giunta del Dipartimento di Agronomia Animali Alimenti Risorse naturali e Ambiente </w:t>
      </w:r>
      <w:r w:rsidR="00A22F92">
        <w:rPr>
          <w:rFonts w:asciiTheme="minorHAnsi" w:hAnsiTheme="minorHAnsi" w:cstheme="minorHAnsi"/>
          <w:sz w:val="22"/>
          <w:szCs w:val="22"/>
        </w:rPr>
        <w:t>–</w:t>
      </w:r>
      <w:r w:rsidR="008D38A4" w:rsidRPr="008D38A4">
        <w:rPr>
          <w:rFonts w:asciiTheme="minorHAnsi" w:hAnsiTheme="minorHAnsi" w:cstheme="minorHAnsi"/>
          <w:sz w:val="22"/>
          <w:szCs w:val="22"/>
        </w:rPr>
        <w:t xml:space="preserve"> DAFNAE</w:t>
      </w:r>
      <w:r w:rsidR="00A22F92">
        <w:rPr>
          <w:rFonts w:asciiTheme="minorHAnsi" w:hAnsiTheme="minorHAnsi" w:cstheme="minorHAnsi"/>
          <w:sz w:val="22"/>
          <w:szCs w:val="22"/>
        </w:rPr>
        <w:t>.</w:t>
      </w:r>
    </w:p>
    <w:p w14:paraId="645D6FE5" w14:textId="58610F91" w:rsidR="008D38A4" w:rsidRPr="008D38A4" w:rsidRDefault="00431FAB"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 xml:space="preserve">2019 </w:t>
      </w:r>
      <w:r w:rsidR="004906E2">
        <w:rPr>
          <w:rFonts w:asciiTheme="minorHAnsi" w:hAnsiTheme="minorHAnsi" w:cstheme="minorHAnsi"/>
          <w:sz w:val="22"/>
          <w:szCs w:val="22"/>
        </w:rPr>
        <w:t xml:space="preserve">- </w:t>
      </w:r>
      <w:r w:rsidR="00364FAE">
        <w:rPr>
          <w:rFonts w:asciiTheme="minorHAnsi" w:hAnsiTheme="minorHAnsi" w:cstheme="minorHAnsi"/>
          <w:sz w:val="22"/>
          <w:szCs w:val="22"/>
        </w:rPr>
        <w:t>2022</w:t>
      </w:r>
      <w:r w:rsidR="004906E2">
        <w:rPr>
          <w:rFonts w:asciiTheme="minorHAnsi" w:hAnsiTheme="minorHAnsi" w:cstheme="minorHAnsi"/>
          <w:sz w:val="22"/>
          <w:szCs w:val="22"/>
        </w:rPr>
        <w:tab/>
      </w:r>
      <w:r w:rsidRPr="008D38A4">
        <w:rPr>
          <w:rFonts w:asciiTheme="minorHAnsi" w:hAnsiTheme="minorHAnsi" w:cstheme="minorHAnsi"/>
          <w:sz w:val="22"/>
          <w:szCs w:val="22"/>
        </w:rPr>
        <w:t>Vicepresidente</w:t>
      </w:r>
      <w:r w:rsidR="008D38A4" w:rsidRPr="008D38A4">
        <w:rPr>
          <w:rFonts w:asciiTheme="minorHAnsi" w:hAnsiTheme="minorHAnsi" w:cstheme="minorHAnsi"/>
          <w:sz w:val="22"/>
          <w:szCs w:val="22"/>
        </w:rPr>
        <w:t xml:space="preserve"> del Corso di Laurea magistrale in Biotecnologie per l’Alimentazione - BAL/BFS</w:t>
      </w:r>
      <w:r w:rsidR="00A22F92">
        <w:rPr>
          <w:rFonts w:asciiTheme="minorHAnsi" w:hAnsiTheme="minorHAnsi" w:cstheme="minorHAnsi"/>
          <w:sz w:val="22"/>
          <w:szCs w:val="22"/>
        </w:rPr>
        <w:t>.</w:t>
      </w:r>
    </w:p>
    <w:p w14:paraId="6F9A8A9E" w14:textId="7E619217" w:rsidR="008D38A4" w:rsidRPr="008D38A4" w:rsidRDefault="004906E2"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2019 - oggi</w:t>
      </w:r>
      <w:r w:rsidRPr="008D38A4">
        <w:rPr>
          <w:rFonts w:asciiTheme="minorHAnsi" w:hAnsiTheme="minorHAnsi" w:cstheme="minorHAnsi"/>
          <w:sz w:val="22"/>
          <w:szCs w:val="22"/>
        </w:rPr>
        <w:t xml:space="preserve"> </w:t>
      </w:r>
      <w:r>
        <w:rPr>
          <w:rFonts w:asciiTheme="minorHAnsi" w:hAnsiTheme="minorHAnsi" w:cstheme="minorHAnsi"/>
          <w:sz w:val="22"/>
          <w:szCs w:val="22"/>
        </w:rPr>
        <w:tab/>
      </w:r>
      <w:r w:rsidR="008D38A4" w:rsidRPr="008D38A4">
        <w:rPr>
          <w:rFonts w:asciiTheme="minorHAnsi" w:hAnsiTheme="minorHAnsi" w:cstheme="minorHAnsi"/>
          <w:sz w:val="22"/>
          <w:szCs w:val="22"/>
        </w:rPr>
        <w:t>Membro della Commissione didattica del Corso di Laurea magistrale in Biotecnologie per l’Alimentazione</w:t>
      </w:r>
      <w:r w:rsidR="00A61006">
        <w:rPr>
          <w:rFonts w:asciiTheme="minorHAnsi" w:hAnsiTheme="minorHAnsi" w:cstheme="minorHAnsi"/>
          <w:sz w:val="22"/>
          <w:szCs w:val="22"/>
        </w:rPr>
        <w:t xml:space="preserve"> </w:t>
      </w:r>
      <w:r w:rsidR="00431FAB">
        <w:rPr>
          <w:rFonts w:asciiTheme="minorHAnsi" w:hAnsiTheme="minorHAnsi" w:cstheme="minorHAnsi"/>
          <w:sz w:val="22"/>
          <w:szCs w:val="22"/>
        </w:rPr>
        <w:t>(</w:t>
      </w:r>
      <w:r w:rsidR="008D38A4" w:rsidRPr="008D38A4">
        <w:rPr>
          <w:rFonts w:asciiTheme="minorHAnsi" w:hAnsiTheme="minorHAnsi" w:cstheme="minorHAnsi"/>
          <w:sz w:val="22"/>
          <w:szCs w:val="22"/>
        </w:rPr>
        <w:t>BAL/BFS</w:t>
      </w:r>
      <w:r w:rsidR="00431FAB">
        <w:rPr>
          <w:rFonts w:asciiTheme="minorHAnsi" w:hAnsiTheme="minorHAnsi" w:cstheme="minorHAnsi"/>
          <w:sz w:val="22"/>
          <w:szCs w:val="22"/>
        </w:rPr>
        <w:t>)</w:t>
      </w:r>
      <w:r w:rsidR="00A22F92">
        <w:rPr>
          <w:rFonts w:asciiTheme="minorHAnsi" w:hAnsiTheme="minorHAnsi" w:cstheme="minorHAnsi"/>
          <w:sz w:val="22"/>
          <w:szCs w:val="22"/>
        </w:rPr>
        <w:t>.</w:t>
      </w:r>
    </w:p>
    <w:p w14:paraId="16C4B4DB" w14:textId="24836E8A" w:rsidR="008D38A4" w:rsidRPr="008D38A4" w:rsidRDefault="004906E2" w:rsidP="00D064E4">
      <w:pPr>
        <w:pStyle w:val="Testonormale"/>
        <w:ind w:left="1701" w:right="-342" w:hanging="1698"/>
        <w:rPr>
          <w:rFonts w:asciiTheme="minorHAnsi" w:hAnsiTheme="minorHAnsi" w:cstheme="minorHAnsi"/>
          <w:sz w:val="22"/>
          <w:szCs w:val="22"/>
        </w:rPr>
      </w:pPr>
      <w:r>
        <w:rPr>
          <w:rFonts w:asciiTheme="minorHAnsi" w:hAnsiTheme="minorHAnsi" w:cstheme="minorHAnsi"/>
          <w:sz w:val="22"/>
          <w:szCs w:val="22"/>
        </w:rPr>
        <w:t xml:space="preserve">2019 - </w:t>
      </w:r>
      <w:r w:rsidR="00364FAE">
        <w:rPr>
          <w:rFonts w:asciiTheme="minorHAnsi" w:hAnsiTheme="minorHAnsi" w:cstheme="minorHAnsi"/>
          <w:sz w:val="22"/>
          <w:szCs w:val="22"/>
        </w:rPr>
        <w:t>2022</w:t>
      </w:r>
      <w:r w:rsidRPr="008D38A4">
        <w:rPr>
          <w:rFonts w:asciiTheme="minorHAnsi" w:hAnsiTheme="minorHAnsi" w:cstheme="minorHAnsi"/>
          <w:sz w:val="22"/>
          <w:szCs w:val="22"/>
        </w:rPr>
        <w:t xml:space="preserve"> </w:t>
      </w:r>
      <w:r>
        <w:rPr>
          <w:rFonts w:asciiTheme="minorHAnsi" w:hAnsiTheme="minorHAnsi" w:cstheme="minorHAnsi"/>
          <w:sz w:val="22"/>
          <w:szCs w:val="22"/>
        </w:rPr>
        <w:tab/>
      </w:r>
      <w:r w:rsidR="008D38A4" w:rsidRPr="008D38A4">
        <w:rPr>
          <w:rFonts w:asciiTheme="minorHAnsi" w:hAnsiTheme="minorHAnsi" w:cstheme="minorHAnsi"/>
          <w:sz w:val="22"/>
          <w:szCs w:val="22"/>
        </w:rPr>
        <w:t>Membro del Gruppo per l’Accreditamento e l’Autovalutazione del Corso di Laurea magistrale in Biotecnologie per l’Alimentazione - BAL/BFS</w:t>
      </w:r>
      <w:r w:rsidR="00A22F92">
        <w:rPr>
          <w:rFonts w:asciiTheme="minorHAnsi" w:hAnsiTheme="minorHAnsi" w:cstheme="minorHAnsi"/>
          <w:sz w:val="22"/>
          <w:szCs w:val="22"/>
        </w:rPr>
        <w:t>.</w:t>
      </w:r>
    </w:p>
    <w:p w14:paraId="09E9BDB2" w14:textId="3D528C80" w:rsidR="00411CD0" w:rsidRDefault="004906E2" w:rsidP="00D064E4">
      <w:pPr>
        <w:pStyle w:val="Testonormale"/>
        <w:ind w:left="1701" w:right="-342" w:hanging="1701"/>
        <w:rPr>
          <w:rFonts w:asciiTheme="minorHAnsi" w:hAnsiTheme="minorHAnsi" w:cstheme="minorHAnsi"/>
          <w:sz w:val="22"/>
          <w:szCs w:val="22"/>
        </w:rPr>
      </w:pPr>
      <w:r>
        <w:rPr>
          <w:rFonts w:asciiTheme="minorHAnsi" w:hAnsiTheme="minorHAnsi" w:cstheme="minorHAnsi"/>
          <w:sz w:val="22"/>
          <w:szCs w:val="22"/>
        </w:rPr>
        <w:t>2019 - oggi</w:t>
      </w:r>
      <w:r w:rsidRPr="008D38A4">
        <w:rPr>
          <w:rFonts w:asciiTheme="minorHAnsi" w:hAnsiTheme="minorHAnsi" w:cstheme="minorHAnsi"/>
          <w:sz w:val="22"/>
          <w:szCs w:val="22"/>
        </w:rPr>
        <w:t xml:space="preserve"> </w:t>
      </w:r>
      <w:r>
        <w:rPr>
          <w:rFonts w:asciiTheme="minorHAnsi" w:hAnsiTheme="minorHAnsi" w:cstheme="minorHAnsi"/>
          <w:sz w:val="22"/>
          <w:szCs w:val="22"/>
        </w:rPr>
        <w:tab/>
      </w:r>
      <w:r w:rsidR="008D38A4" w:rsidRPr="008D38A4">
        <w:rPr>
          <w:rFonts w:asciiTheme="minorHAnsi" w:hAnsiTheme="minorHAnsi" w:cstheme="minorHAnsi"/>
          <w:sz w:val="22"/>
          <w:szCs w:val="22"/>
        </w:rPr>
        <w:t>Membro della Commissione Gestione sito web, moodle, social web ed altre piattaforme del Corso di Laurea magistrale in Biotecnologie per l’Alimentazione - BAL/BFS</w:t>
      </w:r>
      <w:r w:rsidR="00A22F92">
        <w:rPr>
          <w:rFonts w:asciiTheme="minorHAnsi" w:hAnsiTheme="minorHAnsi" w:cstheme="minorHAnsi"/>
          <w:sz w:val="22"/>
          <w:szCs w:val="22"/>
        </w:rPr>
        <w:t>.</w:t>
      </w:r>
    </w:p>
    <w:p w14:paraId="2B180DB1" w14:textId="54C7A3F4" w:rsidR="00DC218D" w:rsidRPr="00540B89" w:rsidRDefault="00DC218D" w:rsidP="00D064E4">
      <w:pPr>
        <w:pStyle w:val="Testonormale"/>
        <w:ind w:left="1701" w:right="-342" w:hanging="1701"/>
        <w:rPr>
          <w:rFonts w:asciiTheme="minorHAnsi" w:hAnsiTheme="minorHAnsi" w:cstheme="minorHAnsi"/>
          <w:sz w:val="22"/>
          <w:szCs w:val="22"/>
        </w:rPr>
      </w:pPr>
      <w:r w:rsidRPr="00540B89">
        <w:rPr>
          <w:rFonts w:asciiTheme="minorHAnsi" w:hAnsiTheme="minorHAnsi" w:cstheme="minorHAnsi"/>
          <w:sz w:val="22"/>
          <w:szCs w:val="22"/>
        </w:rPr>
        <w:t>2015-</w:t>
      </w:r>
      <w:r w:rsidR="00540B89">
        <w:rPr>
          <w:rFonts w:asciiTheme="minorHAnsi" w:hAnsiTheme="minorHAnsi" w:cstheme="minorHAnsi"/>
          <w:sz w:val="22"/>
          <w:szCs w:val="22"/>
        </w:rPr>
        <w:t>2016</w:t>
      </w:r>
      <w:r w:rsidRPr="00540B89">
        <w:rPr>
          <w:rFonts w:asciiTheme="minorHAnsi" w:hAnsiTheme="minorHAnsi" w:cstheme="minorHAnsi"/>
          <w:sz w:val="22"/>
          <w:szCs w:val="22"/>
        </w:rPr>
        <w:tab/>
      </w:r>
      <w:r w:rsidRPr="00A22F92">
        <w:rPr>
          <w:rFonts w:asciiTheme="minorHAnsi" w:hAnsiTheme="minorHAnsi" w:cstheme="minorHAnsi"/>
          <w:bCs/>
          <w:sz w:val="22"/>
          <w:szCs w:val="22"/>
        </w:rPr>
        <w:t>Rappresentante degli Assegnisti</w:t>
      </w:r>
      <w:r w:rsidRPr="00540B89">
        <w:rPr>
          <w:rFonts w:asciiTheme="minorHAnsi" w:hAnsiTheme="minorHAnsi" w:cstheme="minorHAnsi"/>
          <w:sz w:val="22"/>
          <w:szCs w:val="22"/>
        </w:rPr>
        <w:t xml:space="preserve"> di ricerca presso il Consiglio di Dipartimento di Agronomia Animali Alimenti Risorse naturali e ambiente (DAFNAE), Università di Padova.</w:t>
      </w:r>
    </w:p>
    <w:p w14:paraId="54D20E6D" w14:textId="77777777" w:rsidR="00A5352C" w:rsidRPr="00540B89" w:rsidRDefault="002B2C9B" w:rsidP="00D064E4">
      <w:pPr>
        <w:pStyle w:val="Testonormale"/>
        <w:ind w:left="1701" w:right="-342" w:hanging="1701"/>
        <w:rPr>
          <w:rFonts w:asciiTheme="minorHAnsi" w:hAnsiTheme="minorHAnsi" w:cstheme="minorHAnsi"/>
          <w:sz w:val="22"/>
          <w:szCs w:val="22"/>
        </w:rPr>
      </w:pPr>
      <w:r w:rsidRPr="00540B89">
        <w:rPr>
          <w:rFonts w:asciiTheme="minorHAnsi" w:hAnsiTheme="minorHAnsi" w:cstheme="minorHAnsi"/>
          <w:sz w:val="22"/>
          <w:szCs w:val="22"/>
        </w:rPr>
        <w:t>2008-2009</w:t>
      </w:r>
      <w:r w:rsidRPr="00540B89">
        <w:rPr>
          <w:rFonts w:asciiTheme="minorHAnsi" w:hAnsiTheme="minorHAnsi" w:cstheme="minorHAnsi"/>
          <w:sz w:val="22"/>
          <w:szCs w:val="22"/>
        </w:rPr>
        <w:tab/>
      </w:r>
      <w:r w:rsidRPr="00A22F92">
        <w:rPr>
          <w:rFonts w:asciiTheme="minorHAnsi" w:hAnsiTheme="minorHAnsi" w:cstheme="minorHAnsi"/>
          <w:bCs/>
          <w:sz w:val="22"/>
          <w:szCs w:val="22"/>
        </w:rPr>
        <w:t>Rappresentante dei dottorandi presso</w:t>
      </w:r>
      <w:r w:rsidRPr="00540B89">
        <w:rPr>
          <w:rFonts w:asciiTheme="minorHAnsi" w:hAnsiTheme="minorHAnsi" w:cstheme="minorHAnsi"/>
          <w:sz w:val="22"/>
          <w:szCs w:val="22"/>
        </w:rPr>
        <w:t xml:space="preserve"> il Consiglio di Dipartimento di</w:t>
      </w:r>
      <w:r w:rsidR="004B0D7C" w:rsidRPr="00540B89">
        <w:rPr>
          <w:rFonts w:asciiTheme="minorHAnsi" w:hAnsiTheme="minorHAnsi" w:cstheme="minorHAnsi"/>
          <w:sz w:val="22"/>
          <w:szCs w:val="22"/>
        </w:rPr>
        <w:t xml:space="preserve"> Agronomia Ambientale e Produzioni Vegetali, Università di Padova.</w:t>
      </w:r>
    </w:p>
    <w:p w14:paraId="67E0B7C6" w14:textId="77777777" w:rsidR="006F062F" w:rsidRDefault="006F062F" w:rsidP="00442D87">
      <w:pPr>
        <w:pStyle w:val="Testonormale"/>
        <w:ind w:right="-342"/>
        <w:rPr>
          <w:rFonts w:ascii="Arial" w:hAnsi="Arial" w:cs="Arial"/>
          <w:sz w:val="24"/>
          <w:szCs w:val="24"/>
        </w:rPr>
      </w:pPr>
    </w:p>
    <w:p w14:paraId="32F70C4F" w14:textId="59740341" w:rsidR="006F062F" w:rsidRPr="00540B89" w:rsidRDefault="006F062F" w:rsidP="00442D87">
      <w:pPr>
        <w:pStyle w:val="Testonormale"/>
        <w:pBdr>
          <w:bottom w:val="single" w:sz="4" w:space="1" w:color="auto"/>
        </w:pBdr>
        <w:ind w:right="-342"/>
        <w:rPr>
          <w:rFonts w:asciiTheme="minorHAnsi" w:hAnsiTheme="minorHAnsi" w:cstheme="minorHAnsi"/>
          <w:b/>
          <w:i/>
          <w:sz w:val="24"/>
          <w:szCs w:val="24"/>
        </w:rPr>
      </w:pPr>
      <w:r w:rsidRPr="005E5B00">
        <w:rPr>
          <w:rFonts w:asciiTheme="minorHAnsi" w:hAnsiTheme="minorHAnsi" w:cstheme="minorHAnsi"/>
          <w:b/>
          <w:i/>
          <w:sz w:val="24"/>
          <w:szCs w:val="24"/>
        </w:rPr>
        <w:t>ATTIVITA’ DI DIVULGAZIONE E COMUNICAZIONE SCIENTIFICA AL PUBBLICO</w:t>
      </w:r>
      <w:r w:rsidR="009220BB" w:rsidRPr="005E5B00">
        <w:rPr>
          <w:rFonts w:asciiTheme="minorHAnsi" w:hAnsiTheme="minorHAnsi" w:cstheme="minorHAnsi"/>
          <w:b/>
          <w:i/>
          <w:sz w:val="24"/>
          <w:szCs w:val="24"/>
        </w:rPr>
        <w:t xml:space="preserve"> (TERZA MISSIONE)</w:t>
      </w:r>
    </w:p>
    <w:p w14:paraId="4AA00352" w14:textId="77777777" w:rsidR="00A5352C" w:rsidRPr="00540B89" w:rsidRDefault="00A5352C" w:rsidP="00442D87">
      <w:pPr>
        <w:pStyle w:val="Testonormale"/>
        <w:ind w:right="-342"/>
        <w:rPr>
          <w:rFonts w:asciiTheme="minorHAnsi" w:hAnsiTheme="minorHAnsi" w:cstheme="minorHAnsi"/>
          <w:sz w:val="24"/>
          <w:szCs w:val="24"/>
        </w:rPr>
      </w:pPr>
    </w:p>
    <w:p w14:paraId="3D8EA303" w14:textId="1080AF76" w:rsidR="00F65F9C" w:rsidRDefault="00F65F9C" w:rsidP="00442D87">
      <w:pPr>
        <w:pStyle w:val="Testonormale"/>
        <w:numPr>
          <w:ilvl w:val="0"/>
          <w:numId w:val="10"/>
        </w:numPr>
        <w:ind w:right="-342"/>
        <w:rPr>
          <w:rFonts w:asciiTheme="minorHAnsi" w:hAnsiTheme="minorHAnsi" w:cstheme="minorHAnsi"/>
          <w:sz w:val="22"/>
          <w:szCs w:val="22"/>
        </w:rPr>
      </w:pPr>
      <w:r>
        <w:rPr>
          <w:rFonts w:asciiTheme="minorHAnsi" w:hAnsiTheme="minorHAnsi" w:cstheme="minorHAnsi"/>
          <w:sz w:val="22"/>
          <w:szCs w:val="22"/>
        </w:rPr>
        <w:t>Comunicazione orale presso lo stand del Consorzio di tutela del prosecco DOC al Vinitaly 2025. Titolo dell’intervento: “</w:t>
      </w:r>
      <w:r w:rsidRPr="00F65F9C">
        <w:rPr>
          <w:rFonts w:asciiTheme="minorHAnsi" w:hAnsiTheme="minorHAnsi" w:cstheme="minorHAnsi"/>
          <w:sz w:val="22"/>
          <w:szCs w:val="22"/>
        </w:rPr>
        <w:t>Glera 2.0: la genetica al lavoro per la sostenibilità del prosecco</w:t>
      </w:r>
      <w:r>
        <w:rPr>
          <w:rFonts w:asciiTheme="minorHAnsi" w:hAnsiTheme="minorHAnsi" w:cstheme="minorHAnsi"/>
          <w:sz w:val="22"/>
          <w:szCs w:val="22"/>
        </w:rPr>
        <w:t xml:space="preserve">”. Verona (VR), 8 </w:t>
      </w:r>
      <w:proofErr w:type="gramStart"/>
      <w:r>
        <w:rPr>
          <w:rFonts w:asciiTheme="minorHAnsi" w:hAnsiTheme="minorHAnsi" w:cstheme="minorHAnsi"/>
          <w:sz w:val="22"/>
          <w:szCs w:val="22"/>
        </w:rPr>
        <w:t>Aprile</w:t>
      </w:r>
      <w:proofErr w:type="gramEnd"/>
      <w:r>
        <w:rPr>
          <w:rFonts w:asciiTheme="minorHAnsi" w:hAnsiTheme="minorHAnsi" w:cstheme="minorHAnsi"/>
          <w:sz w:val="22"/>
          <w:szCs w:val="22"/>
        </w:rPr>
        <w:t xml:space="preserve"> 2025.</w:t>
      </w:r>
    </w:p>
    <w:p w14:paraId="7D50F521" w14:textId="264DBFA8" w:rsidR="00F65F9C" w:rsidRPr="00F65F9C" w:rsidRDefault="00E7357D" w:rsidP="00442D87">
      <w:pPr>
        <w:pStyle w:val="Testonormale"/>
        <w:numPr>
          <w:ilvl w:val="0"/>
          <w:numId w:val="10"/>
        </w:numPr>
        <w:ind w:right="-342"/>
        <w:rPr>
          <w:rFonts w:asciiTheme="minorHAnsi" w:hAnsiTheme="minorHAnsi" w:cstheme="minorHAnsi"/>
          <w:sz w:val="22"/>
          <w:szCs w:val="22"/>
        </w:rPr>
      </w:pPr>
      <w:r>
        <w:rPr>
          <w:rFonts w:asciiTheme="minorHAnsi" w:hAnsiTheme="minorHAnsi" w:cstheme="minorHAnsi"/>
          <w:sz w:val="22"/>
          <w:szCs w:val="22"/>
        </w:rPr>
        <w:t xml:space="preserve">Partecipante col gruppo di genetica Agraria all’evento </w:t>
      </w:r>
      <w:r w:rsidR="00F65F9C">
        <w:rPr>
          <w:rFonts w:asciiTheme="minorHAnsi" w:hAnsiTheme="minorHAnsi" w:cstheme="minorHAnsi"/>
          <w:sz w:val="22"/>
          <w:szCs w:val="22"/>
        </w:rPr>
        <w:t xml:space="preserve">Science for </w:t>
      </w:r>
      <w:proofErr w:type="spellStart"/>
      <w:r>
        <w:rPr>
          <w:rFonts w:asciiTheme="minorHAnsi" w:hAnsiTheme="minorHAnsi" w:cstheme="minorHAnsi"/>
          <w:sz w:val="22"/>
          <w:szCs w:val="22"/>
        </w:rPr>
        <w:t>A</w:t>
      </w:r>
      <w:r w:rsidR="00F65F9C">
        <w:rPr>
          <w:rFonts w:asciiTheme="minorHAnsi" w:hAnsiTheme="minorHAnsi" w:cstheme="minorHAnsi"/>
          <w:sz w:val="22"/>
          <w:szCs w:val="22"/>
        </w:rPr>
        <w:t>ll</w:t>
      </w:r>
      <w:proofErr w:type="spellEnd"/>
      <w:r>
        <w:rPr>
          <w:rFonts w:asciiTheme="minorHAnsi" w:hAnsiTheme="minorHAnsi" w:cstheme="minorHAnsi"/>
          <w:sz w:val="22"/>
          <w:szCs w:val="22"/>
        </w:rPr>
        <w:t xml:space="preserve"> </w:t>
      </w:r>
      <w:r w:rsidR="00F65F9C">
        <w:rPr>
          <w:rFonts w:asciiTheme="minorHAnsi" w:hAnsiTheme="minorHAnsi" w:cstheme="minorHAnsi"/>
          <w:sz w:val="22"/>
          <w:szCs w:val="22"/>
        </w:rPr>
        <w:t>2024</w:t>
      </w:r>
      <w:r>
        <w:rPr>
          <w:rFonts w:asciiTheme="minorHAnsi" w:hAnsiTheme="minorHAnsi" w:cstheme="minorHAnsi"/>
          <w:sz w:val="22"/>
          <w:szCs w:val="22"/>
        </w:rPr>
        <w:t>. Padova (PD).</w:t>
      </w:r>
    </w:p>
    <w:p w14:paraId="5A25B6BC" w14:textId="40C0BFE6" w:rsidR="006A4735" w:rsidRPr="006A4735" w:rsidRDefault="006A4735" w:rsidP="00442D87">
      <w:pPr>
        <w:pStyle w:val="Testonormale"/>
        <w:numPr>
          <w:ilvl w:val="0"/>
          <w:numId w:val="10"/>
        </w:numPr>
        <w:ind w:right="-342"/>
        <w:rPr>
          <w:rFonts w:asciiTheme="minorHAnsi" w:hAnsiTheme="minorHAnsi" w:cstheme="minorHAnsi"/>
          <w:sz w:val="22"/>
          <w:szCs w:val="22"/>
        </w:rPr>
      </w:pPr>
      <w:r>
        <w:rPr>
          <w:rFonts w:asciiTheme="minorHAnsi" w:hAnsiTheme="minorHAnsi" w:cstheme="minorHAnsi"/>
          <w:sz w:val="22"/>
        </w:rPr>
        <w:t>Lezione dal titolo “Le piante transgeniche” (4 h) nell’ambito del corso FSE</w:t>
      </w:r>
      <w:r w:rsidRPr="00F24F92">
        <w:rPr>
          <w:rFonts w:asciiTheme="minorHAnsi" w:hAnsiTheme="minorHAnsi" w:cstheme="minorHAnsi"/>
          <w:sz w:val="22"/>
        </w:rPr>
        <w:t xml:space="preserve"> " </w:t>
      </w:r>
      <w:r>
        <w:rPr>
          <w:rFonts w:asciiTheme="minorHAnsi" w:hAnsiTheme="minorHAnsi" w:cstheme="minorHAnsi"/>
          <w:sz w:val="22"/>
        </w:rPr>
        <w:t>F</w:t>
      </w:r>
      <w:r w:rsidRPr="00F24F92">
        <w:rPr>
          <w:rFonts w:asciiTheme="minorHAnsi" w:hAnsiTheme="minorHAnsi" w:cstheme="minorHAnsi"/>
          <w:sz w:val="22"/>
        </w:rPr>
        <w:t xml:space="preserve">lorovivaismo: qualità delle produzioni e innovazione per competere sul mercato" - </w:t>
      </w:r>
      <w:r>
        <w:rPr>
          <w:rFonts w:asciiTheme="minorHAnsi" w:hAnsiTheme="minorHAnsi" w:cstheme="minorHAnsi"/>
          <w:sz w:val="22"/>
        </w:rPr>
        <w:t>CIA</w:t>
      </w:r>
      <w:r w:rsidRPr="00F24F92">
        <w:rPr>
          <w:rFonts w:asciiTheme="minorHAnsi" w:hAnsiTheme="minorHAnsi" w:cstheme="minorHAnsi"/>
          <w:sz w:val="22"/>
        </w:rPr>
        <w:t xml:space="preserve"> </w:t>
      </w:r>
      <w:r>
        <w:rPr>
          <w:rFonts w:asciiTheme="minorHAnsi" w:hAnsiTheme="minorHAnsi" w:cstheme="minorHAnsi"/>
          <w:sz w:val="22"/>
        </w:rPr>
        <w:t>P</w:t>
      </w:r>
      <w:r w:rsidRPr="00F24F92">
        <w:rPr>
          <w:rFonts w:asciiTheme="minorHAnsi" w:hAnsiTheme="minorHAnsi" w:cstheme="minorHAnsi"/>
          <w:sz w:val="22"/>
        </w:rPr>
        <w:t>adova</w:t>
      </w:r>
      <w:r>
        <w:rPr>
          <w:rFonts w:asciiTheme="minorHAnsi" w:hAnsiTheme="minorHAnsi" w:cstheme="minorHAnsi"/>
          <w:sz w:val="22"/>
        </w:rPr>
        <w:t>. Giovedì 5 dicembre 2019</w:t>
      </w:r>
    </w:p>
    <w:p w14:paraId="01FFF881" w14:textId="11BB512C" w:rsidR="00EF61BA" w:rsidRPr="009312A1" w:rsidRDefault="009312A1" w:rsidP="00442D87">
      <w:pPr>
        <w:pStyle w:val="Testonormale"/>
        <w:numPr>
          <w:ilvl w:val="0"/>
          <w:numId w:val="10"/>
        </w:numPr>
        <w:ind w:right="-342"/>
        <w:rPr>
          <w:rFonts w:asciiTheme="minorHAnsi" w:hAnsiTheme="minorHAnsi" w:cstheme="minorHAnsi"/>
          <w:sz w:val="22"/>
          <w:szCs w:val="22"/>
        </w:rPr>
      </w:pPr>
      <w:r w:rsidRPr="009312A1">
        <w:rPr>
          <w:rFonts w:asciiTheme="minorHAnsi" w:hAnsiTheme="minorHAnsi" w:cstheme="minorHAnsi"/>
          <w:sz w:val="22"/>
          <w:szCs w:val="22"/>
        </w:rPr>
        <w:t xml:space="preserve">Relazione in occasione del “Progetto Università popolare AUSER la torre”. Titolo del contributo: “La sicurezza alimentare: tracciabilità degli alimenti”. Piove di Sacco (PD), 14 </w:t>
      </w:r>
      <w:r w:rsidR="00C44FF6" w:rsidRPr="009312A1">
        <w:rPr>
          <w:rFonts w:asciiTheme="minorHAnsi" w:hAnsiTheme="minorHAnsi" w:cstheme="minorHAnsi"/>
          <w:sz w:val="22"/>
          <w:szCs w:val="22"/>
        </w:rPr>
        <w:t>febbraio</w:t>
      </w:r>
      <w:r w:rsidRPr="009312A1">
        <w:rPr>
          <w:rFonts w:asciiTheme="minorHAnsi" w:hAnsiTheme="minorHAnsi" w:cstheme="minorHAnsi"/>
          <w:sz w:val="22"/>
          <w:szCs w:val="22"/>
        </w:rPr>
        <w:t>, 2019.</w:t>
      </w:r>
    </w:p>
    <w:p w14:paraId="7C0FA4B9" w14:textId="2AC82863" w:rsidR="00CC69D4" w:rsidRDefault="00BE53DA" w:rsidP="00712621">
      <w:pPr>
        <w:pStyle w:val="Testonormale"/>
        <w:numPr>
          <w:ilvl w:val="0"/>
          <w:numId w:val="10"/>
        </w:numPr>
        <w:ind w:right="-342"/>
        <w:rPr>
          <w:rFonts w:asciiTheme="minorHAnsi" w:hAnsiTheme="minorHAnsi" w:cstheme="minorHAnsi"/>
          <w:sz w:val="22"/>
          <w:szCs w:val="22"/>
        </w:rPr>
      </w:pPr>
      <w:r w:rsidRPr="00540B89">
        <w:rPr>
          <w:rFonts w:asciiTheme="minorHAnsi" w:hAnsiTheme="minorHAnsi" w:cstheme="minorHAnsi"/>
          <w:sz w:val="22"/>
          <w:szCs w:val="22"/>
        </w:rPr>
        <w:t>Rela</w:t>
      </w:r>
      <w:r w:rsidR="009312A1">
        <w:rPr>
          <w:rFonts w:asciiTheme="minorHAnsi" w:hAnsiTheme="minorHAnsi" w:cstheme="minorHAnsi"/>
          <w:sz w:val="22"/>
          <w:szCs w:val="22"/>
        </w:rPr>
        <w:t>zione</w:t>
      </w:r>
      <w:r w:rsidR="006F062F" w:rsidRPr="00540B89">
        <w:rPr>
          <w:rFonts w:asciiTheme="minorHAnsi" w:hAnsiTheme="minorHAnsi" w:cstheme="minorHAnsi"/>
          <w:sz w:val="22"/>
          <w:szCs w:val="22"/>
        </w:rPr>
        <w:t xml:space="preserve"> alla tavola rotonda al Convegno finale del Progetto AGER-SERRES: “Selezione di nuovi portainnesti della vite resistenti a stress abiotici mediante lo sviluppo e </w:t>
      </w:r>
      <w:r w:rsidR="00E51FA1" w:rsidRPr="00540B89">
        <w:rPr>
          <w:rFonts w:asciiTheme="minorHAnsi" w:hAnsiTheme="minorHAnsi" w:cstheme="minorHAnsi"/>
          <w:sz w:val="22"/>
          <w:szCs w:val="22"/>
        </w:rPr>
        <w:t>le validazioni</w:t>
      </w:r>
      <w:r w:rsidR="006F062F" w:rsidRPr="00540B89">
        <w:rPr>
          <w:rFonts w:asciiTheme="minorHAnsi" w:hAnsiTheme="minorHAnsi" w:cstheme="minorHAnsi"/>
          <w:sz w:val="22"/>
          <w:szCs w:val="22"/>
        </w:rPr>
        <w:t xml:space="preserve"> di marcatori fisiologici e molecolari”. Coordinatrice: Clementina Palese, L’info</w:t>
      </w:r>
      <w:r w:rsidR="009312A1">
        <w:rPr>
          <w:rFonts w:asciiTheme="minorHAnsi" w:hAnsiTheme="minorHAnsi" w:cstheme="minorHAnsi"/>
          <w:sz w:val="22"/>
          <w:szCs w:val="22"/>
        </w:rPr>
        <w:t xml:space="preserve">rmatore Agrario. Villa Braida, </w:t>
      </w:r>
      <w:r w:rsidR="006F062F" w:rsidRPr="00540B89">
        <w:rPr>
          <w:rFonts w:asciiTheme="minorHAnsi" w:hAnsiTheme="minorHAnsi" w:cstheme="minorHAnsi"/>
          <w:sz w:val="22"/>
          <w:szCs w:val="22"/>
        </w:rPr>
        <w:t>Mogliano Veneto (TV)</w:t>
      </w:r>
      <w:r w:rsidR="00F57E82">
        <w:rPr>
          <w:rFonts w:asciiTheme="minorHAnsi" w:hAnsiTheme="minorHAnsi" w:cstheme="minorHAnsi"/>
          <w:sz w:val="22"/>
          <w:szCs w:val="22"/>
        </w:rPr>
        <w:t>.</w:t>
      </w:r>
      <w:r w:rsidR="006F062F" w:rsidRPr="00540B89">
        <w:rPr>
          <w:rFonts w:asciiTheme="minorHAnsi" w:hAnsiTheme="minorHAnsi" w:cstheme="minorHAnsi"/>
          <w:sz w:val="22"/>
          <w:szCs w:val="22"/>
        </w:rPr>
        <w:t xml:space="preserve"> 3 dicembre 2014.</w:t>
      </w:r>
    </w:p>
    <w:p w14:paraId="5BC22C1D" w14:textId="77777777" w:rsidR="0057346F" w:rsidRPr="00712621" w:rsidRDefault="0057346F" w:rsidP="0057346F">
      <w:pPr>
        <w:pStyle w:val="Testonormale"/>
        <w:ind w:left="360" w:right="-342"/>
        <w:rPr>
          <w:rFonts w:asciiTheme="minorHAnsi" w:hAnsiTheme="minorHAnsi" w:cstheme="minorHAnsi"/>
          <w:sz w:val="22"/>
          <w:szCs w:val="22"/>
        </w:rPr>
      </w:pPr>
    </w:p>
    <w:p w14:paraId="1B6C3DD4" w14:textId="3ED8B159" w:rsidR="003D6BC4" w:rsidRDefault="003D6BC4" w:rsidP="00F57E82">
      <w:pPr>
        <w:pStyle w:val="Testonormale"/>
        <w:ind w:right="-342"/>
        <w:rPr>
          <w:b/>
          <w:smallCaps/>
          <w:u w:val="single"/>
        </w:rPr>
      </w:pPr>
      <w:r w:rsidRPr="00F57E82">
        <w:rPr>
          <w:b/>
          <w:smallCaps/>
          <w:u w:val="single"/>
        </w:rPr>
        <w:t>DICHIARAZIONE SOSTITUTIVA DI CERTIFICAZIONE (art. 46 e 47 D.P.R. 445/2000)</w:t>
      </w:r>
    </w:p>
    <w:p w14:paraId="33091E06" w14:textId="77777777" w:rsidR="005E5B00" w:rsidRPr="00F57E82" w:rsidRDefault="005E5B00" w:rsidP="00F57E82">
      <w:pPr>
        <w:pStyle w:val="Testonormale"/>
        <w:ind w:right="-342"/>
        <w:rPr>
          <w:rFonts w:asciiTheme="minorHAnsi" w:hAnsiTheme="minorHAnsi" w:cstheme="minorHAnsi"/>
          <w:sz w:val="22"/>
          <w:szCs w:val="22"/>
        </w:rPr>
      </w:pPr>
    </w:p>
    <w:p w14:paraId="1C59864A" w14:textId="6633A1F2" w:rsidR="003D6BC4" w:rsidRPr="00510B7D" w:rsidRDefault="003D6BC4" w:rsidP="005E5B00">
      <w:pPr>
        <w:jc w:val="both"/>
      </w:pPr>
      <w:r>
        <w:t>Il sottoscritto Alessandro Vannozzi</w:t>
      </w:r>
      <w:r w:rsidRPr="00510B7D">
        <w:t>, consapevole che le dichiarazioni false comportano l’applicazione delle sanzioni penali previste dall’art. 76 del D.P.R. 445/2000, dichiara di essere in possesso di tutti i titoli riportati nel</w:t>
      </w:r>
      <w:r>
        <w:t xml:space="preserve"> presente</w:t>
      </w:r>
      <w:r w:rsidRPr="00510B7D">
        <w:t xml:space="preserve"> </w:t>
      </w:r>
      <w:r w:rsidRPr="00510B7D">
        <w:rPr>
          <w:i/>
        </w:rPr>
        <w:t>curriculum vitae</w:t>
      </w:r>
      <w:r w:rsidRPr="00510B7D">
        <w:t xml:space="preserve"> e la veridicità di quanto viene dichiarato nel </w:t>
      </w:r>
      <w:r>
        <w:t xml:space="preserve">presente </w:t>
      </w:r>
      <w:r w:rsidRPr="00510B7D">
        <w:rPr>
          <w:i/>
        </w:rPr>
        <w:t>curriculum vitae</w:t>
      </w:r>
      <w:r w:rsidRPr="00510B7D">
        <w:t>.</w:t>
      </w:r>
    </w:p>
    <w:p w14:paraId="318176C9" w14:textId="77B16321" w:rsidR="003D6BC4" w:rsidRPr="00D62592" w:rsidRDefault="003D6BC4" w:rsidP="003D6BC4">
      <w:pPr>
        <w:pStyle w:val="Paragrafoelenco"/>
        <w:jc w:val="right"/>
        <w:rPr>
          <w:rFonts w:asciiTheme="majorHAnsi" w:hAnsiTheme="majorHAnsi"/>
        </w:rPr>
      </w:pPr>
      <w:r w:rsidRPr="00D62592">
        <w:rPr>
          <w:rFonts w:asciiTheme="majorHAnsi" w:hAnsiTheme="majorHAnsi"/>
        </w:rPr>
        <w:t xml:space="preserve">Legnaro, </w:t>
      </w:r>
      <w:r w:rsidR="005E5B00">
        <w:rPr>
          <w:rFonts w:asciiTheme="majorHAnsi" w:hAnsiTheme="majorHAnsi"/>
        </w:rPr>
        <w:t>03</w:t>
      </w:r>
      <w:r w:rsidRPr="00D62592">
        <w:rPr>
          <w:rFonts w:asciiTheme="majorHAnsi" w:hAnsiTheme="majorHAnsi"/>
        </w:rPr>
        <w:t xml:space="preserve"> </w:t>
      </w:r>
      <w:proofErr w:type="gramStart"/>
      <w:r w:rsidR="005E5B00">
        <w:rPr>
          <w:rFonts w:asciiTheme="majorHAnsi" w:hAnsiTheme="majorHAnsi"/>
        </w:rPr>
        <w:t>Giugno</w:t>
      </w:r>
      <w:proofErr w:type="gramEnd"/>
      <w:r w:rsidRPr="00D62592">
        <w:rPr>
          <w:rFonts w:asciiTheme="majorHAnsi" w:hAnsiTheme="majorHAnsi"/>
        </w:rPr>
        <w:t xml:space="preserve"> 20</w:t>
      </w:r>
      <w:r w:rsidR="00077AD7">
        <w:rPr>
          <w:rFonts w:asciiTheme="majorHAnsi" w:hAnsiTheme="majorHAnsi"/>
        </w:rPr>
        <w:t>2</w:t>
      </w:r>
      <w:r w:rsidR="005E5B00">
        <w:rPr>
          <w:rFonts w:asciiTheme="majorHAnsi" w:hAnsiTheme="majorHAnsi"/>
        </w:rPr>
        <w:t>5</w:t>
      </w:r>
    </w:p>
    <w:p w14:paraId="4EB6D5CF" w14:textId="163C7836" w:rsidR="003D6BC4" w:rsidRPr="0049728B" w:rsidRDefault="0057346F" w:rsidP="003D6BC4">
      <w:pPr>
        <w:pStyle w:val="Paragrafoelenco"/>
        <w:jc w:val="right"/>
        <w:rPr>
          <w:rFonts w:asciiTheme="majorHAnsi" w:hAnsiTheme="majorHAnsi"/>
          <w:b/>
        </w:rPr>
      </w:pPr>
      <w:r>
        <w:rPr>
          <w:rFonts w:ascii="Times New Roman" w:hAnsi="Times New Roman" w:cs="Times New Roman"/>
          <w:noProof/>
          <w:sz w:val="20"/>
          <w:szCs w:val="20"/>
        </w:rPr>
        <w:drawing>
          <wp:anchor distT="0" distB="0" distL="114300" distR="114300" simplePos="0" relativeHeight="251658240" behindDoc="1" locked="0" layoutInCell="1" allowOverlap="1" wp14:anchorId="4507E60D" wp14:editId="28DC6724">
            <wp:simplePos x="0" y="0"/>
            <wp:positionH relativeFrom="margin">
              <wp:align>right</wp:align>
            </wp:positionH>
            <wp:positionV relativeFrom="paragraph">
              <wp:posOffset>258666</wp:posOffset>
            </wp:positionV>
            <wp:extent cx="1591310" cy="670560"/>
            <wp:effectExtent l="0" t="0" r="8890" b="0"/>
            <wp:wrapTight wrapText="bothSides">
              <wp:wrapPolygon edited="0">
                <wp:start x="0" y="0"/>
                <wp:lineTo x="0" y="20864"/>
                <wp:lineTo x="21462" y="20864"/>
                <wp:lineTo x="2146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1310" cy="670560"/>
                    </a:xfrm>
                    <a:prstGeom prst="rect">
                      <a:avLst/>
                    </a:prstGeom>
                    <a:noFill/>
                  </pic:spPr>
                </pic:pic>
              </a:graphicData>
            </a:graphic>
          </wp:anchor>
        </w:drawing>
      </w:r>
      <w:r w:rsidR="003D6BC4">
        <w:rPr>
          <w:rFonts w:asciiTheme="majorHAnsi" w:hAnsiTheme="majorHAnsi"/>
          <w:b/>
        </w:rPr>
        <w:t>Alessandro Vannozzi</w:t>
      </w:r>
      <w:r w:rsidR="003D6BC4" w:rsidRPr="0049728B">
        <w:rPr>
          <w:rFonts w:asciiTheme="majorHAnsi" w:hAnsiTheme="majorHAnsi"/>
          <w:b/>
        </w:rPr>
        <w:t>, PhD</w:t>
      </w:r>
    </w:p>
    <w:p w14:paraId="2FE3BEF2" w14:textId="0E9C1E20" w:rsidR="004B0D7C" w:rsidRPr="004B0D7C" w:rsidRDefault="004B0D7C" w:rsidP="00442D87">
      <w:pPr>
        <w:pStyle w:val="Testonormale"/>
        <w:ind w:right="-342"/>
        <w:rPr>
          <w:rFonts w:ascii="Times New Roman" w:hAnsi="Times New Roman" w:cs="Times New Roman"/>
          <w:sz w:val="20"/>
          <w:szCs w:val="20"/>
        </w:rPr>
      </w:pPr>
    </w:p>
    <w:sectPr w:rsidR="004B0D7C" w:rsidRPr="004B0D7C" w:rsidSect="00CF41FE">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2E9E7" w14:textId="77777777" w:rsidR="00DC7A4C" w:rsidRDefault="00DC7A4C" w:rsidP="00BE45C9">
      <w:pPr>
        <w:spacing w:after="0" w:line="240" w:lineRule="auto"/>
      </w:pPr>
      <w:r>
        <w:separator/>
      </w:r>
    </w:p>
  </w:endnote>
  <w:endnote w:type="continuationSeparator" w:id="0">
    <w:p w14:paraId="141A41C2" w14:textId="77777777" w:rsidR="00DC7A4C" w:rsidRDefault="00DC7A4C" w:rsidP="00BE4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450405"/>
      <w:docPartObj>
        <w:docPartGallery w:val="Page Numbers (Bottom of Page)"/>
        <w:docPartUnique/>
      </w:docPartObj>
    </w:sdtPr>
    <w:sdtContent>
      <w:p w14:paraId="33C26B0B" w14:textId="77777777" w:rsidR="001844DC" w:rsidRDefault="001844DC">
        <w:pPr>
          <w:pStyle w:val="Pidipagina"/>
          <w:jc w:val="right"/>
        </w:pPr>
        <w:r>
          <w:fldChar w:fldCharType="begin"/>
        </w:r>
        <w:r>
          <w:instrText>PAGE   \* MERGEFORMAT</w:instrText>
        </w:r>
        <w:r>
          <w:fldChar w:fldCharType="separate"/>
        </w:r>
        <w:r>
          <w:rPr>
            <w:noProof/>
          </w:rPr>
          <w:t>18</w:t>
        </w:r>
        <w:r>
          <w:fldChar w:fldCharType="end"/>
        </w:r>
      </w:p>
    </w:sdtContent>
  </w:sdt>
  <w:p w14:paraId="44914A88" w14:textId="77777777" w:rsidR="001844DC" w:rsidRDefault="001844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544A" w14:textId="77777777" w:rsidR="00DC7A4C" w:rsidRDefault="00DC7A4C" w:rsidP="00BE45C9">
      <w:pPr>
        <w:spacing w:after="0" w:line="240" w:lineRule="auto"/>
      </w:pPr>
      <w:r>
        <w:separator/>
      </w:r>
    </w:p>
  </w:footnote>
  <w:footnote w:type="continuationSeparator" w:id="0">
    <w:p w14:paraId="04176477" w14:textId="77777777" w:rsidR="00DC7A4C" w:rsidRDefault="00DC7A4C" w:rsidP="00BE45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2FB"/>
    <w:multiLevelType w:val="multilevel"/>
    <w:tmpl w:val="2408A5EC"/>
    <w:lvl w:ilvl="0">
      <w:start w:val="2018"/>
      <w:numFmt w:val="decimal"/>
      <w:lvlText w:val="%1"/>
      <w:lvlJc w:val="left"/>
      <w:pPr>
        <w:ind w:left="1199" w:hanging="915"/>
      </w:pPr>
      <w:rPr>
        <w:rFonts w:hint="default"/>
      </w:rPr>
    </w:lvl>
    <w:lvl w:ilvl="1">
      <w:start w:val="2019"/>
      <w:numFmt w:val="decimal"/>
      <w:lvlText w:val="%1-%2"/>
      <w:lvlJc w:val="left"/>
      <w:pPr>
        <w:ind w:left="1199" w:hanging="915"/>
      </w:pPr>
      <w:rPr>
        <w:rFonts w:hint="default"/>
      </w:rPr>
    </w:lvl>
    <w:lvl w:ilvl="2">
      <w:start w:val="1"/>
      <w:numFmt w:val="decimal"/>
      <w:lvlText w:val="%1-%2.%3"/>
      <w:lvlJc w:val="left"/>
      <w:pPr>
        <w:ind w:left="1199" w:hanging="915"/>
      </w:pPr>
      <w:rPr>
        <w:rFonts w:hint="default"/>
      </w:rPr>
    </w:lvl>
    <w:lvl w:ilvl="3">
      <w:start w:val="1"/>
      <w:numFmt w:val="decimal"/>
      <w:lvlText w:val="%1-%2.%3.%4"/>
      <w:lvlJc w:val="left"/>
      <w:pPr>
        <w:ind w:left="1199" w:hanging="915"/>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1" w15:restartNumberingAfterBreak="0">
    <w:nsid w:val="03754E51"/>
    <w:multiLevelType w:val="hybridMultilevel"/>
    <w:tmpl w:val="991E818A"/>
    <w:lvl w:ilvl="0" w:tplc="F98E51CC">
      <w:start w:val="2019"/>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2D136C"/>
    <w:multiLevelType w:val="hybridMultilevel"/>
    <w:tmpl w:val="AA2CE76C"/>
    <w:lvl w:ilvl="0" w:tplc="BECE88AA">
      <w:start w:val="20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BE1AD6"/>
    <w:multiLevelType w:val="multilevel"/>
    <w:tmpl w:val="5FAA935E"/>
    <w:lvl w:ilvl="0">
      <w:start w:val="2018"/>
      <w:numFmt w:val="decimal"/>
      <w:lvlText w:val="%1"/>
      <w:lvlJc w:val="left"/>
      <w:pPr>
        <w:ind w:left="915" w:hanging="915"/>
      </w:pPr>
      <w:rPr>
        <w:rFonts w:hint="default"/>
      </w:rPr>
    </w:lvl>
    <w:lvl w:ilvl="1">
      <w:start w:val="2019"/>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F7097C"/>
    <w:multiLevelType w:val="hybridMultilevel"/>
    <w:tmpl w:val="3EF6E59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9676BE6"/>
    <w:multiLevelType w:val="hybridMultilevel"/>
    <w:tmpl w:val="667E8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7B7D52"/>
    <w:multiLevelType w:val="hybridMultilevel"/>
    <w:tmpl w:val="0F207AF2"/>
    <w:lvl w:ilvl="0" w:tplc="BECE88AA">
      <w:start w:val="20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1539BE"/>
    <w:multiLevelType w:val="hybridMultilevel"/>
    <w:tmpl w:val="4AD89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F01B12"/>
    <w:multiLevelType w:val="hybridMultilevel"/>
    <w:tmpl w:val="5880A4AE"/>
    <w:lvl w:ilvl="0" w:tplc="286C280E">
      <w:start w:val="1"/>
      <w:numFmt w:val="decimal"/>
      <w:lvlText w:val="%1."/>
      <w:lvlJc w:val="left"/>
      <w:pPr>
        <w:ind w:left="360" w:hanging="360"/>
      </w:pPr>
      <w:rPr>
        <w:rFonts w:asciiTheme="minorHAnsi" w:eastAsiaTheme="minorHAnsi" w:hAnsiTheme="minorHAnsi" w:cstheme="minorHAnsi"/>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5811C1C"/>
    <w:multiLevelType w:val="multilevel"/>
    <w:tmpl w:val="1826C16E"/>
    <w:lvl w:ilvl="0">
      <w:start w:val="2019"/>
      <w:numFmt w:val="decimal"/>
      <w:lvlText w:val="%1"/>
      <w:lvlJc w:val="left"/>
      <w:pPr>
        <w:ind w:left="915" w:hanging="915"/>
      </w:pPr>
      <w:rPr>
        <w:rFonts w:hint="default"/>
      </w:rPr>
    </w:lvl>
    <w:lvl w:ilvl="1">
      <w:start w:val="2020"/>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1A770C"/>
    <w:multiLevelType w:val="hybridMultilevel"/>
    <w:tmpl w:val="9FC2797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2A07D10"/>
    <w:multiLevelType w:val="hybridMultilevel"/>
    <w:tmpl w:val="CDCA5C14"/>
    <w:lvl w:ilvl="0" w:tplc="FBF0C310">
      <w:start w:val="2018"/>
      <w:numFmt w:val="decimal"/>
      <w:lvlText w:val="%1"/>
      <w:lvlJc w:val="left"/>
      <w:pPr>
        <w:ind w:left="2751" w:hanging="420"/>
      </w:pPr>
      <w:rPr>
        <w:rFonts w:hint="default"/>
      </w:rPr>
    </w:lvl>
    <w:lvl w:ilvl="1" w:tplc="04100019" w:tentative="1">
      <w:start w:val="1"/>
      <w:numFmt w:val="lowerLetter"/>
      <w:lvlText w:val="%2."/>
      <w:lvlJc w:val="left"/>
      <w:pPr>
        <w:ind w:left="3411" w:hanging="360"/>
      </w:pPr>
    </w:lvl>
    <w:lvl w:ilvl="2" w:tplc="0410001B" w:tentative="1">
      <w:start w:val="1"/>
      <w:numFmt w:val="lowerRoman"/>
      <w:lvlText w:val="%3."/>
      <w:lvlJc w:val="right"/>
      <w:pPr>
        <w:ind w:left="4131" w:hanging="180"/>
      </w:pPr>
    </w:lvl>
    <w:lvl w:ilvl="3" w:tplc="0410000F" w:tentative="1">
      <w:start w:val="1"/>
      <w:numFmt w:val="decimal"/>
      <w:lvlText w:val="%4."/>
      <w:lvlJc w:val="left"/>
      <w:pPr>
        <w:ind w:left="4851" w:hanging="360"/>
      </w:pPr>
    </w:lvl>
    <w:lvl w:ilvl="4" w:tplc="04100019" w:tentative="1">
      <w:start w:val="1"/>
      <w:numFmt w:val="lowerLetter"/>
      <w:lvlText w:val="%5."/>
      <w:lvlJc w:val="left"/>
      <w:pPr>
        <w:ind w:left="5571" w:hanging="360"/>
      </w:pPr>
    </w:lvl>
    <w:lvl w:ilvl="5" w:tplc="0410001B" w:tentative="1">
      <w:start w:val="1"/>
      <w:numFmt w:val="lowerRoman"/>
      <w:lvlText w:val="%6."/>
      <w:lvlJc w:val="right"/>
      <w:pPr>
        <w:ind w:left="6291" w:hanging="180"/>
      </w:pPr>
    </w:lvl>
    <w:lvl w:ilvl="6" w:tplc="0410000F" w:tentative="1">
      <w:start w:val="1"/>
      <w:numFmt w:val="decimal"/>
      <w:lvlText w:val="%7."/>
      <w:lvlJc w:val="left"/>
      <w:pPr>
        <w:ind w:left="7011" w:hanging="360"/>
      </w:pPr>
    </w:lvl>
    <w:lvl w:ilvl="7" w:tplc="04100019" w:tentative="1">
      <w:start w:val="1"/>
      <w:numFmt w:val="lowerLetter"/>
      <w:lvlText w:val="%8."/>
      <w:lvlJc w:val="left"/>
      <w:pPr>
        <w:ind w:left="7731" w:hanging="360"/>
      </w:pPr>
    </w:lvl>
    <w:lvl w:ilvl="8" w:tplc="0410001B" w:tentative="1">
      <w:start w:val="1"/>
      <w:numFmt w:val="lowerRoman"/>
      <w:lvlText w:val="%9."/>
      <w:lvlJc w:val="right"/>
      <w:pPr>
        <w:ind w:left="8451" w:hanging="180"/>
      </w:pPr>
    </w:lvl>
  </w:abstractNum>
  <w:abstractNum w:abstractNumId="12" w15:restartNumberingAfterBreak="0">
    <w:nsid w:val="260D041D"/>
    <w:multiLevelType w:val="hybridMultilevel"/>
    <w:tmpl w:val="048CEC46"/>
    <w:lvl w:ilvl="0" w:tplc="FCA63A54">
      <w:start w:val="2018"/>
      <w:numFmt w:val="decimal"/>
      <w:lvlText w:val="%1"/>
      <w:lvlJc w:val="left"/>
      <w:pPr>
        <w:ind w:left="1632" w:hanging="420"/>
      </w:pPr>
      <w:rPr>
        <w:rFonts w:hint="default"/>
      </w:rPr>
    </w:lvl>
    <w:lvl w:ilvl="1" w:tplc="04100019" w:tentative="1">
      <w:start w:val="1"/>
      <w:numFmt w:val="lowerLetter"/>
      <w:lvlText w:val="%2."/>
      <w:lvlJc w:val="left"/>
      <w:pPr>
        <w:ind w:left="2292" w:hanging="360"/>
      </w:pPr>
    </w:lvl>
    <w:lvl w:ilvl="2" w:tplc="0410001B" w:tentative="1">
      <w:start w:val="1"/>
      <w:numFmt w:val="lowerRoman"/>
      <w:lvlText w:val="%3."/>
      <w:lvlJc w:val="right"/>
      <w:pPr>
        <w:ind w:left="3012" w:hanging="180"/>
      </w:pPr>
    </w:lvl>
    <w:lvl w:ilvl="3" w:tplc="0410000F" w:tentative="1">
      <w:start w:val="1"/>
      <w:numFmt w:val="decimal"/>
      <w:lvlText w:val="%4."/>
      <w:lvlJc w:val="left"/>
      <w:pPr>
        <w:ind w:left="3732" w:hanging="360"/>
      </w:pPr>
    </w:lvl>
    <w:lvl w:ilvl="4" w:tplc="04100019" w:tentative="1">
      <w:start w:val="1"/>
      <w:numFmt w:val="lowerLetter"/>
      <w:lvlText w:val="%5."/>
      <w:lvlJc w:val="left"/>
      <w:pPr>
        <w:ind w:left="4452" w:hanging="360"/>
      </w:pPr>
    </w:lvl>
    <w:lvl w:ilvl="5" w:tplc="0410001B" w:tentative="1">
      <w:start w:val="1"/>
      <w:numFmt w:val="lowerRoman"/>
      <w:lvlText w:val="%6."/>
      <w:lvlJc w:val="right"/>
      <w:pPr>
        <w:ind w:left="5172" w:hanging="180"/>
      </w:pPr>
    </w:lvl>
    <w:lvl w:ilvl="6" w:tplc="0410000F" w:tentative="1">
      <w:start w:val="1"/>
      <w:numFmt w:val="decimal"/>
      <w:lvlText w:val="%7."/>
      <w:lvlJc w:val="left"/>
      <w:pPr>
        <w:ind w:left="5892" w:hanging="360"/>
      </w:pPr>
    </w:lvl>
    <w:lvl w:ilvl="7" w:tplc="04100019" w:tentative="1">
      <w:start w:val="1"/>
      <w:numFmt w:val="lowerLetter"/>
      <w:lvlText w:val="%8."/>
      <w:lvlJc w:val="left"/>
      <w:pPr>
        <w:ind w:left="6612" w:hanging="360"/>
      </w:pPr>
    </w:lvl>
    <w:lvl w:ilvl="8" w:tplc="0410001B" w:tentative="1">
      <w:start w:val="1"/>
      <w:numFmt w:val="lowerRoman"/>
      <w:lvlText w:val="%9."/>
      <w:lvlJc w:val="right"/>
      <w:pPr>
        <w:ind w:left="7332" w:hanging="180"/>
      </w:pPr>
    </w:lvl>
  </w:abstractNum>
  <w:abstractNum w:abstractNumId="13" w15:restartNumberingAfterBreak="0">
    <w:nsid w:val="28312C46"/>
    <w:multiLevelType w:val="multilevel"/>
    <w:tmpl w:val="652A6944"/>
    <w:lvl w:ilvl="0">
      <w:start w:val="2016"/>
      <w:numFmt w:val="decimal"/>
      <w:lvlText w:val="%1"/>
      <w:lvlJc w:val="left"/>
      <w:pPr>
        <w:ind w:left="915" w:hanging="915"/>
      </w:pPr>
      <w:rPr>
        <w:rFonts w:hint="default"/>
      </w:rPr>
    </w:lvl>
    <w:lvl w:ilvl="1">
      <w:start w:val="2018"/>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376574"/>
    <w:multiLevelType w:val="hybridMultilevel"/>
    <w:tmpl w:val="E58A77A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9777DA7"/>
    <w:multiLevelType w:val="hybridMultilevel"/>
    <w:tmpl w:val="60D8AE7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2E30237C"/>
    <w:multiLevelType w:val="hybridMultilevel"/>
    <w:tmpl w:val="2C02938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387B07F0"/>
    <w:multiLevelType w:val="multilevel"/>
    <w:tmpl w:val="72DE138E"/>
    <w:lvl w:ilvl="0">
      <w:start w:val="2019"/>
      <w:numFmt w:val="decimal"/>
      <w:lvlText w:val="%1"/>
      <w:lvlJc w:val="left"/>
      <w:pPr>
        <w:ind w:left="915" w:hanging="915"/>
      </w:pPr>
      <w:rPr>
        <w:rFonts w:hint="default"/>
      </w:rPr>
    </w:lvl>
    <w:lvl w:ilvl="1">
      <w:start w:val="2020"/>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EF284A"/>
    <w:multiLevelType w:val="hybridMultilevel"/>
    <w:tmpl w:val="AB960F64"/>
    <w:lvl w:ilvl="0" w:tplc="BED235F4">
      <w:start w:val="1"/>
      <w:numFmt w:val="decimal"/>
      <w:lvlText w:val="%1."/>
      <w:lvlJc w:val="left"/>
      <w:pPr>
        <w:ind w:left="360" w:hanging="360"/>
      </w:pPr>
      <w:rPr>
        <w:b w:val="0"/>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3BC948B1"/>
    <w:multiLevelType w:val="hybridMultilevel"/>
    <w:tmpl w:val="F8545CA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3C526630"/>
    <w:multiLevelType w:val="hybridMultilevel"/>
    <w:tmpl w:val="F35246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3CC8151E"/>
    <w:multiLevelType w:val="hybridMultilevel"/>
    <w:tmpl w:val="612080BC"/>
    <w:lvl w:ilvl="0" w:tplc="BECE88AA">
      <w:start w:val="20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D150EBC"/>
    <w:multiLevelType w:val="multilevel"/>
    <w:tmpl w:val="DF9A9912"/>
    <w:lvl w:ilvl="0">
      <w:start w:val="2019"/>
      <w:numFmt w:val="decimal"/>
      <w:lvlText w:val="%1"/>
      <w:lvlJc w:val="left"/>
      <w:pPr>
        <w:ind w:left="915" w:hanging="915"/>
      </w:pPr>
      <w:rPr>
        <w:rFonts w:hint="default"/>
      </w:rPr>
    </w:lvl>
    <w:lvl w:ilvl="1">
      <w:start w:val="2019"/>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5E2B25"/>
    <w:multiLevelType w:val="hybridMultilevel"/>
    <w:tmpl w:val="AFE6A34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447A38E3"/>
    <w:multiLevelType w:val="hybridMultilevel"/>
    <w:tmpl w:val="15328C1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45336EB9"/>
    <w:multiLevelType w:val="hybridMultilevel"/>
    <w:tmpl w:val="E9528A7A"/>
    <w:lvl w:ilvl="0" w:tplc="BECE88AA">
      <w:start w:val="20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90F0285"/>
    <w:multiLevelType w:val="hybridMultilevel"/>
    <w:tmpl w:val="7BE6A236"/>
    <w:lvl w:ilvl="0" w:tplc="7042038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AAF5A3B"/>
    <w:multiLevelType w:val="hybridMultilevel"/>
    <w:tmpl w:val="F5EE38A2"/>
    <w:lvl w:ilvl="0" w:tplc="451CA296">
      <w:start w:val="2019"/>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14B7EE4"/>
    <w:multiLevelType w:val="hybridMultilevel"/>
    <w:tmpl w:val="9350DD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540D413F"/>
    <w:multiLevelType w:val="hybridMultilevel"/>
    <w:tmpl w:val="DB5ABFD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589D44AF"/>
    <w:multiLevelType w:val="hybridMultilevel"/>
    <w:tmpl w:val="594E741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91D6F4A"/>
    <w:multiLevelType w:val="hybridMultilevel"/>
    <w:tmpl w:val="6BB2E828"/>
    <w:lvl w:ilvl="0" w:tplc="BECE88AA">
      <w:start w:val="20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713CB6"/>
    <w:multiLevelType w:val="hybridMultilevel"/>
    <w:tmpl w:val="047E9536"/>
    <w:lvl w:ilvl="0" w:tplc="28C093FE">
      <w:start w:val="2018"/>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CC113D3"/>
    <w:multiLevelType w:val="hybridMultilevel"/>
    <w:tmpl w:val="5234F630"/>
    <w:lvl w:ilvl="0" w:tplc="7042038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D8E4D5B"/>
    <w:multiLevelType w:val="hybridMultilevel"/>
    <w:tmpl w:val="D8663EB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EE1240F"/>
    <w:multiLevelType w:val="hybridMultilevel"/>
    <w:tmpl w:val="161804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04C2132"/>
    <w:multiLevelType w:val="multilevel"/>
    <w:tmpl w:val="5ED0E5BA"/>
    <w:lvl w:ilvl="0">
      <w:start w:val="2019"/>
      <w:numFmt w:val="decimal"/>
      <w:lvlText w:val="%1"/>
      <w:lvlJc w:val="left"/>
      <w:pPr>
        <w:ind w:left="915" w:hanging="915"/>
      </w:pPr>
      <w:rPr>
        <w:rFonts w:hint="default"/>
      </w:rPr>
    </w:lvl>
    <w:lvl w:ilvl="1">
      <w:start w:val="2020"/>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6325CEC"/>
    <w:multiLevelType w:val="hybridMultilevel"/>
    <w:tmpl w:val="1714A634"/>
    <w:lvl w:ilvl="0" w:tplc="FA065B64">
      <w:numFmt w:val="bullet"/>
      <w:lvlText w:val="•"/>
      <w:lvlJc w:val="left"/>
      <w:pPr>
        <w:ind w:left="720" w:hanging="360"/>
      </w:pPr>
      <w:rPr>
        <w:rFonts w:ascii="Calibri" w:eastAsia="Calibri" w:hAnsi="Calibri" w:cs="Calibri" w:hint="default"/>
        <w:b/>
        <w:bCs/>
        <w:color w:val="495B29"/>
        <w:w w:val="124"/>
        <w:sz w:val="18"/>
        <w:szCs w:val="18"/>
        <w:lang w:val="en-US" w:eastAsia="en-US" w:bidi="en-U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92B596E"/>
    <w:multiLevelType w:val="hybridMultilevel"/>
    <w:tmpl w:val="2154DF5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10C2EA1"/>
    <w:multiLevelType w:val="hybridMultilevel"/>
    <w:tmpl w:val="1B44483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15:restartNumberingAfterBreak="0">
    <w:nsid w:val="71A463E1"/>
    <w:multiLevelType w:val="hybridMultilevel"/>
    <w:tmpl w:val="DE62D048"/>
    <w:lvl w:ilvl="0" w:tplc="348C6D06">
      <w:start w:val="2019"/>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335173A"/>
    <w:multiLevelType w:val="hybridMultilevel"/>
    <w:tmpl w:val="D2767BD6"/>
    <w:lvl w:ilvl="0" w:tplc="D4904D0A">
      <w:start w:val="2018"/>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72E01FB"/>
    <w:multiLevelType w:val="hybridMultilevel"/>
    <w:tmpl w:val="5EEC16C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79AC1A58"/>
    <w:multiLevelType w:val="hybridMultilevel"/>
    <w:tmpl w:val="4A90F6B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7C521EE4"/>
    <w:multiLevelType w:val="hybridMultilevel"/>
    <w:tmpl w:val="2F7AD8DE"/>
    <w:lvl w:ilvl="0" w:tplc="7D3C0D86">
      <w:start w:val="2018"/>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D3C35C6"/>
    <w:multiLevelType w:val="hybridMultilevel"/>
    <w:tmpl w:val="630C6020"/>
    <w:lvl w:ilvl="0" w:tplc="FA065B64">
      <w:numFmt w:val="bullet"/>
      <w:lvlText w:val="•"/>
      <w:lvlJc w:val="left"/>
      <w:pPr>
        <w:ind w:left="720" w:hanging="360"/>
      </w:pPr>
      <w:rPr>
        <w:rFonts w:ascii="Calibri" w:eastAsia="Calibri" w:hAnsi="Calibri" w:cs="Calibri" w:hint="default"/>
        <w:b/>
        <w:bCs/>
        <w:color w:val="495B29"/>
        <w:w w:val="124"/>
        <w:sz w:val="18"/>
        <w:szCs w:val="18"/>
        <w:lang w:val="en-US" w:eastAsia="en-US" w:bidi="en-U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D4168D9"/>
    <w:multiLevelType w:val="multilevel"/>
    <w:tmpl w:val="66B49720"/>
    <w:lvl w:ilvl="0">
      <w:start w:val="2016"/>
      <w:numFmt w:val="decimal"/>
      <w:lvlText w:val="%1"/>
      <w:lvlJc w:val="left"/>
      <w:pPr>
        <w:ind w:left="915" w:hanging="915"/>
      </w:pPr>
      <w:rPr>
        <w:rFonts w:asciiTheme="minorHAnsi" w:hAnsiTheme="minorHAnsi" w:cstheme="minorHAnsi" w:hint="default"/>
        <w:b w:val="0"/>
        <w:i w:val="0"/>
        <w:sz w:val="22"/>
        <w:szCs w:val="22"/>
      </w:rPr>
    </w:lvl>
    <w:lvl w:ilvl="1">
      <w:start w:val="2018"/>
      <w:numFmt w:val="decimal"/>
      <w:lvlText w:val="%1-%2"/>
      <w:lvlJc w:val="left"/>
      <w:pPr>
        <w:ind w:left="1275" w:hanging="915"/>
      </w:pPr>
      <w:rPr>
        <w:rFonts w:hint="default"/>
      </w:rPr>
    </w:lvl>
    <w:lvl w:ilvl="2">
      <w:start w:val="1"/>
      <w:numFmt w:val="decimal"/>
      <w:lvlText w:val="%1-%2.%3"/>
      <w:lvlJc w:val="left"/>
      <w:pPr>
        <w:ind w:left="1635" w:hanging="915"/>
      </w:pPr>
      <w:rPr>
        <w:rFonts w:hint="default"/>
      </w:rPr>
    </w:lvl>
    <w:lvl w:ilvl="3">
      <w:start w:val="1"/>
      <w:numFmt w:val="decimal"/>
      <w:lvlText w:val="%1-%2.%3.%4"/>
      <w:lvlJc w:val="left"/>
      <w:pPr>
        <w:ind w:left="1995" w:hanging="91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FF0602D"/>
    <w:multiLevelType w:val="hybridMultilevel"/>
    <w:tmpl w:val="02F4AF4A"/>
    <w:lvl w:ilvl="0" w:tplc="FA065B64">
      <w:numFmt w:val="bullet"/>
      <w:lvlText w:val="•"/>
      <w:lvlJc w:val="left"/>
      <w:pPr>
        <w:ind w:left="720" w:hanging="360"/>
      </w:pPr>
      <w:rPr>
        <w:rFonts w:ascii="Calibri" w:eastAsia="Calibri" w:hAnsi="Calibri" w:cs="Calibri" w:hint="default"/>
        <w:b/>
        <w:bCs/>
        <w:color w:val="495B29"/>
        <w:w w:val="124"/>
        <w:sz w:val="18"/>
        <w:szCs w:val="18"/>
        <w:lang w:val="en-US" w:eastAsia="en-US" w:bidi="en-U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64455811">
    <w:abstractNumId w:val="39"/>
  </w:num>
  <w:num w:numId="2" w16cid:durableId="1191796059">
    <w:abstractNumId w:val="18"/>
  </w:num>
  <w:num w:numId="3" w16cid:durableId="19746406">
    <w:abstractNumId w:val="29"/>
  </w:num>
  <w:num w:numId="4" w16cid:durableId="1514995908">
    <w:abstractNumId w:val="28"/>
  </w:num>
  <w:num w:numId="5" w16cid:durableId="1678456749">
    <w:abstractNumId w:val="42"/>
  </w:num>
  <w:num w:numId="6" w16cid:durableId="476264080">
    <w:abstractNumId w:val="20"/>
  </w:num>
  <w:num w:numId="7" w16cid:durableId="2115708711">
    <w:abstractNumId w:val="34"/>
  </w:num>
  <w:num w:numId="8" w16cid:durableId="584845980">
    <w:abstractNumId w:val="4"/>
  </w:num>
  <w:num w:numId="9" w16cid:durableId="859899716">
    <w:abstractNumId w:val="16"/>
  </w:num>
  <w:num w:numId="10" w16cid:durableId="1258830563">
    <w:abstractNumId w:val="38"/>
  </w:num>
  <w:num w:numId="11" w16cid:durableId="64495116">
    <w:abstractNumId w:val="19"/>
  </w:num>
  <w:num w:numId="12" w16cid:durableId="321932160">
    <w:abstractNumId w:val="24"/>
  </w:num>
  <w:num w:numId="13" w16cid:durableId="988023498">
    <w:abstractNumId w:val="43"/>
  </w:num>
  <w:num w:numId="14" w16cid:durableId="10761861">
    <w:abstractNumId w:val="23"/>
  </w:num>
  <w:num w:numId="15" w16cid:durableId="410548757">
    <w:abstractNumId w:val="14"/>
  </w:num>
  <w:num w:numId="16" w16cid:durableId="2008555931">
    <w:abstractNumId w:val="15"/>
  </w:num>
  <w:num w:numId="17" w16cid:durableId="847254074">
    <w:abstractNumId w:val="21"/>
  </w:num>
  <w:num w:numId="18" w16cid:durableId="1194685348">
    <w:abstractNumId w:val="25"/>
  </w:num>
  <w:num w:numId="19" w16cid:durableId="2108496215">
    <w:abstractNumId w:val="6"/>
  </w:num>
  <w:num w:numId="20" w16cid:durableId="1171994779">
    <w:abstractNumId w:val="2"/>
  </w:num>
  <w:num w:numId="21" w16cid:durableId="2021544521">
    <w:abstractNumId w:val="31"/>
  </w:num>
  <w:num w:numId="22" w16cid:durableId="425419891">
    <w:abstractNumId w:val="47"/>
  </w:num>
  <w:num w:numId="23" w16cid:durableId="1091047201">
    <w:abstractNumId w:val="37"/>
  </w:num>
  <w:num w:numId="24" w16cid:durableId="500782805">
    <w:abstractNumId w:val="45"/>
  </w:num>
  <w:num w:numId="25" w16cid:durableId="1552157403">
    <w:abstractNumId w:val="7"/>
  </w:num>
  <w:num w:numId="26" w16cid:durableId="1087580735">
    <w:abstractNumId w:val="35"/>
  </w:num>
  <w:num w:numId="27" w16cid:durableId="1797530437">
    <w:abstractNumId w:val="5"/>
  </w:num>
  <w:num w:numId="28" w16cid:durableId="176583463">
    <w:abstractNumId w:val="44"/>
  </w:num>
  <w:num w:numId="29" w16cid:durableId="403071772">
    <w:abstractNumId w:val="12"/>
  </w:num>
  <w:num w:numId="30" w16cid:durableId="1291017142">
    <w:abstractNumId w:val="46"/>
  </w:num>
  <w:num w:numId="31" w16cid:durableId="1143735680">
    <w:abstractNumId w:val="32"/>
  </w:num>
  <w:num w:numId="32" w16cid:durableId="2108648304">
    <w:abstractNumId w:val="11"/>
  </w:num>
  <w:num w:numId="33" w16cid:durableId="308481372">
    <w:abstractNumId w:val="8"/>
  </w:num>
  <w:num w:numId="34" w16cid:durableId="1108159994">
    <w:abstractNumId w:val="30"/>
  </w:num>
  <w:num w:numId="35" w16cid:durableId="1061831455">
    <w:abstractNumId w:val="41"/>
  </w:num>
  <w:num w:numId="36" w16cid:durableId="1181503514">
    <w:abstractNumId w:val="22"/>
  </w:num>
  <w:num w:numId="37" w16cid:durableId="27487443">
    <w:abstractNumId w:val="3"/>
  </w:num>
  <w:num w:numId="38" w16cid:durableId="1506092386">
    <w:abstractNumId w:val="0"/>
  </w:num>
  <w:num w:numId="39" w16cid:durableId="851533717">
    <w:abstractNumId w:val="13"/>
  </w:num>
  <w:num w:numId="40" w16cid:durableId="1273778474">
    <w:abstractNumId w:val="10"/>
  </w:num>
  <w:num w:numId="41" w16cid:durableId="1032806822">
    <w:abstractNumId w:val="1"/>
  </w:num>
  <w:num w:numId="42" w16cid:durableId="1375697781">
    <w:abstractNumId w:val="27"/>
  </w:num>
  <w:num w:numId="43" w16cid:durableId="1324578908">
    <w:abstractNumId w:val="40"/>
  </w:num>
  <w:num w:numId="44" w16cid:durableId="453254853">
    <w:abstractNumId w:val="9"/>
  </w:num>
  <w:num w:numId="45" w16cid:durableId="2130053630">
    <w:abstractNumId w:val="36"/>
  </w:num>
  <w:num w:numId="46" w16cid:durableId="866673074">
    <w:abstractNumId w:val="17"/>
  </w:num>
  <w:num w:numId="47" w16cid:durableId="1998724045">
    <w:abstractNumId w:val="26"/>
  </w:num>
  <w:num w:numId="48" w16cid:durableId="10573587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07"/>
    <w:rsid w:val="00005966"/>
    <w:rsid w:val="00006F3A"/>
    <w:rsid w:val="00006FB2"/>
    <w:rsid w:val="00006FFF"/>
    <w:rsid w:val="00013A2F"/>
    <w:rsid w:val="00014563"/>
    <w:rsid w:val="0001770D"/>
    <w:rsid w:val="00023B68"/>
    <w:rsid w:val="00026219"/>
    <w:rsid w:val="00033335"/>
    <w:rsid w:val="00033FD7"/>
    <w:rsid w:val="00037D1D"/>
    <w:rsid w:val="00041BAF"/>
    <w:rsid w:val="0004408A"/>
    <w:rsid w:val="00055E19"/>
    <w:rsid w:val="0006467C"/>
    <w:rsid w:val="00064B9F"/>
    <w:rsid w:val="0007407D"/>
    <w:rsid w:val="0007589F"/>
    <w:rsid w:val="00076574"/>
    <w:rsid w:val="0007779B"/>
    <w:rsid w:val="00077AD7"/>
    <w:rsid w:val="000931FE"/>
    <w:rsid w:val="000937D2"/>
    <w:rsid w:val="000A11B1"/>
    <w:rsid w:val="000A17DB"/>
    <w:rsid w:val="000A4AE6"/>
    <w:rsid w:val="000A70C6"/>
    <w:rsid w:val="000A7234"/>
    <w:rsid w:val="000C1B47"/>
    <w:rsid w:val="000D40FC"/>
    <w:rsid w:val="000E428A"/>
    <w:rsid w:val="000E42F0"/>
    <w:rsid w:val="000E5230"/>
    <w:rsid w:val="000E5B9C"/>
    <w:rsid w:val="000F4B65"/>
    <w:rsid w:val="000F744C"/>
    <w:rsid w:val="00102B3C"/>
    <w:rsid w:val="00103D21"/>
    <w:rsid w:val="00105EBB"/>
    <w:rsid w:val="00107FAD"/>
    <w:rsid w:val="00116414"/>
    <w:rsid w:val="001262FD"/>
    <w:rsid w:val="001340BF"/>
    <w:rsid w:val="00136630"/>
    <w:rsid w:val="00141CDF"/>
    <w:rsid w:val="0014290D"/>
    <w:rsid w:val="00142F72"/>
    <w:rsid w:val="00147EA8"/>
    <w:rsid w:val="00152D65"/>
    <w:rsid w:val="00163F30"/>
    <w:rsid w:val="00170774"/>
    <w:rsid w:val="001754D8"/>
    <w:rsid w:val="00176603"/>
    <w:rsid w:val="00177066"/>
    <w:rsid w:val="001844DC"/>
    <w:rsid w:val="00184BFB"/>
    <w:rsid w:val="001862CB"/>
    <w:rsid w:val="001C5D5E"/>
    <w:rsid w:val="001D53CC"/>
    <w:rsid w:val="001D7C0E"/>
    <w:rsid w:val="001E1953"/>
    <w:rsid w:val="001E7642"/>
    <w:rsid w:val="001F139C"/>
    <w:rsid w:val="001F1B7C"/>
    <w:rsid w:val="00205F84"/>
    <w:rsid w:val="00212450"/>
    <w:rsid w:val="00221BE7"/>
    <w:rsid w:val="00233BA6"/>
    <w:rsid w:val="002449E2"/>
    <w:rsid w:val="00246D2C"/>
    <w:rsid w:val="00250079"/>
    <w:rsid w:val="00250CEF"/>
    <w:rsid w:val="002523BC"/>
    <w:rsid w:val="00255848"/>
    <w:rsid w:val="00266C2E"/>
    <w:rsid w:val="00267212"/>
    <w:rsid w:val="00275080"/>
    <w:rsid w:val="00275D4E"/>
    <w:rsid w:val="00276981"/>
    <w:rsid w:val="00282FC9"/>
    <w:rsid w:val="00291964"/>
    <w:rsid w:val="0029696D"/>
    <w:rsid w:val="002A4A94"/>
    <w:rsid w:val="002B0739"/>
    <w:rsid w:val="002B172C"/>
    <w:rsid w:val="002B2C9B"/>
    <w:rsid w:val="002B7744"/>
    <w:rsid w:val="002D31CF"/>
    <w:rsid w:val="002D505D"/>
    <w:rsid w:val="002D7518"/>
    <w:rsid w:val="002E0E77"/>
    <w:rsid w:val="002E2329"/>
    <w:rsid w:val="002E3B3A"/>
    <w:rsid w:val="002F5328"/>
    <w:rsid w:val="002F78DD"/>
    <w:rsid w:val="00310E6B"/>
    <w:rsid w:val="00312697"/>
    <w:rsid w:val="00312718"/>
    <w:rsid w:val="00317003"/>
    <w:rsid w:val="00324F78"/>
    <w:rsid w:val="003253D6"/>
    <w:rsid w:val="0032582A"/>
    <w:rsid w:val="00331B6E"/>
    <w:rsid w:val="00332D3B"/>
    <w:rsid w:val="0033462C"/>
    <w:rsid w:val="00336EC5"/>
    <w:rsid w:val="003417BD"/>
    <w:rsid w:val="0034450F"/>
    <w:rsid w:val="003448D9"/>
    <w:rsid w:val="00346761"/>
    <w:rsid w:val="00355163"/>
    <w:rsid w:val="00364BD3"/>
    <w:rsid w:val="00364DF7"/>
    <w:rsid w:val="00364FAE"/>
    <w:rsid w:val="0036795B"/>
    <w:rsid w:val="003712B2"/>
    <w:rsid w:val="003735D4"/>
    <w:rsid w:val="003819C8"/>
    <w:rsid w:val="00383419"/>
    <w:rsid w:val="003948C0"/>
    <w:rsid w:val="00396245"/>
    <w:rsid w:val="003A29F8"/>
    <w:rsid w:val="003C4460"/>
    <w:rsid w:val="003C77AC"/>
    <w:rsid w:val="003D48E1"/>
    <w:rsid w:val="003D4D1F"/>
    <w:rsid w:val="003D6BC4"/>
    <w:rsid w:val="003E15C7"/>
    <w:rsid w:val="003E306A"/>
    <w:rsid w:val="003E43F8"/>
    <w:rsid w:val="003E5C4F"/>
    <w:rsid w:val="003F05C8"/>
    <w:rsid w:val="003F078F"/>
    <w:rsid w:val="003F50D2"/>
    <w:rsid w:val="003F7D0C"/>
    <w:rsid w:val="0040379E"/>
    <w:rsid w:val="00403FB0"/>
    <w:rsid w:val="004063B4"/>
    <w:rsid w:val="004063B6"/>
    <w:rsid w:val="00411CD0"/>
    <w:rsid w:val="00415AA4"/>
    <w:rsid w:val="0042600F"/>
    <w:rsid w:val="00430A92"/>
    <w:rsid w:val="00431FAB"/>
    <w:rsid w:val="00432167"/>
    <w:rsid w:val="00433D87"/>
    <w:rsid w:val="00440C57"/>
    <w:rsid w:val="00442D87"/>
    <w:rsid w:val="0044373C"/>
    <w:rsid w:val="00456B17"/>
    <w:rsid w:val="00460048"/>
    <w:rsid w:val="004614ED"/>
    <w:rsid w:val="0046795A"/>
    <w:rsid w:val="004804A5"/>
    <w:rsid w:val="004833E3"/>
    <w:rsid w:val="00484679"/>
    <w:rsid w:val="004906E2"/>
    <w:rsid w:val="00497F6E"/>
    <w:rsid w:val="004A696B"/>
    <w:rsid w:val="004B0D7C"/>
    <w:rsid w:val="004B112E"/>
    <w:rsid w:val="004C4C22"/>
    <w:rsid w:val="004C7E1F"/>
    <w:rsid w:val="004D0538"/>
    <w:rsid w:val="004D3A41"/>
    <w:rsid w:val="004D47A3"/>
    <w:rsid w:val="004D596E"/>
    <w:rsid w:val="004E303B"/>
    <w:rsid w:val="004F359D"/>
    <w:rsid w:val="004F6BE5"/>
    <w:rsid w:val="004F72B0"/>
    <w:rsid w:val="00502147"/>
    <w:rsid w:val="0050262D"/>
    <w:rsid w:val="00515A80"/>
    <w:rsid w:val="00523B7D"/>
    <w:rsid w:val="005270EB"/>
    <w:rsid w:val="00530CB4"/>
    <w:rsid w:val="0053437B"/>
    <w:rsid w:val="0053518B"/>
    <w:rsid w:val="00535F48"/>
    <w:rsid w:val="00540B89"/>
    <w:rsid w:val="00544909"/>
    <w:rsid w:val="00547116"/>
    <w:rsid w:val="0054763C"/>
    <w:rsid w:val="00550DD5"/>
    <w:rsid w:val="0055366C"/>
    <w:rsid w:val="0056459E"/>
    <w:rsid w:val="00567190"/>
    <w:rsid w:val="0056732A"/>
    <w:rsid w:val="00567D29"/>
    <w:rsid w:val="005712DB"/>
    <w:rsid w:val="0057289F"/>
    <w:rsid w:val="0057346F"/>
    <w:rsid w:val="005764AF"/>
    <w:rsid w:val="0057730E"/>
    <w:rsid w:val="0058572D"/>
    <w:rsid w:val="00587239"/>
    <w:rsid w:val="005A0BA9"/>
    <w:rsid w:val="005B531E"/>
    <w:rsid w:val="005B601E"/>
    <w:rsid w:val="005C0903"/>
    <w:rsid w:val="005D526E"/>
    <w:rsid w:val="005D5E18"/>
    <w:rsid w:val="005D620A"/>
    <w:rsid w:val="005E3EC5"/>
    <w:rsid w:val="005E5B00"/>
    <w:rsid w:val="005F504B"/>
    <w:rsid w:val="005F6A21"/>
    <w:rsid w:val="00601A67"/>
    <w:rsid w:val="0060246E"/>
    <w:rsid w:val="00602F6C"/>
    <w:rsid w:val="00604E96"/>
    <w:rsid w:val="00607D5B"/>
    <w:rsid w:val="006117BB"/>
    <w:rsid w:val="00613362"/>
    <w:rsid w:val="006227DA"/>
    <w:rsid w:val="00625D3F"/>
    <w:rsid w:val="00630EE3"/>
    <w:rsid w:val="00637246"/>
    <w:rsid w:val="006415BA"/>
    <w:rsid w:val="00641A30"/>
    <w:rsid w:val="0064259E"/>
    <w:rsid w:val="006465C9"/>
    <w:rsid w:val="006528EB"/>
    <w:rsid w:val="00656D46"/>
    <w:rsid w:val="00671A79"/>
    <w:rsid w:val="006723EE"/>
    <w:rsid w:val="00680156"/>
    <w:rsid w:val="006847B7"/>
    <w:rsid w:val="006912CA"/>
    <w:rsid w:val="00692BCE"/>
    <w:rsid w:val="00695AEF"/>
    <w:rsid w:val="006A4735"/>
    <w:rsid w:val="006B0493"/>
    <w:rsid w:val="006B3D34"/>
    <w:rsid w:val="006D0A41"/>
    <w:rsid w:val="006E03FD"/>
    <w:rsid w:val="006E08A4"/>
    <w:rsid w:val="006E788B"/>
    <w:rsid w:val="006E7A96"/>
    <w:rsid w:val="006F062F"/>
    <w:rsid w:val="006F23AD"/>
    <w:rsid w:val="006F3143"/>
    <w:rsid w:val="006F4B22"/>
    <w:rsid w:val="006F5560"/>
    <w:rsid w:val="007108CB"/>
    <w:rsid w:val="00712621"/>
    <w:rsid w:val="0071311F"/>
    <w:rsid w:val="007146FB"/>
    <w:rsid w:val="007157AC"/>
    <w:rsid w:val="00724FCE"/>
    <w:rsid w:val="0072741F"/>
    <w:rsid w:val="00732B99"/>
    <w:rsid w:val="00733F22"/>
    <w:rsid w:val="0073521C"/>
    <w:rsid w:val="00735D6E"/>
    <w:rsid w:val="00742FC5"/>
    <w:rsid w:val="00760EB2"/>
    <w:rsid w:val="00764C72"/>
    <w:rsid w:val="0078243E"/>
    <w:rsid w:val="007846FA"/>
    <w:rsid w:val="00795846"/>
    <w:rsid w:val="007A31D4"/>
    <w:rsid w:val="007B7A87"/>
    <w:rsid w:val="007C22BC"/>
    <w:rsid w:val="007C2DA6"/>
    <w:rsid w:val="007D227D"/>
    <w:rsid w:val="007D7609"/>
    <w:rsid w:val="007D7693"/>
    <w:rsid w:val="007D7D12"/>
    <w:rsid w:val="007E1A17"/>
    <w:rsid w:val="007E611E"/>
    <w:rsid w:val="007E746A"/>
    <w:rsid w:val="0081034A"/>
    <w:rsid w:val="00817E07"/>
    <w:rsid w:val="00817E8A"/>
    <w:rsid w:val="00821ED4"/>
    <w:rsid w:val="008230DB"/>
    <w:rsid w:val="00830612"/>
    <w:rsid w:val="00830BF9"/>
    <w:rsid w:val="00833305"/>
    <w:rsid w:val="00847052"/>
    <w:rsid w:val="0085409B"/>
    <w:rsid w:val="0086222E"/>
    <w:rsid w:val="00862D42"/>
    <w:rsid w:val="0086404F"/>
    <w:rsid w:val="0086638F"/>
    <w:rsid w:val="0087094C"/>
    <w:rsid w:val="008710BF"/>
    <w:rsid w:val="00874F3C"/>
    <w:rsid w:val="00880216"/>
    <w:rsid w:val="00882F83"/>
    <w:rsid w:val="00885C73"/>
    <w:rsid w:val="0089043C"/>
    <w:rsid w:val="00891E7B"/>
    <w:rsid w:val="008927F1"/>
    <w:rsid w:val="008A343E"/>
    <w:rsid w:val="008B4280"/>
    <w:rsid w:val="008B650B"/>
    <w:rsid w:val="008C347B"/>
    <w:rsid w:val="008D1D56"/>
    <w:rsid w:val="008D38A4"/>
    <w:rsid w:val="008D7950"/>
    <w:rsid w:val="008E06C5"/>
    <w:rsid w:val="008F3A99"/>
    <w:rsid w:val="008F61B3"/>
    <w:rsid w:val="009051AD"/>
    <w:rsid w:val="0091538D"/>
    <w:rsid w:val="00916BC4"/>
    <w:rsid w:val="009220BB"/>
    <w:rsid w:val="009312A1"/>
    <w:rsid w:val="009341F8"/>
    <w:rsid w:val="00936F85"/>
    <w:rsid w:val="0093726A"/>
    <w:rsid w:val="0094085A"/>
    <w:rsid w:val="009472D7"/>
    <w:rsid w:val="00950606"/>
    <w:rsid w:val="00951D88"/>
    <w:rsid w:val="009566EB"/>
    <w:rsid w:val="00956B75"/>
    <w:rsid w:val="00956C6E"/>
    <w:rsid w:val="00961277"/>
    <w:rsid w:val="00965BED"/>
    <w:rsid w:val="00980898"/>
    <w:rsid w:val="00981973"/>
    <w:rsid w:val="00983AE6"/>
    <w:rsid w:val="00993A79"/>
    <w:rsid w:val="009A3DAC"/>
    <w:rsid w:val="009B55EE"/>
    <w:rsid w:val="009B6B71"/>
    <w:rsid w:val="009C2075"/>
    <w:rsid w:val="009C7314"/>
    <w:rsid w:val="009D2241"/>
    <w:rsid w:val="009D3F77"/>
    <w:rsid w:val="00A00AC1"/>
    <w:rsid w:val="00A01B42"/>
    <w:rsid w:val="00A07457"/>
    <w:rsid w:val="00A0754F"/>
    <w:rsid w:val="00A07649"/>
    <w:rsid w:val="00A130BB"/>
    <w:rsid w:val="00A158BA"/>
    <w:rsid w:val="00A22F92"/>
    <w:rsid w:val="00A24103"/>
    <w:rsid w:val="00A261C9"/>
    <w:rsid w:val="00A303EB"/>
    <w:rsid w:val="00A310AE"/>
    <w:rsid w:val="00A33A33"/>
    <w:rsid w:val="00A44EB8"/>
    <w:rsid w:val="00A456B8"/>
    <w:rsid w:val="00A5161C"/>
    <w:rsid w:val="00A52D5F"/>
    <w:rsid w:val="00A5352C"/>
    <w:rsid w:val="00A53799"/>
    <w:rsid w:val="00A55581"/>
    <w:rsid w:val="00A604E8"/>
    <w:rsid w:val="00A61006"/>
    <w:rsid w:val="00A63EE1"/>
    <w:rsid w:val="00A72A81"/>
    <w:rsid w:val="00A817C7"/>
    <w:rsid w:val="00A91982"/>
    <w:rsid w:val="00A9294C"/>
    <w:rsid w:val="00A95257"/>
    <w:rsid w:val="00AA22FA"/>
    <w:rsid w:val="00AB00B7"/>
    <w:rsid w:val="00AC0913"/>
    <w:rsid w:val="00AC123E"/>
    <w:rsid w:val="00AD7125"/>
    <w:rsid w:val="00AE27E2"/>
    <w:rsid w:val="00AE29C6"/>
    <w:rsid w:val="00B01B71"/>
    <w:rsid w:val="00B04703"/>
    <w:rsid w:val="00B11072"/>
    <w:rsid w:val="00B112C8"/>
    <w:rsid w:val="00B13ED4"/>
    <w:rsid w:val="00B1461E"/>
    <w:rsid w:val="00B156C4"/>
    <w:rsid w:val="00B3016C"/>
    <w:rsid w:val="00B33CC3"/>
    <w:rsid w:val="00B46FE6"/>
    <w:rsid w:val="00B63D4B"/>
    <w:rsid w:val="00B65C4C"/>
    <w:rsid w:val="00B700DE"/>
    <w:rsid w:val="00B71CD7"/>
    <w:rsid w:val="00B723C2"/>
    <w:rsid w:val="00B73E0A"/>
    <w:rsid w:val="00B85D35"/>
    <w:rsid w:val="00B91027"/>
    <w:rsid w:val="00B91050"/>
    <w:rsid w:val="00B920C8"/>
    <w:rsid w:val="00B9287F"/>
    <w:rsid w:val="00B92BBA"/>
    <w:rsid w:val="00BA022C"/>
    <w:rsid w:val="00BA05DD"/>
    <w:rsid w:val="00BA0FAA"/>
    <w:rsid w:val="00BA3046"/>
    <w:rsid w:val="00BA361D"/>
    <w:rsid w:val="00BA4CE6"/>
    <w:rsid w:val="00BB1C44"/>
    <w:rsid w:val="00BB4E5F"/>
    <w:rsid w:val="00BB50A3"/>
    <w:rsid w:val="00BD13DE"/>
    <w:rsid w:val="00BD420D"/>
    <w:rsid w:val="00BD7B68"/>
    <w:rsid w:val="00BE45C9"/>
    <w:rsid w:val="00BE53DA"/>
    <w:rsid w:val="00BF02D6"/>
    <w:rsid w:val="00BF03E9"/>
    <w:rsid w:val="00BF0F33"/>
    <w:rsid w:val="00BF7CD7"/>
    <w:rsid w:val="00C03D84"/>
    <w:rsid w:val="00C17A62"/>
    <w:rsid w:val="00C233D3"/>
    <w:rsid w:val="00C25E00"/>
    <w:rsid w:val="00C27816"/>
    <w:rsid w:val="00C31E69"/>
    <w:rsid w:val="00C3377E"/>
    <w:rsid w:val="00C42C28"/>
    <w:rsid w:val="00C43557"/>
    <w:rsid w:val="00C43711"/>
    <w:rsid w:val="00C44FF6"/>
    <w:rsid w:val="00C70EE0"/>
    <w:rsid w:val="00C7549E"/>
    <w:rsid w:val="00C82189"/>
    <w:rsid w:val="00C83225"/>
    <w:rsid w:val="00C833F5"/>
    <w:rsid w:val="00C84D33"/>
    <w:rsid w:val="00C96B4F"/>
    <w:rsid w:val="00CA4C7D"/>
    <w:rsid w:val="00CA58A8"/>
    <w:rsid w:val="00CB569F"/>
    <w:rsid w:val="00CB73E8"/>
    <w:rsid w:val="00CB74A5"/>
    <w:rsid w:val="00CC3881"/>
    <w:rsid w:val="00CC69D4"/>
    <w:rsid w:val="00CD0ABE"/>
    <w:rsid w:val="00CD4A65"/>
    <w:rsid w:val="00CF34E1"/>
    <w:rsid w:val="00CF41FE"/>
    <w:rsid w:val="00CF5D51"/>
    <w:rsid w:val="00CF7A99"/>
    <w:rsid w:val="00CF7F0B"/>
    <w:rsid w:val="00D00ADF"/>
    <w:rsid w:val="00D02345"/>
    <w:rsid w:val="00D0467C"/>
    <w:rsid w:val="00D064E4"/>
    <w:rsid w:val="00D1178E"/>
    <w:rsid w:val="00D15C53"/>
    <w:rsid w:val="00D261C0"/>
    <w:rsid w:val="00D3278B"/>
    <w:rsid w:val="00D36CBD"/>
    <w:rsid w:val="00D4153E"/>
    <w:rsid w:val="00D41874"/>
    <w:rsid w:val="00D503A1"/>
    <w:rsid w:val="00D51055"/>
    <w:rsid w:val="00D57DC7"/>
    <w:rsid w:val="00D62592"/>
    <w:rsid w:val="00D64736"/>
    <w:rsid w:val="00D67127"/>
    <w:rsid w:val="00D706B1"/>
    <w:rsid w:val="00D760E6"/>
    <w:rsid w:val="00D84A95"/>
    <w:rsid w:val="00D86D34"/>
    <w:rsid w:val="00D93185"/>
    <w:rsid w:val="00D97C51"/>
    <w:rsid w:val="00DA0ED2"/>
    <w:rsid w:val="00DA150D"/>
    <w:rsid w:val="00DB02A5"/>
    <w:rsid w:val="00DB2436"/>
    <w:rsid w:val="00DB402F"/>
    <w:rsid w:val="00DC015F"/>
    <w:rsid w:val="00DC218D"/>
    <w:rsid w:val="00DC3C00"/>
    <w:rsid w:val="00DC42A6"/>
    <w:rsid w:val="00DC7315"/>
    <w:rsid w:val="00DC7A4C"/>
    <w:rsid w:val="00DE00E5"/>
    <w:rsid w:val="00DE0638"/>
    <w:rsid w:val="00DE127B"/>
    <w:rsid w:val="00DE298B"/>
    <w:rsid w:val="00DF393A"/>
    <w:rsid w:val="00E13BB9"/>
    <w:rsid w:val="00E13CF5"/>
    <w:rsid w:val="00E23DF4"/>
    <w:rsid w:val="00E253EE"/>
    <w:rsid w:val="00E25C34"/>
    <w:rsid w:val="00E26364"/>
    <w:rsid w:val="00E32EE3"/>
    <w:rsid w:val="00E33A33"/>
    <w:rsid w:val="00E36798"/>
    <w:rsid w:val="00E36B53"/>
    <w:rsid w:val="00E41BFD"/>
    <w:rsid w:val="00E45C2C"/>
    <w:rsid w:val="00E50F46"/>
    <w:rsid w:val="00E51FA1"/>
    <w:rsid w:val="00E53149"/>
    <w:rsid w:val="00E54952"/>
    <w:rsid w:val="00E7357D"/>
    <w:rsid w:val="00E74947"/>
    <w:rsid w:val="00E77736"/>
    <w:rsid w:val="00E85AFD"/>
    <w:rsid w:val="00EA2EA5"/>
    <w:rsid w:val="00EA4647"/>
    <w:rsid w:val="00EA613B"/>
    <w:rsid w:val="00EA726A"/>
    <w:rsid w:val="00EA7B56"/>
    <w:rsid w:val="00EC2CAF"/>
    <w:rsid w:val="00EC5062"/>
    <w:rsid w:val="00EC7566"/>
    <w:rsid w:val="00ED560E"/>
    <w:rsid w:val="00ED57C6"/>
    <w:rsid w:val="00ED5DC6"/>
    <w:rsid w:val="00EE03E2"/>
    <w:rsid w:val="00EE7EAF"/>
    <w:rsid w:val="00EF61BA"/>
    <w:rsid w:val="00EF62AB"/>
    <w:rsid w:val="00F007A4"/>
    <w:rsid w:val="00F00BA1"/>
    <w:rsid w:val="00F0297D"/>
    <w:rsid w:val="00F03F49"/>
    <w:rsid w:val="00F04B7F"/>
    <w:rsid w:val="00F11F78"/>
    <w:rsid w:val="00F163D9"/>
    <w:rsid w:val="00F21738"/>
    <w:rsid w:val="00F2660D"/>
    <w:rsid w:val="00F30701"/>
    <w:rsid w:val="00F30D68"/>
    <w:rsid w:val="00F447D8"/>
    <w:rsid w:val="00F524E6"/>
    <w:rsid w:val="00F57E82"/>
    <w:rsid w:val="00F60276"/>
    <w:rsid w:val="00F609A4"/>
    <w:rsid w:val="00F63CC1"/>
    <w:rsid w:val="00F65F9C"/>
    <w:rsid w:val="00F67C3E"/>
    <w:rsid w:val="00F805FF"/>
    <w:rsid w:val="00F92ACF"/>
    <w:rsid w:val="00F93110"/>
    <w:rsid w:val="00F95A35"/>
    <w:rsid w:val="00FB1B29"/>
    <w:rsid w:val="00FB1EC9"/>
    <w:rsid w:val="00FC06C5"/>
    <w:rsid w:val="00FC1474"/>
    <w:rsid w:val="00FC177A"/>
    <w:rsid w:val="00FC2426"/>
    <w:rsid w:val="00FD1F92"/>
    <w:rsid w:val="00FD54B7"/>
    <w:rsid w:val="00FE37C7"/>
    <w:rsid w:val="00FF08D3"/>
    <w:rsid w:val="00FF11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6D869"/>
  <w15:docId w15:val="{EBBDF464-95F3-4A42-A5FA-5377A49D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347B"/>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unhideWhenUsed/>
    <w:rsid w:val="00B4237B"/>
    <w:pPr>
      <w:spacing w:after="0"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rsid w:val="00B4237B"/>
    <w:rPr>
      <w:rFonts w:ascii="Consolas" w:hAnsi="Consolas" w:cs="Consolas"/>
      <w:sz w:val="21"/>
      <w:szCs w:val="21"/>
    </w:rPr>
  </w:style>
  <w:style w:type="paragraph" w:styleId="Testofumetto">
    <w:name w:val="Balloon Text"/>
    <w:basedOn w:val="Normale"/>
    <w:link w:val="TestofumettoCarattere"/>
    <w:uiPriority w:val="99"/>
    <w:semiHidden/>
    <w:unhideWhenUsed/>
    <w:rsid w:val="00671A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71A79"/>
    <w:rPr>
      <w:rFonts w:ascii="Tahoma" w:hAnsi="Tahoma" w:cs="Tahoma"/>
      <w:sz w:val="16"/>
      <w:szCs w:val="16"/>
    </w:rPr>
  </w:style>
  <w:style w:type="table" w:styleId="Grigliatabella">
    <w:name w:val="Table Grid"/>
    <w:basedOn w:val="Tabellanormale"/>
    <w:uiPriority w:val="59"/>
    <w:rsid w:val="00601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936F8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BE45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45C9"/>
  </w:style>
  <w:style w:type="paragraph" w:styleId="Pidipagina">
    <w:name w:val="footer"/>
    <w:basedOn w:val="Normale"/>
    <w:link w:val="PidipaginaCarattere"/>
    <w:uiPriority w:val="99"/>
    <w:unhideWhenUsed/>
    <w:rsid w:val="00BE45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45C9"/>
  </w:style>
  <w:style w:type="paragraph" w:styleId="Paragrafoelenco">
    <w:name w:val="List Paragraph"/>
    <w:basedOn w:val="Normale"/>
    <w:uiPriority w:val="34"/>
    <w:qFormat/>
    <w:rsid w:val="00A63EE1"/>
    <w:pPr>
      <w:ind w:left="720"/>
      <w:contextualSpacing/>
    </w:pPr>
  </w:style>
  <w:style w:type="character" w:styleId="Rimandocommento">
    <w:name w:val="annotation reference"/>
    <w:basedOn w:val="Carpredefinitoparagrafo"/>
    <w:uiPriority w:val="99"/>
    <w:semiHidden/>
    <w:unhideWhenUsed/>
    <w:rsid w:val="00430A92"/>
    <w:rPr>
      <w:sz w:val="16"/>
      <w:szCs w:val="16"/>
    </w:rPr>
  </w:style>
  <w:style w:type="paragraph" w:styleId="Testocommento">
    <w:name w:val="annotation text"/>
    <w:basedOn w:val="Normale"/>
    <w:link w:val="TestocommentoCarattere"/>
    <w:uiPriority w:val="99"/>
    <w:semiHidden/>
    <w:unhideWhenUsed/>
    <w:rsid w:val="00430A9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30A92"/>
    <w:rPr>
      <w:sz w:val="20"/>
      <w:szCs w:val="20"/>
    </w:rPr>
  </w:style>
  <w:style w:type="paragraph" w:styleId="Soggettocommento">
    <w:name w:val="annotation subject"/>
    <w:basedOn w:val="Testocommento"/>
    <w:next w:val="Testocommento"/>
    <w:link w:val="SoggettocommentoCarattere"/>
    <w:uiPriority w:val="99"/>
    <w:semiHidden/>
    <w:unhideWhenUsed/>
    <w:rsid w:val="00430A92"/>
    <w:rPr>
      <w:b/>
      <w:bCs/>
    </w:rPr>
  </w:style>
  <w:style w:type="character" w:customStyle="1" w:styleId="SoggettocommentoCarattere">
    <w:name w:val="Soggetto commento Carattere"/>
    <w:basedOn w:val="TestocommentoCarattere"/>
    <w:link w:val="Soggettocommento"/>
    <w:uiPriority w:val="99"/>
    <w:semiHidden/>
    <w:rsid w:val="00430A92"/>
    <w:rPr>
      <w:b/>
      <w:bCs/>
      <w:sz w:val="20"/>
      <w:szCs w:val="20"/>
    </w:rPr>
  </w:style>
  <w:style w:type="character" w:styleId="Collegamentoipertestuale">
    <w:name w:val="Hyperlink"/>
    <w:basedOn w:val="Carpredefinitoparagrafo"/>
    <w:uiPriority w:val="99"/>
    <w:unhideWhenUsed/>
    <w:rsid w:val="00415AA4"/>
    <w:rPr>
      <w:color w:val="0000FF" w:themeColor="hyperlink"/>
      <w:u w:val="single"/>
    </w:rPr>
  </w:style>
  <w:style w:type="paragraph" w:customStyle="1" w:styleId="Default">
    <w:name w:val="Default"/>
    <w:rsid w:val="00E45C2C"/>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258">
      <w:bodyDiv w:val="1"/>
      <w:marLeft w:val="0"/>
      <w:marRight w:val="0"/>
      <w:marTop w:val="0"/>
      <w:marBottom w:val="0"/>
      <w:divBdr>
        <w:top w:val="none" w:sz="0" w:space="0" w:color="auto"/>
        <w:left w:val="none" w:sz="0" w:space="0" w:color="auto"/>
        <w:bottom w:val="none" w:sz="0" w:space="0" w:color="auto"/>
        <w:right w:val="none" w:sz="0" w:space="0" w:color="auto"/>
      </w:divBdr>
    </w:div>
    <w:div w:id="192421175">
      <w:bodyDiv w:val="1"/>
      <w:marLeft w:val="0"/>
      <w:marRight w:val="0"/>
      <w:marTop w:val="0"/>
      <w:marBottom w:val="0"/>
      <w:divBdr>
        <w:top w:val="none" w:sz="0" w:space="0" w:color="auto"/>
        <w:left w:val="none" w:sz="0" w:space="0" w:color="auto"/>
        <w:bottom w:val="none" w:sz="0" w:space="0" w:color="auto"/>
        <w:right w:val="none" w:sz="0" w:space="0" w:color="auto"/>
      </w:divBdr>
    </w:div>
    <w:div w:id="311177358">
      <w:bodyDiv w:val="1"/>
      <w:marLeft w:val="0"/>
      <w:marRight w:val="0"/>
      <w:marTop w:val="0"/>
      <w:marBottom w:val="0"/>
      <w:divBdr>
        <w:top w:val="none" w:sz="0" w:space="0" w:color="auto"/>
        <w:left w:val="none" w:sz="0" w:space="0" w:color="auto"/>
        <w:bottom w:val="none" w:sz="0" w:space="0" w:color="auto"/>
        <w:right w:val="none" w:sz="0" w:space="0" w:color="auto"/>
      </w:divBdr>
    </w:div>
    <w:div w:id="370151284">
      <w:bodyDiv w:val="1"/>
      <w:marLeft w:val="0"/>
      <w:marRight w:val="0"/>
      <w:marTop w:val="0"/>
      <w:marBottom w:val="0"/>
      <w:divBdr>
        <w:top w:val="none" w:sz="0" w:space="0" w:color="auto"/>
        <w:left w:val="none" w:sz="0" w:space="0" w:color="auto"/>
        <w:bottom w:val="none" w:sz="0" w:space="0" w:color="auto"/>
        <w:right w:val="none" w:sz="0" w:space="0" w:color="auto"/>
      </w:divBdr>
    </w:div>
    <w:div w:id="662589193">
      <w:bodyDiv w:val="1"/>
      <w:marLeft w:val="0"/>
      <w:marRight w:val="0"/>
      <w:marTop w:val="0"/>
      <w:marBottom w:val="0"/>
      <w:divBdr>
        <w:top w:val="none" w:sz="0" w:space="0" w:color="auto"/>
        <w:left w:val="none" w:sz="0" w:space="0" w:color="auto"/>
        <w:bottom w:val="none" w:sz="0" w:space="0" w:color="auto"/>
        <w:right w:val="none" w:sz="0" w:space="0" w:color="auto"/>
      </w:divBdr>
    </w:div>
    <w:div w:id="714164071">
      <w:bodyDiv w:val="1"/>
      <w:marLeft w:val="0"/>
      <w:marRight w:val="0"/>
      <w:marTop w:val="0"/>
      <w:marBottom w:val="0"/>
      <w:divBdr>
        <w:top w:val="none" w:sz="0" w:space="0" w:color="auto"/>
        <w:left w:val="none" w:sz="0" w:space="0" w:color="auto"/>
        <w:bottom w:val="none" w:sz="0" w:space="0" w:color="auto"/>
        <w:right w:val="none" w:sz="0" w:space="0" w:color="auto"/>
      </w:divBdr>
    </w:div>
    <w:div w:id="867379038">
      <w:bodyDiv w:val="1"/>
      <w:marLeft w:val="0"/>
      <w:marRight w:val="0"/>
      <w:marTop w:val="0"/>
      <w:marBottom w:val="0"/>
      <w:divBdr>
        <w:top w:val="none" w:sz="0" w:space="0" w:color="auto"/>
        <w:left w:val="none" w:sz="0" w:space="0" w:color="auto"/>
        <w:bottom w:val="none" w:sz="0" w:space="0" w:color="auto"/>
        <w:right w:val="none" w:sz="0" w:space="0" w:color="auto"/>
      </w:divBdr>
      <w:divsChild>
        <w:div w:id="1539856841">
          <w:marLeft w:val="0"/>
          <w:marRight w:val="0"/>
          <w:marTop w:val="0"/>
          <w:marBottom w:val="0"/>
          <w:divBdr>
            <w:top w:val="none" w:sz="0" w:space="0" w:color="auto"/>
            <w:left w:val="none" w:sz="0" w:space="0" w:color="auto"/>
            <w:bottom w:val="none" w:sz="0" w:space="0" w:color="auto"/>
            <w:right w:val="none" w:sz="0" w:space="0" w:color="auto"/>
          </w:divBdr>
        </w:div>
      </w:divsChild>
    </w:div>
    <w:div w:id="888569308">
      <w:bodyDiv w:val="1"/>
      <w:marLeft w:val="0"/>
      <w:marRight w:val="0"/>
      <w:marTop w:val="0"/>
      <w:marBottom w:val="0"/>
      <w:divBdr>
        <w:top w:val="none" w:sz="0" w:space="0" w:color="auto"/>
        <w:left w:val="none" w:sz="0" w:space="0" w:color="auto"/>
        <w:bottom w:val="none" w:sz="0" w:space="0" w:color="auto"/>
        <w:right w:val="none" w:sz="0" w:space="0" w:color="auto"/>
      </w:divBdr>
    </w:div>
    <w:div w:id="892497041">
      <w:bodyDiv w:val="1"/>
      <w:marLeft w:val="0"/>
      <w:marRight w:val="0"/>
      <w:marTop w:val="0"/>
      <w:marBottom w:val="0"/>
      <w:divBdr>
        <w:top w:val="none" w:sz="0" w:space="0" w:color="auto"/>
        <w:left w:val="none" w:sz="0" w:space="0" w:color="auto"/>
        <w:bottom w:val="none" w:sz="0" w:space="0" w:color="auto"/>
        <w:right w:val="none" w:sz="0" w:space="0" w:color="auto"/>
      </w:divBdr>
    </w:div>
    <w:div w:id="943341264">
      <w:bodyDiv w:val="1"/>
      <w:marLeft w:val="0"/>
      <w:marRight w:val="0"/>
      <w:marTop w:val="0"/>
      <w:marBottom w:val="0"/>
      <w:divBdr>
        <w:top w:val="none" w:sz="0" w:space="0" w:color="auto"/>
        <w:left w:val="none" w:sz="0" w:space="0" w:color="auto"/>
        <w:bottom w:val="none" w:sz="0" w:space="0" w:color="auto"/>
        <w:right w:val="none" w:sz="0" w:space="0" w:color="auto"/>
      </w:divBdr>
    </w:div>
    <w:div w:id="952830600">
      <w:bodyDiv w:val="1"/>
      <w:marLeft w:val="0"/>
      <w:marRight w:val="0"/>
      <w:marTop w:val="0"/>
      <w:marBottom w:val="0"/>
      <w:divBdr>
        <w:top w:val="none" w:sz="0" w:space="0" w:color="auto"/>
        <w:left w:val="none" w:sz="0" w:space="0" w:color="auto"/>
        <w:bottom w:val="none" w:sz="0" w:space="0" w:color="auto"/>
        <w:right w:val="none" w:sz="0" w:space="0" w:color="auto"/>
      </w:divBdr>
      <w:divsChild>
        <w:div w:id="1099716220">
          <w:marLeft w:val="0"/>
          <w:marRight w:val="0"/>
          <w:marTop w:val="0"/>
          <w:marBottom w:val="0"/>
          <w:divBdr>
            <w:top w:val="none" w:sz="0" w:space="0" w:color="auto"/>
            <w:left w:val="none" w:sz="0" w:space="0" w:color="auto"/>
            <w:bottom w:val="none" w:sz="0" w:space="0" w:color="auto"/>
            <w:right w:val="none" w:sz="0" w:space="0" w:color="auto"/>
          </w:divBdr>
        </w:div>
      </w:divsChild>
    </w:div>
    <w:div w:id="1415778585">
      <w:bodyDiv w:val="1"/>
      <w:marLeft w:val="0"/>
      <w:marRight w:val="0"/>
      <w:marTop w:val="0"/>
      <w:marBottom w:val="0"/>
      <w:divBdr>
        <w:top w:val="none" w:sz="0" w:space="0" w:color="auto"/>
        <w:left w:val="none" w:sz="0" w:space="0" w:color="auto"/>
        <w:bottom w:val="none" w:sz="0" w:space="0" w:color="auto"/>
        <w:right w:val="none" w:sz="0" w:space="0" w:color="auto"/>
      </w:divBdr>
    </w:div>
    <w:div w:id="1810169994">
      <w:bodyDiv w:val="1"/>
      <w:marLeft w:val="0"/>
      <w:marRight w:val="0"/>
      <w:marTop w:val="0"/>
      <w:marBottom w:val="0"/>
      <w:divBdr>
        <w:top w:val="none" w:sz="0" w:space="0" w:color="auto"/>
        <w:left w:val="none" w:sz="0" w:space="0" w:color="auto"/>
        <w:bottom w:val="none" w:sz="0" w:space="0" w:color="auto"/>
        <w:right w:val="none" w:sz="0" w:space="0" w:color="auto"/>
      </w:divBdr>
    </w:div>
    <w:div w:id="1827743460">
      <w:bodyDiv w:val="1"/>
      <w:marLeft w:val="0"/>
      <w:marRight w:val="0"/>
      <w:marTop w:val="0"/>
      <w:marBottom w:val="0"/>
      <w:divBdr>
        <w:top w:val="none" w:sz="0" w:space="0" w:color="auto"/>
        <w:left w:val="none" w:sz="0" w:space="0" w:color="auto"/>
        <w:bottom w:val="none" w:sz="0" w:space="0" w:color="auto"/>
        <w:right w:val="none" w:sz="0" w:space="0" w:color="auto"/>
      </w:divBdr>
    </w:div>
    <w:div w:id="1922718355">
      <w:bodyDiv w:val="1"/>
      <w:marLeft w:val="0"/>
      <w:marRight w:val="0"/>
      <w:marTop w:val="0"/>
      <w:marBottom w:val="0"/>
      <w:divBdr>
        <w:top w:val="none" w:sz="0" w:space="0" w:color="auto"/>
        <w:left w:val="none" w:sz="0" w:space="0" w:color="auto"/>
        <w:bottom w:val="none" w:sz="0" w:space="0" w:color="auto"/>
        <w:right w:val="none" w:sz="0" w:space="0" w:color="auto"/>
      </w:divBdr>
    </w:div>
    <w:div w:id="2023967980">
      <w:bodyDiv w:val="1"/>
      <w:marLeft w:val="0"/>
      <w:marRight w:val="0"/>
      <w:marTop w:val="0"/>
      <w:marBottom w:val="0"/>
      <w:divBdr>
        <w:top w:val="none" w:sz="0" w:space="0" w:color="auto"/>
        <w:left w:val="none" w:sz="0" w:space="0" w:color="auto"/>
        <w:bottom w:val="none" w:sz="0" w:space="0" w:color="auto"/>
        <w:right w:val="none" w:sz="0" w:space="0" w:color="auto"/>
      </w:divBdr>
    </w:div>
    <w:div w:id="203530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ssandro.vannozzi@unipd.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2765D-558C-4945-9CBF-98EBB3B96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25</Pages>
  <Words>11707</Words>
  <Characters>66730</Characters>
  <Application>Microsoft Office Word</Application>
  <DocSecurity>0</DocSecurity>
  <Lines>556</Lines>
  <Paragraphs>156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Vannozzi</dc:creator>
  <cp:lastModifiedBy>Alessandro Vannozzi</cp:lastModifiedBy>
  <cp:revision>6</cp:revision>
  <cp:lastPrinted>2022-05-30T10:33:00Z</cp:lastPrinted>
  <dcterms:created xsi:type="dcterms:W3CDTF">2025-06-03T11:08:00Z</dcterms:created>
  <dcterms:modified xsi:type="dcterms:W3CDTF">2025-06-03T14:18:00Z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http://www.zotero.org/styles/frontiers-in-plant-science</vt:lpwstr>
  </property>
  <property fmtid="{D5CDD505-2E9C-101B-9397-08002B2CF9AE}" pid="9" name="Mendeley Recent Style Name 3_1">
    <vt:lpwstr>Frontiers in Plant Science</vt:lpwstr>
  </property>
  <property fmtid="{D5CDD505-2E9C-101B-9397-08002B2CF9AE}" pid="10" name="Mendeley Recent Style Id 4_1">
    <vt:lpwstr>http://www.zotero.org/styles/horticulture-research</vt:lpwstr>
  </property>
  <property fmtid="{D5CDD505-2E9C-101B-9397-08002B2CF9AE}" pid="11" name="Mendeley Recent Style Name 4_1">
    <vt:lpwstr>Horticulture Research</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http://www.zotero.org/styles/plant-cell-and-environment</vt:lpwstr>
  </property>
  <property fmtid="{D5CDD505-2E9C-101B-9397-08002B2CF9AE}" pid="21" name="Mendeley Recent Style Name 9_1">
    <vt:lpwstr>Plant, Cell &amp; Environment</vt:lpwstr>
  </property>
</Properties>
</file>